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98" w:rsidRPr="008C0F98" w:rsidRDefault="008C0F98" w:rsidP="008C0F98">
      <w:pPr>
        <w:spacing w:after="0" w:line="240" w:lineRule="auto"/>
        <w:outlineLvl w:val="0"/>
        <w:rPr>
          <w:rFonts w:ascii="Trebuchet MS" w:eastAsia="Times New Roman" w:hAnsi="Trebuchet MS" w:cs="Times New Roman"/>
          <w:caps/>
          <w:color w:val="034388"/>
          <w:kern w:val="36"/>
          <w:sz w:val="27"/>
          <w:szCs w:val="27"/>
          <w:lang w:eastAsia="en-GB"/>
        </w:rPr>
      </w:pPr>
      <w:r w:rsidRPr="008C0F98">
        <w:rPr>
          <w:rFonts w:ascii="Trebuchet MS" w:eastAsia="Times New Roman" w:hAnsi="Trebuchet MS" w:cs="Times New Roman"/>
          <w:caps/>
          <w:color w:val="034388"/>
          <w:kern w:val="36"/>
          <w:sz w:val="27"/>
          <w:szCs w:val="27"/>
          <w:lang w:eastAsia="en-GB"/>
        </w:rPr>
        <w:t>PRIMARII DE COMUNE VOR LUCRA CU MDRAP LA LEGISLATIA IN DOMENIU</w:t>
      </w:r>
    </w:p>
    <w:p w:rsidR="008C0F98" w:rsidRPr="008C0F98" w:rsidRDefault="008C0F98" w:rsidP="008C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0F98">
        <w:rPr>
          <w:rFonts w:ascii="Trebuchet MS" w:eastAsia="Times New Roman" w:hAnsi="Trebuchet MS" w:cs="Times New Roman"/>
          <w:b/>
          <w:bCs/>
          <w:color w:val="666666"/>
          <w:sz w:val="17"/>
          <w:szCs w:val="17"/>
          <w:lang w:eastAsia="en-GB"/>
        </w:rPr>
        <w:t>Joi</w:t>
      </w:r>
      <w:proofErr w:type="spellEnd"/>
      <w:r w:rsidRPr="008C0F98">
        <w:rPr>
          <w:rFonts w:ascii="Trebuchet MS" w:eastAsia="Times New Roman" w:hAnsi="Trebuchet MS" w:cs="Times New Roman"/>
          <w:b/>
          <w:bCs/>
          <w:color w:val="666666"/>
          <w:sz w:val="17"/>
          <w:szCs w:val="17"/>
          <w:lang w:eastAsia="en-GB"/>
        </w:rPr>
        <w:t xml:space="preserve">, 5 </w:t>
      </w:r>
      <w:proofErr w:type="spellStart"/>
      <w:r w:rsidRPr="008C0F98">
        <w:rPr>
          <w:rFonts w:ascii="Trebuchet MS" w:eastAsia="Times New Roman" w:hAnsi="Trebuchet MS" w:cs="Times New Roman"/>
          <w:b/>
          <w:bCs/>
          <w:color w:val="666666"/>
          <w:sz w:val="17"/>
          <w:szCs w:val="17"/>
          <w:lang w:eastAsia="en-GB"/>
        </w:rPr>
        <w:t>Septembrie</w:t>
      </w:r>
      <w:proofErr w:type="spellEnd"/>
      <w:r w:rsidRPr="008C0F98">
        <w:rPr>
          <w:rFonts w:ascii="Trebuchet MS" w:eastAsia="Times New Roman" w:hAnsi="Trebuchet MS" w:cs="Times New Roman"/>
          <w:b/>
          <w:bCs/>
          <w:color w:val="666666"/>
          <w:sz w:val="17"/>
          <w:szCs w:val="17"/>
          <w:lang w:eastAsia="en-GB"/>
        </w:rPr>
        <w:t xml:space="preserve"> 2013</w:t>
      </w:r>
    </w:p>
    <w:p w:rsidR="008C0F98" w:rsidRPr="008C0F98" w:rsidRDefault="008C0F98" w:rsidP="008C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C0F98" w:rsidRPr="008C0F98" w:rsidTr="008C0F98">
        <w:trPr>
          <w:tblCellSpacing w:w="0" w:type="dxa"/>
        </w:trPr>
        <w:tc>
          <w:tcPr>
            <w:tcW w:w="10500" w:type="dxa"/>
            <w:hideMark/>
          </w:tcPr>
          <w:p w:rsidR="008C0F98" w:rsidRPr="008C0F98" w:rsidRDefault="008C0F98" w:rsidP="008C0F9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2854325" cy="2138680"/>
                  <wp:effectExtent l="0" t="0" r="3175" b="0"/>
                  <wp:docPr id="1" name="Picture 1" descr="http://www.mdrt.ro/phpThumb/phpThumb.php?src=/media/comunicate/1378406599-415.jpg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drt.ro/phpThumb/phpThumb.php?src=/media/comunicate/1378406599-415.jpg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F98" w:rsidRPr="008C0F98" w:rsidRDefault="008C0F98" w:rsidP="008C0F98">
            <w:pPr>
              <w:spacing w:after="0" w:line="240" w:lineRule="auto"/>
              <w:jc w:val="both"/>
              <w:outlineLvl w:val="2"/>
              <w:rPr>
                <w:rFonts w:ascii="Trebuchet MS" w:eastAsia="Times New Roman" w:hAnsi="Trebuchet MS" w:cs="Times New Roman"/>
                <w:b/>
                <w:bCs/>
                <w:sz w:val="27"/>
                <w:szCs w:val="27"/>
                <w:lang w:eastAsia="en-GB"/>
              </w:rPr>
            </w:pPr>
            <w:hyperlink r:id="rId6" w:tgtFrame="_self" w:history="1">
              <w:r w:rsidRPr="008C0F98">
                <w:rPr>
                  <w:rFonts w:ascii="Trebuchet MS" w:eastAsia="Times New Roman" w:hAnsi="Trebuchet MS" w:cs="Times New Roman"/>
                  <w:b/>
                  <w:bCs/>
                  <w:color w:val="044387"/>
                  <w:sz w:val="27"/>
                  <w:szCs w:val="27"/>
                  <w:lang w:eastAsia="en-GB"/>
                </w:rPr>
                <w:t xml:space="preserve">| </w:t>
              </w:r>
              <w:proofErr w:type="spellStart"/>
              <w:r w:rsidRPr="008C0F98">
                <w:rPr>
                  <w:rFonts w:ascii="Trebuchet MS" w:eastAsia="Times New Roman" w:hAnsi="Trebuchet MS" w:cs="Times New Roman"/>
                  <w:b/>
                  <w:bCs/>
                  <w:color w:val="044387"/>
                  <w:sz w:val="27"/>
                  <w:szCs w:val="27"/>
                  <w:lang w:eastAsia="en-GB"/>
                </w:rPr>
                <w:t>Galerie</w:t>
              </w:r>
              <w:proofErr w:type="spellEnd"/>
              <w:r w:rsidRPr="008C0F98">
                <w:rPr>
                  <w:rFonts w:ascii="Trebuchet MS" w:eastAsia="Times New Roman" w:hAnsi="Trebuchet MS" w:cs="Times New Roman"/>
                  <w:b/>
                  <w:bCs/>
                  <w:color w:val="044387"/>
                  <w:sz w:val="27"/>
                  <w:szCs w:val="27"/>
                  <w:lang w:eastAsia="en-GB"/>
                </w:rPr>
                <w:t xml:space="preserve"> </w:t>
              </w:r>
              <w:proofErr w:type="spellStart"/>
              <w:r w:rsidRPr="008C0F98">
                <w:rPr>
                  <w:rFonts w:ascii="Trebuchet MS" w:eastAsia="Times New Roman" w:hAnsi="Trebuchet MS" w:cs="Times New Roman"/>
                  <w:b/>
                  <w:bCs/>
                  <w:color w:val="044387"/>
                  <w:sz w:val="27"/>
                  <w:szCs w:val="27"/>
                  <w:lang w:eastAsia="en-GB"/>
                </w:rPr>
                <w:t>foto</w:t>
              </w:r>
              <w:proofErr w:type="spellEnd"/>
              <w:r w:rsidRPr="008C0F98">
                <w:rPr>
                  <w:rFonts w:ascii="Trebuchet MS" w:eastAsia="Times New Roman" w:hAnsi="Trebuchet MS" w:cs="Times New Roman"/>
                  <w:b/>
                  <w:bCs/>
                  <w:color w:val="044387"/>
                  <w:sz w:val="27"/>
                  <w:szCs w:val="27"/>
                  <w:lang w:eastAsia="en-GB"/>
                </w:rPr>
                <w:t xml:space="preserve"> |</w:t>
              </w:r>
            </w:hyperlink>
          </w:p>
          <w:p w:rsidR="008C0F98" w:rsidRPr="008C0F98" w:rsidRDefault="008C0F98" w:rsidP="008C0F9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</w:pP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Viceprim-ministrul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Liviu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Dragnea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ministrul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dezvoltării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regionale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și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administrației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publice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, </w:t>
            </w:r>
            <w:proofErr w:type="gram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a</w:t>
            </w:r>
            <w:proofErr w:type="gram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anunțat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că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invită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Asociația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Comunelor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din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România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ACoR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)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să-și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desemneze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reprezentanți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care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să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participe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la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elaborarea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actelor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normative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inițiate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la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nivelul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MDRAP.</w:t>
            </w:r>
          </w:p>
          <w:p w:rsidR="008C0F98" w:rsidRPr="008C0F98" w:rsidRDefault="008C0F98" w:rsidP="008C0F9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</w:pPr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„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Eu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îmi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doresc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să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vă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angrenez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în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toate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proiectele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acte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normative din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domeniul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administrației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publice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locale la care se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lucrează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acum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în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minister. Am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mai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lansat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această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invitație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și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în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trecut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Joi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vom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adopta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un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acord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prin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care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stabilim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legislația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la care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vom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lucra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împreună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.</w:t>
            </w:r>
            <w:proofErr w:type="gram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”</w:t>
            </w:r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,</w:t>
            </w:r>
            <w:proofErr w:type="gram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declarat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Liviu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Dragnea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astăzi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, la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finalul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întâlnirii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cu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reprezentanții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ACoR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.</w:t>
            </w:r>
          </w:p>
          <w:p w:rsidR="008C0F98" w:rsidRPr="008C0F98" w:rsidRDefault="008C0F98" w:rsidP="008C0F9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</w:pPr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La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întâlnire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au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fost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abordate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toate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cerințele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făcute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publice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primarii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comune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iar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la final s-a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stabilit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că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cea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mai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bună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formulă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este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ca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ACoR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să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prezinte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ministerului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propuneri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concrete de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amendamente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la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actuala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legislație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.</w:t>
            </w:r>
          </w:p>
          <w:p w:rsidR="008C0F98" w:rsidRPr="008C0F98" w:rsidRDefault="008C0F98" w:rsidP="008C0F9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</w:pPr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„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Vom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lucra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împreună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cu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Asociația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Comunelor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și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cu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Ministerul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Finanțelor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Publice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la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două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viitoare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coduri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extrem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importante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pentru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cei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prezenți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astăzi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: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Codul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finanțelor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publice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locale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și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Codul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administrativ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Aceste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acte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vor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reuni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practic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toată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legislația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românească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din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cele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două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domenii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astfel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încât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aplicarea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prevederilor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respective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să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fie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simplificată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. Nu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va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mai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fi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nevoie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ca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primărie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comună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să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consulte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zeci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legi</w:t>
            </w:r>
            <w:proofErr w:type="spellEnd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.</w:t>
            </w:r>
            <w:proofErr w:type="gramStart"/>
            <w:r w:rsidRPr="008C0F98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en-GB"/>
              </w:rPr>
              <w:t>”</w:t>
            </w:r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,</w:t>
            </w:r>
            <w:proofErr w:type="gram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precizat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ministrul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dezvoltării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regionale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și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administrației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publice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.</w:t>
            </w:r>
          </w:p>
          <w:p w:rsidR="008C0F98" w:rsidRPr="008C0F98" w:rsidRDefault="008C0F98" w:rsidP="008C0F9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</w:pPr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Cu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privire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la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alte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revendicări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ale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ACoR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viceprim-ministrul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Liviu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Dragnea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subliniat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că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o parte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dintre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acestea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sunt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deja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în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atenția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Guvernului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urmând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ca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în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termen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foarte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scurt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să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fie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reglementate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Astfel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teme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sunt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cele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privind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eventuală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modificare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Legii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161/2003 (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fără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interveni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însă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în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legislația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funcționare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Agenției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Naționale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Integritate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),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prezența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primarilor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în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comisiile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inventariere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sau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cerințele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cu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privire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la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înlăturarea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diferențelor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dintre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comune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orașe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și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municipii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în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ceea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ce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privește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salarizarea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criteriul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urmând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să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fie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numărul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locuitori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deserviți</w:t>
            </w:r>
            <w:proofErr w:type="spellEnd"/>
            <w:r w:rsidRPr="008C0F98"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.</w:t>
            </w:r>
          </w:p>
        </w:tc>
      </w:tr>
    </w:tbl>
    <w:p w:rsidR="0016320C" w:rsidRDefault="0016320C">
      <w:bookmarkStart w:id="0" w:name="_GoBack"/>
      <w:bookmarkEnd w:id="0"/>
    </w:p>
    <w:sectPr w:rsidR="00163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98"/>
    <w:rsid w:val="0016320C"/>
    <w:rsid w:val="008C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0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C0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F9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C0F9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data">
    <w:name w:val="data"/>
    <w:basedOn w:val="DefaultParagraphFont"/>
    <w:rsid w:val="008C0F98"/>
  </w:style>
  <w:style w:type="character" w:styleId="Hyperlink">
    <w:name w:val="Hyperlink"/>
    <w:basedOn w:val="DefaultParagraphFont"/>
    <w:uiPriority w:val="99"/>
    <w:semiHidden/>
    <w:unhideWhenUsed/>
    <w:rsid w:val="008C0F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C0F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0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C0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F9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C0F9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data">
    <w:name w:val="data"/>
    <w:basedOn w:val="DefaultParagraphFont"/>
    <w:rsid w:val="008C0F98"/>
  </w:style>
  <w:style w:type="character" w:styleId="Hyperlink">
    <w:name w:val="Hyperlink"/>
    <w:basedOn w:val="DefaultParagraphFont"/>
    <w:uiPriority w:val="99"/>
    <w:semiHidden/>
    <w:unhideWhenUsed/>
    <w:rsid w:val="008C0F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C0F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drt.ro/comunicare/multimedia/galerie-foto?id=53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2013-09-08T18:18:00Z</dcterms:created>
  <dcterms:modified xsi:type="dcterms:W3CDTF">2013-09-08T18:18:00Z</dcterms:modified>
</cp:coreProperties>
</file>