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E1" w:rsidRPr="00DD10CE" w:rsidRDefault="00E05BE1" w:rsidP="00E05BE1">
      <w:pPr>
        <w:rPr>
          <w:rFonts w:ascii="Times New Roman" w:hAnsi="Times New Roman" w:cs="Times New Roman"/>
          <w:sz w:val="24"/>
          <w:szCs w:val="24"/>
        </w:rPr>
      </w:pPr>
      <w:r w:rsidRPr="00DD10CE">
        <w:rPr>
          <w:rStyle w:val="tab"/>
          <w:rFonts w:ascii="Times New Roman" w:hAnsi="Times New Roman" w:cs="Times New Roman"/>
          <w:sz w:val="24"/>
          <w:szCs w:val="24"/>
        </w:rPr>
        <w:t xml:space="preserve">Procurorii din cadrul Direcţiei Naţionale Anticorupţie – Serviciul Teritorial Oradea au dispus trimiterea în judecată, </w:t>
      </w:r>
      <w:r w:rsidRPr="00DD10CE">
        <w:rPr>
          <w:rStyle w:val="tab"/>
          <w:rFonts w:ascii="Times New Roman" w:hAnsi="Times New Roman" w:cs="Times New Roman"/>
          <w:i/>
          <w:iCs/>
          <w:sz w:val="24"/>
          <w:szCs w:val="24"/>
        </w:rPr>
        <w:t>în stare de arest preventiv</w:t>
      </w:r>
      <w:r w:rsidRPr="00DD10CE">
        <w:rPr>
          <w:rStyle w:val="tab"/>
          <w:rFonts w:ascii="Times New Roman" w:hAnsi="Times New Roman" w:cs="Times New Roman"/>
          <w:sz w:val="24"/>
          <w:szCs w:val="24"/>
        </w:rPr>
        <w:t xml:space="preserve">, a inculpatului </w:t>
      </w:r>
      <w:r w:rsidRPr="00DD10CE">
        <w:rPr>
          <w:rStyle w:val="tab"/>
          <w:rFonts w:ascii="Times New Roman" w:hAnsi="Times New Roman" w:cs="Times New Roman"/>
          <w:bCs/>
          <w:sz w:val="24"/>
          <w:szCs w:val="24"/>
        </w:rPr>
        <w:t>SECOŞAN NICOLAE SEBASTIAN</w:t>
      </w:r>
      <w:r w:rsidRPr="00DD10CE">
        <w:rPr>
          <w:rStyle w:val="tab"/>
          <w:rFonts w:ascii="Times New Roman" w:hAnsi="Times New Roman" w:cs="Times New Roman"/>
          <w:sz w:val="24"/>
          <w:szCs w:val="24"/>
        </w:rPr>
        <w:t>, comisar şef la A.N.P.C. – Comisariatul Judeţean pentru Protecţia Consumatorilor Bihor, în sarcina căruia s-a reţinut infracţiunea de luare de mită, în formă continuată (cinci acte materiale).</w:t>
      </w:r>
      <w:r w:rsidRPr="00DD10CE">
        <w:rPr>
          <w:rFonts w:ascii="Times New Roman" w:hAnsi="Times New Roman" w:cs="Times New Roman"/>
          <w:sz w:val="24"/>
          <w:szCs w:val="24"/>
        </w:rPr>
        <w:br/>
      </w:r>
      <w:r w:rsidRPr="00DD10CE">
        <w:rPr>
          <w:rFonts w:ascii="Times New Roman" w:hAnsi="Times New Roman" w:cs="Times New Roman"/>
          <w:sz w:val="24"/>
          <w:szCs w:val="24"/>
        </w:rPr>
        <w:br/>
      </w:r>
      <w:r w:rsidRPr="00DD10CE">
        <w:rPr>
          <w:rStyle w:val="tab"/>
          <w:rFonts w:ascii="Times New Roman" w:hAnsi="Times New Roman" w:cs="Times New Roman"/>
          <w:sz w:val="24"/>
          <w:szCs w:val="24"/>
        </w:rPr>
        <w:t>În rechizitoriul întocmit, procurorii au reţinut următoarea stare de fapt:</w:t>
      </w:r>
      <w:r w:rsidRPr="00DD10CE">
        <w:rPr>
          <w:rFonts w:ascii="Times New Roman" w:hAnsi="Times New Roman" w:cs="Times New Roman"/>
          <w:sz w:val="24"/>
          <w:szCs w:val="24"/>
        </w:rPr>
        <w:br/>
      </w:r>
      <w:r w:rsidRPr="00DD10CE">
        <w:rPr>
          <w:rFonts w:ascii="Times New Roman" w:hAnsi="Times New Roman" w:cs="Times New Roman"/>
          <w:sz w:val="24"/>
          <w:szCs w:val="24"/>
        </w:rPr>
        <w:br/>
      </w:r>
      <w:r w:rsidRPr="00DD10CE">
        <w:rPr>
          <w:rStyle w:val="tab"/>
          <w:rFonts w:ascii="Times New Roman" w:hAnsi="Times New Roman" w:cs="Times New Roman"/>
          <w:sz w:val="24"/>
          <w:szCs w:val="24"/>
        </w:rPr>
        <w:t xml:space="preserve">În perioada iulie 2010 – februarie 2011, inculpatul Secoşan Nicolae Sebastian, în calitate de comisar şef la A.N.P.C. – Comisariatul Judeţean pentru Protecţia Consumatorilor Bihor, a pretins, a acceptat şi a primit de la un denunţător suma totală de </w:t>
      </w:r>
      <w:r w:rsidRPr="00DD10CE">
        <w:rPr>
          <w:rStyle w:val="tab"/>
          <w:rFonts w:ascii="Times New Roman" w:hAnsi="Times New Roman" w:cs="Times New Roman"/>
          <w:bCs/>
          <w:sz w:val="24"/>
          <w:szCs w:val="24"/>
        </w:rPr>
        <w:t>1.400 euro</w:t>
      </w:r>
      <w:r w:rsidRPr="00DD10CE">
        <w:rPr>
          <w:rStyle w:val="tab"/>
          <w:rFonts w:ascii="Times New Roman" w:hAnsi="Times New Roman" w:cs="Times New Roman"/>
          <w:sz w:val="24"/>
          <w:szCs w:val="24"/>
        </w:rPr>
        <w:t>. Banii au fost pretinşi şi primiţi pentru a-l proteja şi favoriza pe denunţător cu ocazia acţiunilor de control pe linia comercializării produselor „etnobotanice” efectuate de către comisarii din subordine. Astfel, aceştia au aplicat sancţiuni contravenţionale minime şi nu au luat alte măsuri prevăzute de lege, cum ar fi închiderea temporară a magazinului sau confiscarea produselor.</w:t>
      </w:r>
      <w:r w:rsidRPr="00DD10CE">
        <w:rPr>
          <w:rFonts w:ascii="Times New Roman" w:hAnsi="Times New Roman" w:cs="Times New Roman"/>
          <w:sz w:val="24"/>
          <w:szCs w:val="24"/>
        </w:rPr>
        <w:br/>
      </w:r>
      <w:r w:rsidRPr="00DD10CE">
        <w:rPr>
          <w:rStyle w:val="tab"/>
          <w:rFonts w:ascii="Times New Roman" w:hAnsi="Times New Roman" w:cs="Times New Roman"/>
          <w:sz w:val="24"/>
          <w:szCs w:val="24"/>
        </w:rPr>
        <w:t>La data de 9 februarie 2011, Secoşan Nicolae Sebastian a fost prins în flagrant delict imediat după ce a primit de la denunţător suma de 300 de euro în scopul menţionat mai sus. Ca urmare, în aceeaşi zi, procurorii au dispus reţinerea acestuia pe o perioadă de 24 de ore (</w:t>
      </w:r>
      <w:hyperlink r:id="rId4" w:history="1">
        <w:r w:rsidRPr="00DD10CE">
          <w:rPr>
            <w:rStyle w:val="Hyperlink"/>
            <w:rFonts w:ascii="Times New Roman" w:hAnsi="Times New Roman" w:cs="Times New Roman"/>
            <w:sz w:val="24"/>
            <w:szCs w:val="24"/>
          </w:rPr>
          <w:t>comunicat nr. 53/VIII/3 din data de 9 februarie 2011</w:t>
        </w:r>
      </w:hyperlink>
      <w:r w:rsidRPr="00DD10CE">
        <w:rPr>
          <w:rStyle w:val="tab"/>
          <w:rFonts w:ascii="Times New Roman" w:hAnsi="Times New Roman" w:cs="Times New Roman"/>
          <w:sz w:val="24"/>
          <w:szCs w:val="24"/>
        </w:rPr>
        <w:t>).</w:t>
      </w:r>
      <w:r w:rsidRPr="00DD10CE">
        <w:rPr>
          <w:rFonts w:ascii="Times New Roman" w:hAnsi="Times New Roman" w:cs="Times New Roman"/>
          <w:sz w:val="24"/>
          <w:szCs w:val="24"/>
        </w:rPr>
        <w:br/>
      </w:r>
      <w:r w:rsidRPr="00DD10CE">
        <w:rPr>
          <w:rStyle w:val="tab"/>
          <w:rFonts w:ascii="Times New Roman" w:hAnsi="Times New Roman" w:cs="Times New Roman"/>
          <w:sz w:val="24"/>
          <w:szCs w:val="24"/>
        </w:rPr>
        <w:t>La data de 10 februarie 2011, Tribunalul Bihor a admis cererea procurorilor şi a dispus arestarea preventivă a inculpatului Secoşan Nicolae Sebastian pe un termen de 20 de zile.</w:t>
      </w:r>
      <w:r w:rsidRPr="00DD10CE">
        <w:rPr>
          <w:rFonts w:ascii="Times New Roman" w:hAnsi="Times New Roman" w:cs="Times New Roman"/>
          <w:sz w:val="24"/>
          <w:szCs w:val="24"/>
        </w:rPr>
        <w:br/>
      </w:r>
      <w:r w:rsidRPr="00DD10CE">
        <w:rPr>
          <w:rStyle w:val="tab"/>
          <w:rFonts w:ascii="Times New Roman" w:hAnsi="Times New Roman" w:cs="Times New Roman"/>
          <w:sz w:val="24"/>
          <w:szCs w:val="24"/>
        </w:rPr>
        <w:t>În vederea confiscării, procurorii au dispus instituirea sechestrului asigurător asupra sumei de 873 lei care a fost găsită asupra inculpatului cu ocazia constatării infracţiunii flagrante, în plus faţă de cei 300 de euro.</w:t>
      </w:r>
      <w:r w:rsidRPr="00DD10CE">
        <w:rPr>
          <w:rFonts w:ascii="Times New Roman" w:hAnsi="Times New Roman" w:cs="Times New Roman"/>
          <w:sz w:val="24"/>
          <w:szCs w:val="24"/>
        </w:rPr>
        <w:br/>
      </w:r>
      <w:r w:rsidRPr="00DD10CE">
        <w:rPr>
          <w:rFonts w:ascii="Times New Roman" w:hAnsi="Times New Roman" w:cs="Times New Roman"/>
          <w:sz w:val="24"/>
          <w:szCs w:val="24"/>
        </w:rPr>
        <w:br/>
      </w:r>
      <w:r w:rsidRPr="00DD10CE">
        <w:rPr>
          <w:rStyle w:val="tab"/>
          <w:rFonts w:ascii="Times New Roman" w:hAnsi="Times New Roman" w:cs="Times New Roman"/>
          <w:bCs/>
          <w:sz w:val="24"/>
          <w:szCs w:val="24"/>
        </w:rPr>
        <w:t>Dosarul a fost înaintat spre judecare la Tribunalul Bihor.</w:t>
      </w:r>
      <w:r w:rsidRPr="00DD10CE">
        <w:rPr>
          <w:rFonts w:ascii="Times New Roman" w:hAnsi="Times New Roman" w:cs="Times New Roman"/>
          <w:sz w:val="24"/>
          <w:szCs w:val="24"/>
        </w:rPr>
        <w:br/>
      </w:r>
      <w:r w:rsidRPr="00DD10CE">
        <w:rPr>
          <w:rFonts w:ascii="Times New Roman" w:hAnsi="Times New Roman" w:cs="Times New Roman"/>
          <w:sz w:val="24"/>
          <w:szCs w:val="24"/>
        </w:rPr>
        <w:br/>
      </w:r>
      <w:r w:rsidRPr="00DD10CE">
        <w:rPr>
          <w:rStyle w:val="tab"/>
          <w:rFonts w:ascii="Times New Roman" w:hAnsi="Times New Roman" w:cs="Times New Roman"/>
          <w:sz w:val="24"/>
          <w:szCs w:val="24"/>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p w:rsidR="00C2043B" w:rsidRPr="00AC7D0A" w:rsidRDefault="00C2043B" w:rsidP="00AC7D0A">
      <w:pPr>
        <w:rPr>
          <w:szCs w:val="24"/>
        </w:rPr>
      </w:pPr>
    </w:p>
    <w:sectPr w:rsidR="00C2043B" w:rsidRPr="00AC7D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useFELayout/>
  </w:compat>
  <w:rsids>
    <w:rsidRoot w:val="00913EB3"/>
    <w:rsid w:val="00011010"/>
    <w:rsid w:val="000121FE"/>
    <w:rsid w:val="00080717"/>
    <w:rsid w:val="00082188"/>
    <w:rsid w:val="000A2F36"/>
    <w:rsid w:val="000C67A7"/>
    <w:rsid w:val="000D3DCB"/>
    <w:rsid w:val="000E6BD5"/>
    <w:rsid w:val="000F3B51"/>
    <w:rsid w:val="00106962"/>
    <w:rsid w:val="001355F5"/>
    <w:rsid w:val="001614AC"/>
    <w:rsid w:val="00180955"/>
    <w:rsid w:val="00193B76"/>
    <w:rsid w:val="001D53F8"/>
    <w:rsid w:val="00214129"/>
    <w:rsid w:val="002242E8"/>
    <w:rsid w:val="00236033"/>
    <w:rsid w:val="002378F5"/>
    <w:rsid w:val="00237BBD"/>
    <w:rsid w:val="0024009B"/>
    <w:rsid w:val="00261E56"/>
    <w:rsid w:val="002813C3"/>
    <w:rsid w:val="002B4BD4"/>
    <w:rsid w:val="00320FA6"/>
    <w:rsid w:val="003454BB"/>
    <w:rsid w:val="00377C20"/>
    <w:rsid w:val="003D588A"/>
    <w:rsid w:val="003E5FAF"/>
    <w:rsid w:val="003F6F2A"/>
    <w:rsid w:val="00440534"/>
    <w:rsid w:val="00473B42"/>
    <w:rsid w:val="00491289"/>
    <w:rsid w:val="004936F0"/>
    <w:rsid w:val="004A6879"/>
    <w:rsid w:val="004E6ADD"/>
    <w:rsid w:val="005039E7"/>
    <w:rsid w:val="00522749"/>
    <w:rsid w:val="00535182"/>
    <w:rsid w:val="00542994"/>
    <w:rsid w:val="00556C9C"/>
    <w:rsid w:val="00566D21"/>
    <w:rsid w:val="00567371"/>
    <w:rsid w:val="0057558D"/>
    <w:rsid w:val="00597BFD"/>
    <w:rsid w:val="005A7F75"/>
    <w:rsid w:val="005C26B3"/>
    <w:rsid w:val="006318DA"/>
    <w:rsid w:val="00654969"/>
    <w:rsid w:val="006552E2"/>
    <w:rsid w:val="00665962"/>
    <w:rsid w:val="00686C20"/>
    <w:rsid w:val="006907EE"/>
    <w:rsid w:val="006D4AAD"/>
    <w:rsid w:val="006E3B75"/>
    <w:rsid w:val="006F37F5"/>
    <w:rsid w:val="00704178"/>
    <w:rsid w:val="007332A7"/>
    <w:rsid w:val="00755338"/>
    <w:rsid w:val="0076243F"/>
    <w:rsid w:val="00776714"/>
    <w:rsid w:val="007F05B6"/>
    <w:rsid w:val="007F6BAB"/>
    <w:rsid w:val="0082283B"/>
    <w:rsid w:val="00863154"/>
    <w:rsid w:val="00875437"/>
    <w:rsid w:val="00881E1F"/>
    <w:rsid w:val="008C24D7"/>
    <w:rsid w:val="008C590B"/>
    <w:rsid w:val="008D3844"/>
    <w:rsid w:val="008E44AB"/>
    <w:rsid w:val="008F6854"/>
    <w:rsid w:val="009002C8"/>
    <w:rsid w:val="00907134"/>
    <w:rsid w:val="00913EB3"/>
    <w:rsid w:val="009209ED"/>
    <w:rsid w:val="00935FA4"/>
    <w:rsid w:val="00945C79"/>
    <w:rsid w:val="00957AD1"/>
    <w:rsid w:val="00960419"/>
    <w:rsid w:val="00967618"/>
    <w:rsid w:val="009C1069"/>
    <w:rsid w:val="009F6EE7"/>
    <w:rsid w:val="00A10B7C"/>
    <w:rsid w:val="00A21A5D"/>
    <w:rsid w:val="00A2583E"/>
    <w:rsid w:val="00A270D6"/>
    <w:rsid w:val="00A66DC1"/>
    <w:rsid w:val="00AC3810"/>
    <w:rsid w:val="00AC7D0A"/>
    <w:rsid w:val="00AD47CA"/>
    <w:rsid w:val="00B337CA"/>
    <w:rsid w:val="00B575E1"/>
    <w:rsid w:val="00B72AD0"/>
    <w:rsid w:val="00BA0DD3"/>
    <w:rsid w:val="00BB3D8E"/>
    <w:rsid w:val="00BC425F"/>
    <w:rsid w:val="00C024AB"/>
    <w:rsid w:val="00C114A6"/>
    <w:rsid w:val="00C2043B"/>
    <w:rsid w:val="00C3078A"/>
    <w:rsid w:val="00C86E40"/>
    <w:rsid w:val="00C9580F"/>
    <w:rsid w:val="00CA132C"/>
    <w:rsid w:val="00CA65C7"/>
    <w:rsid w:val="00D27796"/>
    <w:rsid w:val="00D27E97"/>
    <w:rsid w:val="00D3423D"/>
    <w:rsid w:val="00D47A42"/>
    <w:rsid w:val="00D85E44"/>
    <w:rsid w:val="00D95CEB"/>
    <w:rsid w:val="00DB7AC0"/>
    <w:rsid w:val="00DC518D"/>
    <w:rsid w:val="00DC7009"/>
    <w:rsid w:val="00DD2DE9"/>
    <w:rsid w:val="00DE2146"/>
    <w:rsid w:val="00E05BE1"/>
    <w:rsid w:val="00E07955"/>
    <w:rsid w:val="00E60AA7"/>
    <w:rsid w:val="00E60B4E"/>
    <w:rsid w:val="00E652C1"/>
    <w:rsid w:val="00E755A4"/>
    <w:rsid w:val="00E87C35"/>
    <w:rsid w:val="00E96A05"/>
    <w:rsid w:val="00EA29CA"/>
    <w:rsid w:val="00EF3E62"/>
    <w:rsid w:val="00EF4588"/>
    <w:rsid w:val="00EF73DF"/>
    <w:rsid w:val="00F07411"/>
    <w:rsid w:val="00F2282E"/>
    <w:rsid w:val="00F2628A"/>
    <w:rsid w:val="00F32EE6"/>
    <w:rsid w:val="00F33263"/>
    <w:rsid w:val="00F81A85"/>
    <w:rsid w:val="00F85570"/>
    <w:rsid w:val="00FE0F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na.ro/comunicat.jsp?comunicat=2174&amp;limb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328</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100</cp:revision>
  <dcterms:created xsi:type="dcterms:W3CDTF">2011-01-03T18:33:00Z</dcterms:created>
  <dcterms:modified xsi:type="dcterms:W3CDTF">2011-02-23T18:16:00Z</dcterms:modified>
</cp:coreProperties>
</file>