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45" w:rsidRPr="009C3F45" w:rsidRDefault="009C3F45" w:rsidP="009C3F45">
      <w:pPr>
        <w:spacing w:before="100" w:beforeAutospacing="1" w:after="100" w:afterAutospacing="1" w:line="360" w:lineRule="auto"/>
        <w:ind w:firstLine="567"/>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b/>
          <w:bCs/>
          <w:sz w:val="24"/>
          <w:szCs w:val="24"/>
          <w:lang w:eastAsia="en-US"/>
        </w:rPr>
        <w:t>Biroul de informare publică şi relaţii cu presa din cadrul Parchetului de pe lângă Înalta Curte de Casaţie şi Justiţie este împuternicit să aducă la cunoştinţa opiniei publice următoarele:</w:t>
      </w:r>
    </w:p>
    <w:p w:rsidR="009C3F45" w:rsidRPr="009C3F45" w:rsidRDefault="009C3F45" w:rsidP="009C3F45">
      <w:pPr>
        <w:spacing w:before="100" w:beforeAutospacing="1" w:after="100" w:afterAutospacing="1" w:line="360" w:lineRule="auto"/>
        <w:ind w:firstLine="567"/>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b/>
          <w:bCs/>
          <w:sz w:val="24"/>
          <w:szCs w:val="24"/>
          <w:lang w:eastAsia="en-US"/>
        </w:rPr>
        <w:t> </w:t>
      </w:r>
    </w:p>
    <w:p w:rsidR="009C3F45" w:rsidRPr="009C3F45" w:rsidRDefault="009C3F45" w:rsidP="009C3F45">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Parchetul de pe lângă Tribunalul Vrancea a găzduit în zilele de 7 şi 8 iulie 2011 un Seminar regional de pregătire profesională privind implementarea noilor dispoziţii ale Codului penal şi Codului de procedură penală, care urmează să intre în vigoare la începutul anului 2012.</w:t>
      </w:r>
    </w:p>
    <w:p w:rsidR="009C3F45" w:rsidRPr="009C3F45" w:rsidRDefault="009C3F45" w:rsidP="009C3F45">
      <w:pPr>
        <w:spacing w:before="100" w:beforeAutospacing="1" w:after="100" w:afterAutospacing="1" w:line="360" w:lineRule="auto"/>
        <w:ind w:firstLine="708"/>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 xml:space="preserve">Seminarul se înscrie pe linia întâlnirilor regionale organizate de Ministerul Public având ca temă </w:t>
      </w:r>
      <w:r w:rsidRPr="009C3F45">
        <w:rPr>
          <w:rFonts w:ascii="Palatino Linotype" w:eastAsia="Times New Roman" w:hAnsi="Palatino Linotype" w:cs="Times New Roman"/>
          <w:color w:val="000000"/>
          <w:sz w:val="24"/>
          <w:szCs w:val="24"/>
          <w:lang w:eastAsia="en-US"/>
        </w:rPr>
        <w:t>”</w:t>
      </w:r>
      <w:r w:rsidRPr="009C3F45">
        <w:rPr>
          <w:rFonts w:ascii="Palatino Linotype" w:eastAsia="Times New Roman" w:hAnsi="Palatino Linotype" w:cs="Times New Roman"/>
          <w:i/>
          <w:iCs/>
          <w:color w:val="000000"/>
          <w:sz w:val="24"/>
          <w:szCs w:val="24"/>
          <w:lang w:val="it-IT" w:eastAsia="en-US"/>
        </w:rPr>
        <w:t>Unificarea practicii judiciare în materia criminalisticii. Criminalistica, prezent şi perspective. Metode investigative. Aplicare şi interpretare unitară în raport cu dispoziţiile actuale şi cele din noile coduri</w:t>
      </w:r>
      <w:r w:rsidRPr="009C3F45">
        <w:rPr>
          <w:rFonts w:ascii="Palatino Linotype" w:eastAsia="Times New Roman" w:hAnsi="Palatino Linotype" w:cs="Times New Roman"/>
          <w:i/>
          <w:iCs/>
          <w:sz w:val="24"/>
          <w:szCs w:val="24"/>
          <w:lang w:val="it-IT" w:eastAsia="en-US"/>
        </w:rPr>
        <w:t>  penal şi de procedură penală</w:t>
      </w:r>
      <w:r w:rsidRPr="009C3F45">
        <w:rPr>
          <w:rFonts w:ascii="Palatino Linotype" w:eastAsia="Times New Roman" w:hAnsi="Palatino Linotype" w:cs="Times New Roman"/>
          <w:color w:val="000000"/>
          <w:sz w:val="24"/>
          <w:szCs w:val="24"/>
          <w:lang w:eastAsia="en-US"/>
        </w:rPr>
        <w:t xml:space="preserve">”. </w:t>
      </w:r>
    </w:p>
    <w:p w:rsidR="009C3F45" w:rsidRPr="009C3F45" w:rsidRDefault="009C3F45" w:rsidP="009C3F45">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 xml:space="preserve">Evenimentul a beneficiat de prezenţa doamnei Laura Codruţa Kovesi, Procuror General al Parchetului de pe lângă Înalta Curte de Casaţie şi Justiţie, în calitate de moderator al dezbaterilor, a doamnei judecător Aida Popa, vicepreşedintele Înaltei Curţi de Casaţie şi Justiţie, precum şi a domnului prof. univ. dr. Toader Tudorel, judecător la Curtea Constituţională. </w:t>
      </w:r>
    </w:p>
    <w:p w:rsidR="009C3F45" w:rsidRPr="009C3F45" w:rsidRDefault="009C3F45" w:rsidP="009C3F45">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La lucrările seminarului au participat judecători din cadrul Tribunalului Vrancea şi Judecătoriei Focşani, procurori din cadrul Parchetului de pe lângă Curtea de Apel Galaţi, Parchetului de pe lângă Tribunalul Galaţi,  Parchetului de pe lângă Tribunalul Brăila,  procurori ai unităţilor de parchet din judeţul Vrancea, ofiţeri din cadrul Inspectoratului de Poliţie Vrancea şi reprezentanţi ai Direcţiei Juridice din cadrul Serviciului Român de Informaţii.</w:t>
      </w:r>
    </w:p>
    <w:p w:rsidR="009C3F45" w:rsidRPr="009C3F45" w:rsidRDefault="009C3F45" w:rsidP="009C3F45">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lastRenderedPageBreak/>
        <w:t xml:space="preserve">Doamna judecător Aida Popa, vicepreşedintele Înaltei Curţi de Casaţie şi Justiţie a prezentat tema “Reglementarea arestării preventive în Noul cod de procedură penală” şi domnul </w:t>
      </w:r>
      <w:proofErr w:type="spellStart"/>
      <w:r w:rsidRPr="009C3F45">
        <w:rPr>
          <w:rFonts w:ascii="Palatino Linotype" w:eastAsia="Times New Roman" w:hAnsi="Palatino Linotype" w:cs="Times New Roman"/>
          <w:sz w:val="24"/>
          <w:szCs w:val="24"/>
          <w:lang w:val="en-US" w:eastAsia="en-US"/>
        </w:rPr>
        <w:t>prof</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univ</w:t>
      </w:r>
      <w:proofErr w:type="spellEnd"/>
      <w:r w:rsidRPr="009C3F45">
        <w:rPr>
          <w:rFonts w:ascii="Palatino Linotype" w:eastAsia="Times New Roman" w:hAnsi="Palatino Linotype" w:cs="Times New Roman"/>
          <w:sz w:val="24"/>
          <w:szCs w:val="24"/>
          <w:lang w:val="en-US" w:eastAsia="en-US"/>
        </w:rPr>
        <w:t xml:space="preserve">. </w:t>
      </w:r>
      <w:proofErr w:type="gramStart"/>
      <w:r w:rsidRPr="009C3F45">
        <w:rPr>
          <w:rFonts w:ascii="Palatino Linotype" w:eastAsia="Times New Roman" w:hAnsi="Palatino Linotype" w:cs="Times New Roman"/>
          <w:sz w:val="24"/>
          <w:szCs w:val="24"/>
          <w:lang w:val="en-US" w:eastAsia="en-US"/>
        </w:rPr>
        <w:t>dr</w:t>
      </w:r>
      <w:proofErr w:type="gram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Toader</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Tudorel</w:t>
      </w:r>
      <w:proofErr w:type="spellEnd"/>
      <w:r w:rsidRPr="009C3F45">
        <w:rPr>
          <w:rFonts w:ascii="Palatino Linotype" w:eastAsia="Times New Roman" w:hAnsi="Palatino Linotype" w:cs="Times New Roman"/>
          <w:sz w:val="24"/>
          <w:szCs w:val="24"/>
          <w:lang w:val="en-US" w:eastAsia="en-US"/>
        </w:rPr>
        <w:t xml:space="preserve"> a </w:t>
      </w:r>
      <w:proofErr w:type="spellStart"/>
      <w:r w:rsidRPr="009C3F45">
        <w:rPr>
          <w:rFonts w:ascii="Palatino Linotype" w:eastAsia="Times New Roman" w:hAnsi="Palatino Linotype" w:cs="Times New Roman"/>
          <w:sz w:val="24"/>
          <w:szCs w:val="24"/>
          <w:lang w:val="en-US" w:eastAsia="en-US"/>
        </w:rPr>
        <w:t>supus</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dezbaterii</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lucrarea</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Previzibilitate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şi</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predictibilitate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în</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reglementarea</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Noului</w:t>
      </w:r>
      <w:proofErr w:type="spellEnd"/>
      <w:r w:rsidRPr="009C3F45">
        <w:rPr>
          <w:rFonts w:ascii="Palatino Linotype" w:eastAsia="Times New Roman" w:hAnsi="Palatino Linotype" w:cs="Times New Roman"/>
          <w:sz w:val="24"/>
          <w:szCs w:val="24"/>
          <w:lang w:val="en-US" w:eastAsia="en-US"/>
        </w:rPr>
        <w:t xml:space="preserve"> cod penal”.</w:t>
      </w:r>
    </w:p>
    <w:p w:rsidR="009C3F45" w:rsidRPr="009C3F45" w:rsidRDefault="009C3F45" w:rsidP="009C3F45">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 xml:space="preserve">La rândul său domnul Valentin Horia Şelaru, procuror şef Secţia de urmărire penală şi criminalistică din cadrul Parchetului de pe lângă Înalta Curte de Casaţie şi Justiţie a prezentat “Investigarea infracţiunilor din perspectiva noului Cod de procedură penală” iar domnul chestor Ţîru Gabriel – Directorul Institutului Naţional de Criminalistică, a expus “Criminalistica, prezent şi perspective. Expertizele efectuate de Institutul Naţional de Criminalistică”.  De asemenea, reprezentanţii Serviciului Român de Informaţii au prezentat lucrarea </w:t>
      </w:r>
      <w:r w:rsidRPr="009C3F45">
        <w:rPr>
          <w:rFonts w:ascii="Palatino Linotype" w:eastAsia="Times New Roman" w:hAnsi="Palatino Linotype" w:cs="Times New Roman"/>
          <w:sz w:val="24"/>
          <w:szCs w:val="24"/>
          <w:lang w:val="en-US" w:eastAsia="en-US"/>
        </w:rPr>
        <w:t>“</w:t>
      </w:r>
      <w:proofErr w:type="spellStart"/>
      <w:r w:rsidRPr="009C3F45">
        <w:rPr>
          <w:rFonts w:ascii="Palatino Linotype" w:eastAsia="Times New Roman" w:hAnsi="Palatino Linotype" w:cs="Times New Roman"/>
          <w:sz w:val="24"/>
          <w:szCs w:val="24"/>
          <w:lang w:val="en-US" w:eastAsia="en-US"/>
        </w:rPr>
        <w:t>Condiţiile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şi</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cauzele</w:t>
      </w:r>
      <w:proofErr w:type="spellEnd"/>
      <w:r w:rsidRPr="009C3F45">
        <w:rPr>
          <w:rFonts w:ascii="Palatino Linotype" w:eastAsia="Times New Roman" w:hAnsi="Palatino Linotype" w:cs="Times New Roman"/>
          <w:sz w:val="24"/>
          <w:szCs w:val="24"/>
          <w:lang w:val="en-US" w:eastAsia="en-US"/>
        </w:rPr>
        <w:t xml:space="preserve"> de </w:t>
      </w:r>
      <w:proofErr w:type="spellStart"/>
      <w:r w:rsidRPr="009C3F45">
        <w:rPr>
          <w:rFonts w:ascii="Palatino Linotype" w:eastAsia="Times New Roman" w:hAnsi="Palatino Linotype" w:cs="Times New Roman"/>
          <w:sz w:val="24"/>
          <w:szCs w:val="24"/>
          <w:lang w:val="en-US" w:eastAsia="en-US"/>
        </w:rPr>
        <w:t>interceptare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şi</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înregistrare</w:t>
      </w:r>
      <w:proofErr w:type="spellEnd"/>
      <w:r w:rsidRPr="009C3F45">
        <w:rPr>
          <w:rFonts w:ascii="Palatino Linotype" w:eastAsia="Times New Roman" w:hAnsi="Palatino Linotype" w:cs="Times New Roman"/>
          <w:sz w:val="24"/>
          <w:szCs w:val="24"/>
          <w:lang w:val="en-US" w:eastAsia="en-US"/>
        </w:rPr>
        <w:t xml:space="preserve"> a </w:t>
      </w:r>
      <w:proofErr w:type="spellStart"/>
      <w:r w:rsidRPr="009C3F45">
        <w:rPr>
          <w:rFonts w:ascii="Palatino Linotype" w:eastAsia="Times New Roman" w:hAnsi="Palatino Linotype" w:cs="Times New Roman"/>
          <w:sz w:val="24"/>
          <w:szCs w:val="24"/>
          <w:lang w:val="en-US" w:eastAsia="en-US"/>
        </w:rPr>
        <w:t>convorbirilor</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sau</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comunicaţiilor</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efectuate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prin</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telefon</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sau</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prin</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orice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mijloace</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electronice</w:t>
      </w:r>
      <w:proofErr w:type="spellEnd"/>
      <w:r w:rsidRPr="009C3F45">
        <w:rPr>
          <w:rFonts w:ascii="Palatino Linotype" w:eastAsia="Times New Roman" w:hAnsi="Palatino Linotype" w:cs="Times New Roman"/>
          <w:sz w:val="24"/>
          <w:szCs w:val="24"/>
          <w:lang w:val="en-US" w:eastAsia="en-US"/>
        </w:rPr>
        <w:t xml:space="preserve"> de </w:t>
      </w:r>
      <w:proofErr w:type="spellStart"/>
      <w:r w:rsidRPr="009C3F45">
        <w:rPr>
          <w:rFonts w:ascii="Palatino Linotype" w:eastAsia="Times New Roman" w:hAnsi="Palatino Linotype" w:cs="Times New Roman"/>
          <w:sz w:val="24"/>
          <w:szCs w:val="24"/>
          <w:lang w:val="en-US" w:eastAsia="en-US"/>
        </w:rPr>
        <w:t>comunicare</w:t>
      </w:r>
      <w:proofErr w:type="spellEnd"/>
      <w:r w:rsidRPr="009C3F45">
        <w:rPr>
          <w:rFonts w:ascii="Palatino Linotype" w:eastAsia="Times New Roman" w:hAnsi="Palatino Linotype" w:cs="Times New Roman"/>
          <w:sz w:val="24"/>
          <w:szCs w:val="24"/>
          <w:lang w:val="en-US" w:eastAsia="en-US"/>
        </w:rPr>
        <w:t xml:space="preserve">. </w:t>
      </w:r>
      <w:proofErr w:type="spellStart"/>
      <w:proofErr w:type="gramStart"/>
      <w:r w:rsidRPr="009C3F45">
        <w:rPr>
          <w:rFonts w:ascii="Palatino Linotype" w:eastAsia="Times New Roman" w:hAnsi="Palatino Linotype" w:cs="Times New Roman"/>
          <w:sz w:val="24"/>
          <w:szCs w:val="24"/>
          <w:lang w:val="en-US" w:eastAsia="en-US"/>
        </w:rPr>
        <w:t>Expertiza</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vocii</w:t>
      </w:r>
      <w:proofErr w:type="spellEnd"/>
      <w:r w:rsidRPr="009C3F45">
        <w:rPr>
          <w:rFonts w:ascii="Palatino Linotype" w:eastAsia="Times New Roman" w:hAnsi="Palatino Linotype" w:cs="Times New Roman"/>
          <w:sz w:val="24"/>
          <w:szCs w:val="24"/>
          <w:lang w:val="en-US" w:eastAsia="en-US"/>
        </w:rPr>
        <w:t>”.</w:t>
      </w:r>
      <w:proofErr w:type="gramEnd"/>
    </w:p>
    <w:p w:rsidR="009C3F45" w:rsidRPr="009C3F45" w:rsidRDefault="009C3F45" w:rsidP="009C3F45">
      <w:pPr>
        <w:spacing w:before="100" w:beforeAutospacing="1" w:after="100" w:afterAutospacing="1" w:line="360" w:lineRule="auto"/>
        <w:ind w:firstLine="708"/>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Discuţiile purtate de participanţi au vizat clarificarea unor instituţii de drept penal şi de procedură penală, asigurarea celerităţii judecării proceselor şi a unificării practicii judiciare, atât prin prisma dispoziţiilor legale actuale, cât şi în perspectiva aplicării dispoziţiilor din noile coduri penal şi de procedură penală. De asemenea, au fost aprofundate metodele şi modalităţile de cooperare interinstituţională  necesare obţinerii unor rezultate pozitive în domeniile enunţate.</w:t>
      </w:r>
    </w:p>
    <w:p w:rsidR="009C3F45" w:rsidRPr="009C3F45" w:rsidRDefault="009C3F45" w:rsidP="009C3F45">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 </w:t>
      </w:r>
    </w:p>
    <w:p w:rsidR="009C3F45" w:rsidRPr="009C3F45" w:rsidRDefault="009C3F45" w:rsidP="009C3F45">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9C3F45">
        <w:rPr>
          <w:rFonts w:ascii="Palatino Linotype" w:eastAsia="Times New Roman" w:hAnsi="Palatino Linotype" w:cs="Times New Roman"/>
          <w:sz w:val="24"/>
          <w:szCs w:val="24"/>
          <w:lang w:eastAsia="en-US"/>
        </w:rPr>
        <w:t>             </w:t>
      </w:r>
      <w:r w:rsidRPr="009C3F45">
        <w:rPr>
          <w:rFonts w:ascii="Palatino Linotype" w:eastAsia="Times New Roman" w:hAnsi="Palatino Linotype" w:cs="Times New Roman"/>
          <w:color w:val="000000"/>
          <w:sz w:val="24"/>
          <w:szCs w:val="24"/>
          <w:lang w:eastAsia="en-US"/>
        </w:rPr>
        <w:t>Evenimentul a fost organizat de Parchetul de pe lângă Tribunalul Vrancea</w:t>
      </w:r>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în</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sala</w:t>
      </w:r>
      <w:proofErr w:type="spellEnd"/>
      <w:r w:rsidRPr="009C3F45">
        <w:rPr>
          <w:rFonts w:ascii="Palatino Linotype" w:eastAsia="Times New Roman" w:hAnsi="Palatino Linotype" w:cs="Times New Roman"/>
          <w:sz w:val="24"/>
          <w:szCs w:val="24"/>
          <w:lang w:val="en-US" w:eastAsia="en-US"/>
        </w:rPr>
        <w:t xml:space="preserve"> de </w:t>
      </w:r>
      <w:proofErr w:type="spellStart"/>
      <w:r w:rsidRPr="009C3F45">
        <w:rPr>
          <w:rFonts w:ascii="Palatino Linotype" w:eastAsia="Times New Roman" w:hAnsi="Palatino Linotype" w:cs="Times New Roman"/>
          <w:sz w:val="24"/>
          <w:szCs w:val="24"/>
          <w:lang w:val="en-US" w:eastAsia="en-US"/>
        </w:rPr>
        <w:t>conferinţe</w:t>
      </w:r>
      <w:proofErr w:type="spellEnd"/>
      <w:r w:rsidRPr="009C3F45">
        <w:rPr>
          <w:rFonts w:ascii="Palatino Linotype" w:eastAsia="Times New Roman" w:hAnsi="Palatino Linotype" w:cs="Times New Roman"/>
          <w:sz w:val="24"/>
          <w:szCs w:val="24"/>
          <w:lang w:val="en-US" w:eastAsia="en-US"/>
        </w:rPr>
        <w:t xml:space="preserve"> a </w:t>
      </w:r>
      <w:proofErr w:type="spellStart"/>
      <w:r w:rsidRPr="009C3F45">
        <w:rPr>
          <w:rFonts w:ascii="Palatino Linotype" w:eastAsia="Times New Roman" w:hAnsi="Palatino Linotype" w:cs="Times New Roman"/>
          <w:sz w:val="24"/>
          <w:szCs w:val="24"/>
          <w:lang w:val="en-US" w:eastAsia="en-US"/>
        </w:rPr>
        <w:t>Hotelului</w:t>
      </w:r>
      <w:proofErr w:type="spellEnd"/>
      <w:r w:rsidRPr="009C3F45">
        <w:rPr>
          <w:rFonts w:ascii="Palatino Linotype" w:eastAsia="Times New Roman" w:hAnsi="Palatino Linotype" w:cs="Times New Roman"/>
          <w:sz w:val="24"/>
          <w:szCs w:val="24"/>
          <w:lang w:val="en-US" w:eastAsia="en-US"/>
        </w:rPr>
        <w:t xml:space="preserve"> DAMATIS din </w:t>
      </w:r>
      <w:proofErr w:type="spellStart"/>
      <w:r w:rsidRPr="009C3F45">
        <w:rPr>
          <w:rFonts w:ascii="Palatino Linotype" w:eastAsia="Times New Roman" w:hAnsi="Palatino Linotype" w:cs="Times New Roman"/>
          <w:sz w:val="24"/>
          <w:szCs w:val="24"/>
          <w:lang w:val="en-US" w:eastAsia="en-US"/>
        </w:rPr>
        <w:t>localitatea</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Lepşa</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judeţul</w:t>
      </w:r>
      <w:proofErr w:type="spellEnd"/>
      <w:r w:rsidRPr="009C3F45">
        <w:rPr>
          <w:rFonts w:ascii="Palatino Linotype" w:eastAsia="Times New Roman" w:hAnsi="Palatino Linotype" w:cs="Times New Roman"/>
          <w:sz w:val="24"/>
          <w:szCs w:val="24"/>
          <w:lang w:val="en-US" w:eastAsia="en-US"/>
        </w:rPr>
        <w:t xml:space="preserve"> </w:t>
      </w:r>
      <w:proofErr w:type="spellStart"/>
      <w:r w:rsidRPr="009C3F45">
        <w:rPr>
          <w:rFonts w:ascii="Palatino Linotype" w:eastAsia="Times New Roman" w:hAnsi="Palatino Linotype" w:cs="Times New Roman"/>
          <w:sz w:val="24"/>
          <w:szCs w:val="24"/>
          <w:lang w:val="en-US" w:eastAsia="en-US"/>
        </w:rPr>
        <w:t>Vrancea</w:t>
      </w:r>
      <w:proofErr w:type="spellEnd"/>
      <w:r w:rsidRPr="009C3F45">
        <w:rPr>
          <w:rFonts w:ascii="Palatino Linotype" w:eastAsia="Times New Roman" w:hAnsi="Palatino Linotype" w:cs="Times New Roman"/>
          <w:color w:val="000000"/>
          <w:sz w:val="24"/>
          <w:szCs w:val="24"/>
          <w:lang w:eastAsia="en-US"/>
        </w:rPr>
        <w:t xml:space="preserve"> şi se înscrie pe linia priorităților stabilite pentru justiție în anul 2011. </w:t>
      </w:r>
    </w:p>
    <w:p w:rsidR="008233A6" w:rsidRPr="009C3F45" w:rsidRDefault="008233A6" w:rsidP="009C3F45">
      <w:pPr>
        <w:rPr>
          <w:szCs w:val="24"/>
        </w:rPr>
      </w:pPr>
    </w:p>
    <w:sectPr w:rsidR="008233A6" w:rsidRPr="009C3F45" w:rsidSect="008C4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41D83"/>
    <w:rsid w:val="00047DA6"/>
    <w:rsid w:val="00055F2B"/>
    <w:rsid w:val="00057D63"/>
    <w:rsid w:val="00080717"/>
    <w:rsid w:val="00082188"/>
    <w:rsid w:val="00090379"/>
    <w:rsid w:val="000936A5"/>
    <w:rsid w:val="000A2F36"/>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3B51"/>
    <w:rsid w:val="000F6CCA"/>
    <w:rsid w:val="0010350B"/>
    <w:rsid w:val="00104161"/>
    <w:rsid w:val="00106962"/>
    <w:rsid w:val="00110008"/>
    <w:rsid w:val="00124450"/>
    <w:rsid w:val="00133EF4"/>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606B"/>
    <w:rsid w:val="00190556"/>
    <w:rsid w:val="00193B76"/>
    <w:rsid w:val="001967DD"/>
    <w:rsid w:val="001A2675"/>
    <w:rsid w:val="001D0F33"/>
    <w:rsid w:val="001D53F8"/>
    <w:rsid w:val="001D721F"/>
    <w:rsid w:val="001E5F41"/>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725B"/>
    <w:rsid w:val="00252F9B"/>
    <w:rsid w:val="00256190"/>
    <w:rsid w:val="00261E56"/>
    <w:rsid w:val="002624CC"/>
    <w:rsid w:val="00263A05"/>
    <w:rsid w:val="00265C6A"/>
    <w:rsid w:val="00280D1E"/>
    <w:rsid w:val="002813C3"/>
    <w:rsid w:val="00293A6E"/>
    <w:rsid w:val="002977D4"/>
    <w:rsid w:val="002A3C63"/>
    <w:rsid w:val="002B4BD4"/>
    <w:rsid w:val="002B5123"/>
    <w:rsid w:val="002B6729"/>
    <w:rsid w:val="002B6EDE"/>
    <w:rsid w:val="002C4117"/>
    <w:rsid w:val="002C73AB"/>
    <w:rsid w:val="002D3B8D"/>
    <w:rsid w:val="002D5509"/>
    <w:rsid w:val="002F0559"/>
    <w:rsid w:val="002F1800"/>
    <w:rsid w:val="00320FA6"/>
    <w:rsid w:val="00325717"/>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9013E"/>
    <w:rsid w:val="00392B16"/>
    <w:rsid w:val="003A0A40"/>
    <w:rsid w:val="003A2579"/>
    <w:rsid w:val="003A64DD"/>
    <w:rsid w:val="003A79FF"/>
    <w:rsid w:val="003D588A"/>
    <w:rsid w:val="003E0891"/>
    <w:rsid w:val="003E5FAF"/>
    <w:rsid w:val="003F32B7"/>
    <w:rsid w:val="003F6F2A"/>
    <w:rsid w:val="003F7441"/>
    <w:rsid w:val="00416FD9"/>
    <w:rsid w:val="004204DA"/>
    <w:rsid w:val="00427C86"/>
    <w:rsid w:val="00436C5E"/>
    <w:rsid w:val="00440534"/>
    <w:rsid w:val="00451BAC"/>
    <w:rsid w:val="00457E7F"/>
    <w:rsid w:val="00463DCE"/>
    <w:rsid w:val="004675AE"/>
    <w:rsid w:val="00467908"/>
    <w:rsid w:val="00473A34"/>
    <w:rsid w:val="00473B42"/>
    <w:rsid w:val="00482F97"/>
    <w:rsid w:val="0048372D"/>
    <w:rsid w:val="004847D3"/>
    <w:rsid w:val="00491289"/>
    <w:rsid w:val="004936F0"/>
    <w:rsid w:val="004A6879"/>
    <w:rsid w:val="004C0B9A"/>
    <w:rsid w:val="004D460F"/>
    <w:rsid w:val="004D4957"/>
    <w:rsid w:val="004E350B"/>
    <w:rsid w:val="004E6ADD"/>
    <w:rsid w:val="005016DC"/>
    <w:rsid w:val="005032B4"/>
    <w:rsid w:val="005039E7"/>
    <w:rsid w:val="005042DF"/>
    <w:rsid w:val="00505D48"/>
    <w:rsid w:val="00507E58"/>
    <w:rsid w:val="0051696C"/>
    <w:rsid w:val="00522749"/>
    <w:rsid w:val="00535182"/>
    <w:rsid w:val="00536DA3"/>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B3683"/>
    <w:rsid w:val="005B51AF"/>
    <w:rsid w:val="005C26B3"/>
    <w:rsid w:val="005C7257"/>
    <w:rsid w:val="005D2E5D"/>
    <w:rsid w:val="005F1CEA"/>
    <w:rsid w:val="006008A0"/>
    <w:rsid w:val="00612A19"/>
    <w:rsid w:val="0062622D"/>
    <w:rsid w:val="006318DA"/>
    <w:rsid w:val="00637E01"/>
    <w:rsid w:val="006401DB"/>
    <w:rsid w:val="006465D9"/>
    <w:rsid w:val="00654969"/>
    <w:rsid w:val="006552E2"/>
    <w:rsid w:val="00665962"/>
    <w:rsid w:val="0067317B"/>
    <w:rsid w:val="00673D49"/>
    <w:rsid w:val="00676AA8"/>
    <w:rsid w:val="00686C20"/>
    <w:rsid w:val="006907EE"/>
    <w:rsid w:val="00691A1D"/>
    <w:rsid w:val="006A1319"/>
    <w:rsid w:val="006A53C0"/>
    <w:rsid w:val="006A61CF"/>
    <w:rsid w:val="006A72E4"/>
    <w:rsid w:val="006B1108"/>
    <w:rsid w:val="006D4AAD"/>
    <w:rsid w:val="006E3B75"/>
    <w:rsid w:val="006E68A6"/>
    <w:rsid w:val="006F37F5"/>
    <w:rsid w:val="0070080D"/>
    <w:rsid w:val="00704178"/>
    <w:rsid w:val="00713824"/>
    <w:rsid w:val="007332A7"/>
    <w:rsid w:val="007400E9"/>
    <w:rsid w:val="00743909"/>
    <w:rsid w:val="00746EA7"/>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311"/>
    <w:rsid w:val="007F4EA5"/>
    <w:rsid w:val="007F6BAB"/>
    <w:rsid w:val="008006E6"/>
    <w:rsid w:val="00805F73"/>
    <w:rsid w:val="00814DBC"/>
    <w:rsid w:val="0082283B"/>
    <w:rsid w:val="008233A6"/>
    <w:rsid w:val="0082726E"/>
    <w:rsid w:val="0083009D"/>
    <w:rsid w:val="0083774E"/>
    <w:rsid w:val="00840231"/>
    <w:rsid w:val="0084642A"/>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C24D7"/>
    <w:rsid w:val="008C4861"/>
    <w:rsid w:val="008C590B"/>
    <w:rsid w:val="008D3844"/>
    <w:rsid w:val="008E2C4A"/>
    <w:rsid w:val="008E44AB"/>
    <w:rsid w:val="008F06E0"/>
    <w:rsid w:val="008F267C"/>
    <w:rsid w:val="008F4A7F"/>
    <w:rsid w:val="008F6854"/>
    <w:rsid w:val="008F6C22"/>
    <w:rsid w:val="009002C8"/>
    <w:rsid w:val="0090446B"/>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1C40"/>
    <w:rsid w:val="009930CE"/>
    <w:rsid w:val="009A35D8"/>
    <w:rsid w:val="009A46E5"/>
    <w:rsid w:val="009A762C"/>
    <w:rsid w:val="009B555D"/>
    <w:rsid w:val="009C1069"/>
    <w:rsid w:val="009C3F45"/>
    <w:rsid w:val="009C6A32"/>
    <w:rsid w:val="009D080F"/>
    <w:rsid w:val="009D09EA"/>
    <w:rsid w:val="009E10BC"/>
    <w:rsid w:val="009F18D0"/>
    <w:rsid w:val="009F2C9E"/>
    <w:rsid w:val="009F6EE7"/>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73B2E"/>
    <w:rsid w:val="00AA28F3"/>
    <w:rsid w:val="00AB26DD"/>
    <w:rsid w:val="00AC1894"/>
    <w:rsid w:val="00AC250D"/>
    <w:rsid w:val="00AC2E1A"/>
    <w:rsid w:val="00AC36C4"/>
    <w:rsid w:val="00AC3810"/>
    <w:rsid w:val="00AC4A9E"/>
    <w:rsid w:val="00AC572E"/>
    <w:rsid w:val="00AC7D0A"/>
    <w:rsid w:val="00AD47CA"/>
    <w:rsid w:val="00AD4B18"/>
    <w:rsid w:val="00AF21F2"/>
    <w:rsid w:val="00B00429"/>
    <w:rsid w:val="00B03720"/>
    <w:rsid w:val="00B22871"/>
    <w:rsid w:val="00B23474"/>
    <w:rsid w:val="00B2591A"/>
    <w:rsid w:val="00B30018"/>
    <w:rsid w:val="00B3197C"/>
    <w:rsid w:val="00B337CA"/>
    <w:rsid w:val="00B43C6E"/>
    <w:rsid w:val="00B440B7"/>
    <w:rsid w:val="00B500C5"/>
    <w:rsid w:val="00B575E1"/>
    <w:rsid w:val="00B72AD0"/>
    <w:rsid w:val="00B83401"/>
    <w:rsid w:val="00B857F1"/>
    <w:rsid w:val="00B915FF"/>
    <w:rsid w:val="00BA0DD3"/>
    <w:rsid w:val="00BA307A"/>
    <w:rsid w:val="00BB3D8E"/>
    <w:rsid w:val="00BC425F"/>
    <w:rsid w:val="00BD2F4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6E40"/>
    <w:rsid w:val="00C9580F"/>
    <w:rsid w:val="00CA1105"/>
    <w:rsid w:val="00CA132C"/>
    <w:rsid w:val="00CA65C7"/>
    <w:rsid w:val="00CB63E5"/>
    <w:rsid w:val="00CC77D3"/>
    <w:rsid w:val="00CD3C87"/>
    <w:rsid w:val="00CE5EFF"/>
    <w:rsid w:val="00CE6C77"/>
    <w:rsid w:val="00CF2139"/>
    <w:rsid w:val="00CF4A1D"/>
    <w:rsid w:val="00D11B6A"/>
    <w:rsid w:val="00D16A6B"/>
    <w:rsid w:val="00D2044B"/>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B39FF"/>
    <w:rsid w:val="00DB7AC0"/>
    <w:rsid w:val="00DC15EB"/>
    <w:rsid w:val="00DC518D"/>
    <w:rsid w:val="00DC7009"/>
    <w:rsid w:val="00DD2DE9"/>
    <w:rsid w:val="00DE2146"/>
    <w:rsid w:val="00E056C3"/>
    <w:rsid w:val="00E05BE1"/>
    <w:rsid w:val="00E07079"/>
    <w:rsid w:val="00E076C4"/>
    <w:rsid w:val="00E07955"/>
    <w:rsid w:val="00E205FB"/>
    <w:rsid w:val="00E22478"/>
    <w:rsid w:val="00E229FC"/>
    <w:rsid w:val="00E53B1D"/>
    <w:rsid w:val="00E53EFA"/>
    <w:rsid w:val="00E54EAB"/>
    <w:rsid w:val="00E60AA7"/>
    <w:rsid w:val="00E60B4E"/>
    <w:rsid w:val="00E652C1"/>
    <w:rsid w:val="00E755A4"/>
    <w:rsid w:val="00E87C35"/>
    <w:rsid w:val="00E917DC"/>
    <w:rsid w:val="00E96A05"/>
    <w:rsid w:val="00EA1DA0"/>
    <w:rsid w:val="00EA29CA"/>
    <w:rsid w:val="00EB1404"/>
    <w:rsid w:val="00EB4B3A"/>
    <w:rsid w:val="00EF3E62"/>
    <w:rsid w:val="00EF4588"/>
    <w:rsid w:val="00EF73DF"/>
    <w:rsid w:val="00F0185B"/>
    <w:rsid w:val="00F07411"/>
    <w:rsid w:val="00F104FB"/>
    <w:rsid w:val="00F162B8"/>
    <w:rsid w:val="00F2282E"/>
    <w:rsid w:val="00F24154"/>
    <w:rsid w:val="00F2628A"/>
    <w:rsid w:val="00F302AE"/>
    <w:rsid w:val="00F305FD"/>
    <w:rsid w:val="00F32EE6"/>
    <w:rsid w:val="00F33263"/>
    <w:rsid w:val="00F51EEE"/>
    <w:rsid w:val="00F535FC"/>
    <w:rsid w:val="00F60B9C"/>
    <w:rsid w:val="00F67349"/>
    <w:rsid w:val="00F77516"/>
    <w:rsid w:val="00F800E6"/>
    <w:rsid w:val="00F81A85"/>
    <w:rsid w:val="00F85570"/>
    <w:rsid w:val="00F92BAC"/>
    <w:rsid w:val="00F9771C"/>
    <w:rsid w:val="00FA355F"/>
    <w:rsid w:val="00FA35A2"/>
    <w:rsid w:val="00FA73B4"/>
    <w:rsid w:val="00FB0862"/>
    <w:rsid w:val="00FB5661"/>
    <w:rsid w:val="00FC681F"/>
    <w:rsid w:val="00FC6D52"/>
    <w:rsid w:val="00FC7BCD"/>
    <w:rsid w:val="00FD0938"/>
    <w:rsid w:val="00FD17A0"/>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377</cp:revision>
  <dcterms:created xsi:type="dcterms:W3CDTF">2011-01-03T18:33:00Z</dcterms:created>
  <dcterms:modified xsi:type="dcterms:W3CDTF">2011-07-11T17:24:00Z</dcterms:modified>
</cp:coreProperties>
</file>