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08" w:rsidRPr="000E5108" w:rsidRDefault="000E5108" w:rsidP="000E5108">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0E5108">
        <w:rPr>
          <w:rFonts w:ascii="Palatino Linotype" w:eastAsia="Times New Roman" w:hAnsi="Palatino Linotype" w:cs="Times New Roman"/>
          <w:b/>
          <w:bCs/>
          <w:sz w:val="24"/>
          <w:szCs w:val="24"/>
          <w:lang w:eastAsia="en-US"/>
        </w:rPr>
        <w:t>Biroul de informare publică şi relaţii cu presa din cadrul Parchetului de pe lângă Înalta Curte de Casaţie şi Justiţie, este împuternicit să aducă la  cunoştinţa opiniei publice următoarele:</w:t>
      </w:r>
    </w:p>
    <w:p w:rsidR="000E5108" w:rsidRPr="000E5108" w:rsidRDefault="000E5108" w:rsidP="000E5108">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0E5108">
        <w:rPr>
          <w:rFonts w:ascii="Palatino Linotype" w:eastAsia="Times New Roman" w:hAnsi="Palatino Linotype" w:cs="Times New Roman"/>
          <w:sz w:val="24"/>
          <w:szCs w:val="24"/>
          <w:lang w:eastAsia="en-US"/>
        </w:rPr>
        <w:t>Urmare numeroaselor articole de presă şi reportaje TV, referitoare la incidentul ce a avut loc în localitatea Deta, în care au fost implicaţi mai mulţi tineri şi în care s-a acreditat ideea unor soluţii judiciare, dispuse în 2009, 2010, 2011 favorabile ,,</w:t>
      </w:r>
      <w:r w:rsidRPr="000E5108">
        <w:rPr>
          <w:rFonts w:ascii="Palatino Linotype" w:eastAsia="Times New Roman" w:hAnsi="Palatino Linotype" w:cs="Times New Roman"/>
          <w:i/>
          <w:iCs/>
          <w:sz w:val="24"/>
          <w:szCs w:val="24"/>
          <w:lang w:eastAsia="en-US"/>
        </w:rPr>
        <w:t>fiilor primarului localităţii</w:t>
      </w:r>
      <w:r w:rsidRPr="000E5108">
        <w:rPr>
          <w:rFonts w:ascii="Palatino Linotype" w:eastAsia="Times New Roman" w:hAnsi="Palatino Linotype" w:cs="Times New Roman"/>
          <w:sz w:val="24"/>
          <w:szCs w:val="24"/>
          <w:lang w:eastAsia="en-US"/>
        </w:rPr>
        <w:t xml:space="preserve">,, în temeiul dispoziţiilor art. 65 alin.3 din Legea nr. 304/2004 modificată şi republicată şi al dispoziţiilor art.6 lit. e din Regulamentul de ordine interioară al parchetelor, publicat în Monitorul Oficial - Partea I, nr. 154 din 05.03.2011. </w:t>
      </w:r>
    </w:p>
    <w:p w:rsidR="000E5108" w:rsidRPr="000E5108" w:rsidRDefault="000E5108" w:rsidP="000E5108">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0E5108">
        <w:rPr>
          <w:rFonts w:ascii="Palatino Linotype" w:eastAsia="Times New Roman" w:hAnsi="Palatino Linotype" w:cs="Times New Roman"/>
          <w:sz w:val="24"/>
          <w:szCs w:val="24"/>
          <w:lang w:eastAsia="en-US"/>
        </w:rPr>
        <w:t xml:space="preserve">Procurorul General al Parchetului de pe lângă Înalta Curte de Casaţie şi Justiţie, doamna Laura Codruţa Kovesi a dispus efectuarea, prin procuror anume desemnat, a unui control al soluţiilor dispuse de Parchetul de pe lângă Judecătoria Deta, </w:t>
      </w:r>
      <w:r w:rsidRPr="000E5108">
        <w:rPr>
          <w:rFonts w:ascii="Palatino Linotype" w:eastAsia="Times New Roman" w:hAnsi="Palatino Linotype" w:cs="Times New Roman"/>
          <w:b/>
          <w:bCs/>
          <w:sz w:val="24"/>
          <w:szCs w:val="24"/>
          <w:lang w:eastAsia="en-US"/>
        </w:rPr>
        <w:t xml:space="preserve">în perioada 2009 – semestrul I 2011, </w:t>
      </w:r>
      <w:r w:rsidRPr="000E5108">
        <w:rPr>
          <w:rFonts w:ascii="Palatino Linotype" w:eastAsia="Times New Roman" w:hAnsi="Palatino Linotype" w:cs="Times New Roman"/>
          <w:sz w:val="24"/>
          <w:szCs w:val="24"/>
          <w:lang w:eastAsia="en-US"/>
        </w:rPr>
        <w:t xml:space="preserve">în cauzele având ca obiect fapte comise cu violenţă de către </w:t>
      </w:r>
      <w:r w:rsidRPr="000E5108">
        <w:rPr>
          <w:rFonts w:ascii="Palatino Linotype" w:eastAsia="Times New Roman" w:hAnsi="Palatino Linotype" w:cs="Times New Roman"/>
          <w:b/>
          <w:bCs/>
          <w:sz w:val="24"/>
          <w:szCs w:val="24"/>
          <w:lang w:eastAsia="en-US"/>
        </w:rPr>
        <w:t>ROMAN BOGDAN DANIEL şi ROMAN CĂLIN.</w:t>
      </w:r>
    </w:p>
    <w:p w:rsidR="000E5108" w:rsidRPr="000E5108" w:rsidRDefault="000E5108" w:rsidP="000E5108">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0E5108">
        <w:rPr>
          <w:rFonts w:ascii="Palatino Linotype" w:eastAsia="Times New Roman" w:hAnsi="Palatino Linotype" w:cs="Times New Roman"/>
          <w:sz w:val="24"/>
          <w:szCs w:val="24"/>
          <w:lang w:eastAsia="en-US"/>
        </w:rPr>
        <w:t>Din materialul de control a rezultat că au fost soluţionate patru cauze penale, având ca obiect săvârşirea de către Roman Bogdan Daniel şi Roman Călin a infracţiunilor de loviri sau alte violenţe, ameninţare, distrugere.  </w:t>
      </w:r>
    </w:p>
    <w:p w:rsidR="000E5108" w:rsidRPr="000E5108" w:rsidRDefault="000E5108" w:rsidP="000E5108">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0E5108">
        <w:rPr>
          <w:rFonts w:ascii="Palatino Linotype" w:eastAsia="Times New Roman" w:hAnsi="Palatino Linotype" w:cs="Times New Roman"/>
          <w:sz w:val="24"/>
          <w:szCs w:val="24"/>
          <w:lang w:eastAsia="en-US"/>
        </w:rPr>
        <w:t>Potrivit verificării efectuate, în trei cauze penale înregistrate pe rolul Parchetului de pe lângă judecătoria Deta s-a dispus neînceperea urmăririi penale, ca urmare a existenţei unor impedimente de ordin procedural, care au împiedicat punerea în mişcare a acţiunii penale ori ca urmare a unor cauze de înlăturare a răspunderii penale (</w:t>
      </w:r>
      <w:r w:rsidRPr="000E5108">
        <w:rPr>
          <w:rFonts w:ascii="Palatino Linotype" w:eastAsia="Times New Roman" w:hAnsi="Palatino Linotype" w:cs="Times New Roman"/>
          <w:i/>
          <w:iCs/>
          <w:sz w:val="24"/>
          <w:szCs w:val="24"/>
          <w:lang w:eastAsia="en-US"/>
        </w:rPr>
        <w:t>retragerea plângerii prealabile, lipsa plângerii prealabile, lipsa elementelor care să confirme existenţa faptei sesizate şi lipsa condiţiilor de fond şi formă prev. de art.279-284 Cod procedură penală)</w:t>
      </w:r>
      <w:r w:rsidRPr="000E5108">
        <w:rPr>
          <w:rFonts w:ascii="Palatino Linotype" w:eastAsia="Times New Roman" w:hAnsi="Palatino Linotype" w:cs="Times New Roman"/>
          <w:sz w:val="24"/>
          <w:szCs w:val="24"/>
          <w:lang w:eastAsia="en-US"/>
        </w:rPr>
        <w:t xml:space="preserve">.  În aceste cauze, din verificările efectuate a rezultat că nu au fost exercitate căile </w:t>
      </w:r>
      <w:r w:rsidRPr="000E5108">
        <w:rPr>
          <w:rFonts w:ascii="Palatino Linotype" w:eastAsia="Times New Roman" w:hAnsi="Palatino Linotype" w:cs="Times New Roman"/>
          <w:sz w:val="24"/>
          <w:szCs w:val="24"/>
          <w:lang w:eastAsia="en-US"/>
        </w:rPr>
        <w:lastRenderedPageBreak/>
        <w:t>de atac prevăzute de art. 275-278</w:t>
      </w:r>
      <w:r w:rsidRPr="000E5108">
        <w:rPr>
          <w:rFonts w:ascii="Palatino Linotype" w:eastAsia="Times New Roman" w:hAnsi="Palatino Linotype" w:cs="Times New Roman"/>
          <w:sz w:val="24"/>
          <w:szCs w:val="24"/>
          <w:vertAlign w:val="superscript"/>
          <w:lang w:eastAsia="en-US"/>
        </w:rPr>
        <w:t>1</w:t>
      </w:r>
      <w:r w:rsidRPr="000E5108">
        <w:rPr>
          <w:rFonts w:ascii="Palatino Linotype" w:eastAsia="Times New Roman" w:hAnsi="Palatino Linotype" w:cs="Times New Roman"/>
          <w:sz w:val="24"/>
          <w:szCs w:val="24"/>
          <w:lang w:eastAsia="en-US"/>
        </w:rPr>
        <w:t xml:space="preserve"> Cod procedură penală, respectiv nu au fost formulate de către persoanele interesate plângeri contra soluţiilor de neurmărire penală.</w:t>
      </w:r>
    </w:p>
    <w:p w:rsidR="000E5108" w:rsidRPr="000E5108" w:rsidRDefault="000E5108" w:rsidP="000E5108">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0E5108">
        <w:rPr>
          <w:rFonts w:ascii="Palatino Linotype" w:eastAsia="Times New Roman" w:hAnsi="Palatino Linotype" w:cs="Times New Roman"/>
          <w:sz w:val="24"/>
          <w:szCs w:val="24"/>
          <w:lang w:eastAsia="en-US"/>
        </w:rPr>
        <w:t> O cauză penală înregistrată pe rolul Parchetului de pe lângă Judecătoria Deta, respectiv dosarul nr. 1253/P/2010 a fost soluţionată prin punerea în mişcare a acţiunii penale şi trimiterea în judecată, prin rechizitoriul procurorilor, a numiţilor Roman Bogdan Daniel şi Roman Călin.</w:t>
      </w:r>
    </w:p>
    <w:p w:rsidR="000E5108" w:rsidRPr="000E5108" w:rsidRDefault="000E5108" w:rsidP="000E5108">
      <w:pPr>
        <w:spacing w:before="100" w:beforeAutospacing="1" w:after="100" w:afterAutospacing="1" w:line="360" w:lineRule="auto"/>
        <w:jc w:val="both"/>
        <w:rPr>
          <w:rFonts w:ascii="Times New Roman" w:eastAsia="Times New Roman" w:hAnsi="Times New Roman" w:cs="Times New Roman"/>
          <w:sz w:val="24"/>
          <w:szCs w:val="24"/>
          <w:lang w:val="en-US" w:eastAsia="en-US"/>
        </w:rPr>
      </w:pPr>
      <w:r w:rsidRPr="000E5108">
        <w:rPr>
          <w:rFonts w:ascii="Palatino Linotype" w:eastAsia="Times New Roman" w:hAnsi="Palatino Linotype" w:cs="Times New Roman"/>
          <w:sz w:val="24"/>
          <w:szCs w:val="24"/>
          <w:lang w:eastAsia="en-US"/>
        </w:rPr>
        <w:t>           Soluţiile dispuse în cauzele verificate au fost legale şi temeinice, cauzele care au determinat soluţii de neurmărire penală dispuse la nivelul Parchetului de pe lângă Judecătoria Deta, fiind determinate de impedimente de ordin procedural.</w:t>
      </w:r>
    </w:p>
    <w:p w:rsidR="000E5108" w:rsidRPr="000E5108" w:rsidRDefault="000E5108" w:rsidP="000E5108">
      <w:pPr>
        <w:spacing w:before="100" w:beforeAutospacing="1" w:after="100" w:afterAutospacing="1" w:line="360" w:lineRule="auto"/>
        <w:jc w:val="both"/>
        <w:rPr>
          <w:rFonts w:ascii="Times New Roman" w:eastAsia="Times New Roman" w:hAnsi="Times New Roman" w:cs="Times New Roman"/>
          <w:sz w:val="24"/>
          <w:szCs w:val="24"/>
          <w:lang w:val="en-US" w:eastAsia="en-US"/>
        </w:rPr>
      </w:pPr>
      <w:r w:rsidRPr="000E5108">
        <w:rPr>
          <w:rFonts w:ascii="Palatino Linotype" w:eastAsia="Times New Roman" w:hAnsi="Palatino Linotype" w:cs="Times New Roman"/>
          <w:sz w:val="24"/>
          <w:szCs w:val="24"/>
          <w:lang w:eastAsia="en-US"/>
        </w:rPr>
        <w:t xml:space="preserve">       </w:t>
      </w:r>
      <w:r w:rsidRPr="000E5108">
        <w:rPr>
          <w:rFonts w:ascii="Palatino Linotype" w:eastAsia="Times New Roman" w:hAnsi="Palatino Linotype" w:cs="Times New Roman"/>
          <w:i/>
          <w:iCs/>
          <w:sz w:val="24"/>
          <w:szCs w:val="24"/>
          <w:lang w:eastAsia="en-US"/>
        </w:rPr>
        <w:t>Precizăm,</w:t>
      </w:r>
      <w:r w:rsidRPr="000E5108">
        <w:rPr>
          <w:rFonts w:ascii="Palatino Linotype" w:eastAsia="Times New Roman" w:hAnsi="Palatino Linotype" w:cs="Times New Roman"/>
          <w:sz w:val="24"/>
          <w:szCs w:val="24"/>
          <w:lang w:eastAsia="en-US"/>
        </w:rPr>
        <w:t xml:space="preserve"> Prim Procurorul Parchetului de pe lângă Tribunalul Timiş a dispus, în temeiul art. 209 al.4</w:t>
      </w:r>
      <w:r w:rsidRPr="000E5108">
        <w:rPr>
          <w:rFonts w:ascii="Palatino Linotype" w:eastAsia="Times New Roman" w:hAnsi="Palatino Linotype" w:cs="Times New Roman"/>
          <w:sz w:val="24"/>
          <w:szCs w:val="24"/>
          <w:vertAlign w:val="superscript"/>
          <w:lang w:eastAsia="en-US"/>
        </w:rPr>
        <w:t>1</w:t>
      </w:r>
      <w:r w:rsidRPr="000E5108">
        <w:rPr>
          <w:rFonts w:ascii="Palatino Linotype" w:eastAsia="Times New Roman" w:hAnsi="Palatino Linotype" w:cs="Times New Roman"/>
          <w:sz w:val="24"/>
          <w:szCs w:val="24"/>
          <w:lang w:eastAsia="en-US"/>
        </w:rPr>
        <w:t xml:space="preserve"> Cpp, prin rezoluţia din data de 24.07.2011, preluarea cauzei privind pe numiţii Roman Bogdan Daniel şi Roman Călin şi alţii, cercetaţi sub aspectul săvârşirii a </w:t>
      </w:r>
      <w:r w:rsidRPr="000E5108">
        <w:rPr>
          <w:rFonts w:ascii="Palatino Linotype" w:eastAsia="Times New Roman" w:hAnsi="Palatino Linotype" w:cs="Times New Roman"/>
          <w:b/>
          <w:bCs/>
          <w:i/>
          <w:iCs/>
          <w:sz w:val="24"/>
          <w:szCs w:val="24"/>
          <w:lang w:eastAsia="en-US"/>
        </w:rPr>
        <w:t>trei infracţiuni de loviri sau alte violenţe, ultraj contra bunelor moravuri şi tulburarea liniştii publice, respectiv portul, fără drept, în locurile şi împrejurările în care s-ar putea primejdui viaţa sau integritatea corporală a persoanelor ori s-ar putea tulbura ordinea şi liniştea publică, a unor obiecte fabricate sau confecţionate anume pentru tăiere, împungere sau lovire</w:t>
      </w:r>
      <w:r w:rsidRPr="000E5108">
        <w:rPr>
          <w:rFonts w:ascii="Palatino Linotype" w:eastAsia="Times New Roman" w:hAnsi="Palatino Linotype" w:cs="Times New Roman"/>
          <w:sz w:val="24"/>
          <w:szCs w:val="24"/>
          <w:lang w:eastAsia="en-US"/>
        </w:rPr>
        <w:t>, de la Parchetul de pe lângă Judecătoria Deta. Considerentele care au stat la baza acestei preluări au vizat complexitatea cauzei,  impactul mediatic al cauzei, numărul redus de procurori de la unitatea locală de parchet, precum şi  soluţionarea cu celeritate a acesteia. În cauză a fost luată, la propunerea procurorilor, măsura arestării preventive faţă de mai mulţi inculpaţi, printre care şi Roman Bogdan Daniel şi Roman Călin.</w:t>
      </w:r>
    </w:p>
    <w:p w:rsidR="008233A6" w:rsidRPr="000E5108" w:rsidRDefault="008233A6" w:rsidP="000E5108">
      <w:pPr>
        <w:rPr>
          <w:szCs w:val="24"/>
        </w:rPr>
      </w:pPr>
    </w:p>
    <w:sectPr w:rsidR="008233A6" w:rsidRPr="000E5108" w:rsidSect="009863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91E"/>
    <w:multiLevelType w:val="multilevel"/>
    <w:tmpl w:val="5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913EB3"/>
    <w:rsid w:val="00011010"/>
    <w:rsid w:val="000121FE"/>
    <w:rsid w:val="000133C8"/>
    <w:rsid w:val="00013474"/>
    <w:rsid w:val="00017686"/>
    <w:rsid w:val="00025AED"/>
    <w:rsid w:val="000306F4"/>
    <w:rsid w:val="00030981"/>
    <w:rsid w:val="00035486"/>
    <w:rsid w:val="00041D83"/>
    <w:rsid w:val="00047DA6"/>
    <w:rsid w:val="00052A94"/>
    <w:rsid w:val="00055F2B"/>
    <w:rsid w:val="00057D63"/>
    <w:rsid w:val="00072A67"/>
    <w:rsid w:val="0007718D"/>
    <w:rsid w:val="00080717"/>
    <w:rsid w:val="00082188"/>
    <w:rsid w:val="00090379"/>
    <w:rsid w:val="00091DF8"/>
    <w:rsid w:val="000936A5"/>
    <w:rsid w:val="000A2F36"/>
    <w:rsid w:val="000B338F"/>
    <w:rsid w:val="000B4777"/>
    <w:rsid w:val="000C0071"/>
    <w:rsid w:val="000C127B"/>
    <w:rsid w:val="000C2CEC"/>
    <w:rsid w:val="000C4C41"/>
    <w:rsid w:val="000C67A7"/>
    <w:rsid w:val="000D0DB7"/>
    <w:rsid w:val="000D241E"/>
    <w:rsid w:val="000D2AE9"/>
    <w:rsid w:val="000D3DCB"/>
    <w:rsid w:val="000D6E2C"/>
    <w:rsid w:val="000E183F"/>
    <w:rsid w:val="000E4926"/>
    <w:rsid w:val="000E5108"/>
    <w:rsid w:val="000E6BD5"/>
    <w:rsid w:val="000F0BF4"/>
    <w:rsid w:val="000F3B51"/>
    <w:rsid w:val="000F6CCA"/>
    <w:rsid w:val="0010124C"/>
    <w:rsid w:val="0010350B"/>
    <w:rsid w:val="00104161"/>
    <w:rsid w:val="00106808"/>
    <w:rsid w:val="00106962"/>
    <w:rsid w:val="00110008"/>
    <w:rsid w:val="00122725"/>
    <w:rsid w:val="00124450"/>
    <w:rsid w:val="00133EF4"/>
    <w:rsid w:val="001355F5"/>
    <w:rsid w:val="00141552"/>
    <w:rsid w:val="00145861"/>
    <w:rsid w:val="00147C1B"/>
    <w:rsid w:val="0015727D"/>
    <w:rsid w:val="00160108"/>
    <w:rsid w:val="001614AC"/>
    <w:rsid w:val="0016482B"/>
    <w:rsid w:val="00170944"/>
    <w:rsid w:val="001749BF"/>
    <w:rsid w:val="00177D2D"/>
    <w:rsid w:val="00180955"/>
    <w:rsid w:val="00182384"/>
    <w:rsid w:val="00183538"/>
    <w:rsid w:val="001858A9"/>
    <w:rsid w:val="00185A20"/>
    <w:rsid w:val="0018606B"/>
    <w:rsid w:val="00190556"/>
    <w:rsid w:val="00193B76"/>
    <w:rsid w:val="00195F75"/>
    <w:rsid w:val="001967DD"/>
    <w:rsid w:val="001A2675"/>
    <w:rsid w:val="001D0F33"/>
    <w:rsid w:val="001D4EE7"/>
    <w:rsid w:val="001D53F8"/>
    <w:rsid w:val="001D721F"/>
    <w:rsid w:val="001E0D91"/>
    <w:rsid w:val="001E297D"/>
    <w:rsid w:val="001E5F41"/>
    <w:rsid w:val="001F16BD"/>
    <w:rsid w:val="001F321A"/>
    <w:rsid w:val="001F73E2"/>
    <w:rsid w:val="001F7F1D"/>
    <w:rsid w:val="00211680"/>
    <w:rsid w:val="00214129"/>
    <w:rsid w:val="002160B4"/>
    <w:rsid w:val="002235DB"/>
    <w:rsid w:val="002242E8"/>
    <w:rsid w:val="00224E6F"/>
    <w:rsid w:val="002350E8"/>
    <w:rsid w:val="00236033"/>
    <w:rsid w:val="0023738B"/>
    <w:rsid w:val="002378F5"/>
    <w:rsid w:val="00237BBD"/>
    <w:rsid w:val="0024009B"/>
    <w:rsid w:val="00244A42"/>
    <w:rsid w:val="00246FF4"/>
    <w:rsid w:val="0024725B"/>
    <w:rsid w:val="00252F9B"/>
    <w:rsid w:val="00256190"/>
    <w:rsid w:val="00261E56"/>
    <w:rsid w:val="002624CC"/>
    <w:rsid w:val="00263A05"/>
    <w:rsid w:val="00265C6A"/>
    <w:rsid w:val="00280D1E"/>
    <w:rsid w:val="002813C3"/>
    <w:rsid w:val="00293A6E"/>
    <w:rsid w:val="002977D4"/>
    <w:rsid w:val="002A1977"/>
    <w:rsid w:val="002A3C63"/>
    <w:rsid w:val="002B48B6"/>
    <w:rsid w:val="002B4BD4"/>
    <w:rsid w:val="002B5123"/>
    <w:rsid w:val="002B6729"/>
    <w:rsid w:val="002B6EDE"/>
    <w:rsid w:val="002C4117"/>
    <w:rsid w:val="002C73AB"/>
    <w:rsid w:val="002D3B8D"/>
    <w:rsid w:val="002D5509"/>
    <w:rsid w:val="002F0559"/>
    <w:rsid w:val="002F1800"/>
    <w:rsid w:val="002F5962"/>
    <w:rsid w:val="00320FA6"/>
    <w:rsid w:val="00325717"/>
    <w:rsid w:val="00325D0C"/>
    <w:rsid w:val="00327B84"/>
    <w:rsid w:val="0034154A"/>
    <w:rsid w:val="00344196"/>
    <w:rsid w:val="003454BB"/>
    <w:rsid w:val="00346091"/>
    <w:rsid w:val="003460A5"/>
    <w:rsid w:val="00350660"/>
    <w:rsid w:val="00356112"/>
    <w:rsid w:val="0035785C"/>
    <w:rsid w:val="00363C84"/>
    <w:rsid w:val="00365DD2"/>
    <w:rsid w:val="00365FE2"/>
    <w:rsid w:val="003725D5"/>
    <w:rsid w:val="00377C20"/>
    <w:rsid w:val="003804F2"/>
    <w:rsid w:val="00386BDB"/>
    <w:rsid w:val="0039013E"/>
    <w:rsid w:val="0039063A"/>
    <w:rsid w:val="00392B16"/>
    <w:rsid w:val="003960C1"/>
    <w:rsid w:val="003A0A40"/>
    <w:rsid w:val="003A2579"/>
    <w:rsid w:val="003A43E9"/>
    <w:rsid w:val="003A64DD"/>
    <w:rsid w:val="003A79FF"/>
    <w:rsid w:val="003C3E22"/>
    <w:rsid w:val="003D588A"/>
    <w:rsid w:val="003E0891"/>
    <w:rsid w:val="003E5FAF"/>
    <w:rsid w:val="003E7A44"/>
    <w:rsid w:val="003F32B7"/>
    <w:rsid w:val="003F6F2A"/>
    <w:rsid w:val="003F7441"/>
    <w:rsid w:val="00410306"/>
    <w:rsid w:val="004155B8"/>
    <w:rsid w:val="00416FD9"/>
    <w:rsid w:val="004204DA"/>
    <w:rsid w:val="0042326D"/>
    <w:rsid w:val="00427C86"/>
    <w:rsid w:val="00434446"/>
    <w:rsid w:val="00436C5E"/>
    <w:rsid w:val="00440534"/>
    <w:rsid w:val="00451BAC"/>
    <w:rsid w:val="00457E7F"/>
    <w:rsid w:val="00462070"/>
    <w:rsid w:val="00463DCE"/>
    <w:rsid w:val="004675AE"/>
    <w:rsid w:val="00467908"/>
    <w:rsid w:val="00473A34"/>
    <w:rsid w:val="00473B42"/>
    <w:rsid w:val="00482F97"/>
    <w:rsid w:val="0048372D"/>
    <w:rsid w:val="004847D3"/>
    <w:rsid w:val="00491289"/>
    <w:rsid w:val="00491590"/>
    <w:rsid w:val="004936F0"/>
    <w:rsid w:val="00497DA2"/>
    <w:rsid w:val="004A4EBC"/>
    <w:rsid w:val="004A6879"/>
    <w:rsid w:val="004C0B9A"/>
    <w:rsid w:val="004C6B88"/>
    <w:rsid w:val="004D460F"/>
    <w:rsid w:val="004D4957"/>
    <w:rsid w:val="004E350B"/>
    <w:rsid w:val="004E6ADD"/>
    <w:rsid w:val="005016DC"/>
    <w:rsid w:val="005032B4"/>
    <w:rsid w:val="005039E7"/>
    <w:rsid w:val="005042DF"/>
    <w:rsid w:val="00505D48"/>
    <w:rsid w:val="00507E58"/>
    <w:rsid w:val="00515F59"/>
    <w:rsid w:val="0051696C"/>
    <w:rsid w:val="005171CB"/>
    <w:rsid w:val="00522749"/>
    <w:rsid w:val="00535182"/>
    <w:rsid w:val="00536DA3"/>
    <w:rsid w:val="00537261"/>
    <w:rsid w:val="0054022E"/>
    <w:rsid w:val="00542994"/>
    <w:rsid w:val="005431B1"/>
    <w:rsid w:val="00551CD1"/>
    <w:rsid w:val="00553530"/>
    <w:rsid w:val="00556C9C"/>
    <w:rsid w:val="00566A4B"/>
    <w:rsid w:val="00566D21"/>
    <w:rsid w:val="00567371"/>
    <w:rsid w:val="0057558D"/>
    <w:rsid w:val="005826FB"/>
    <w:rsid w:val="005849DD"/>
    <w:rsid w:val="00592090"/>
    <w:rsid w:val="00597BFD"/>
    <w:rsid w:val="005A326C"/>
    <w:rsid w:val="005A4105"/>
    <w:rsid w:val="005A703B"/>
    <w:rsid w:val="005A7F75"/>
    <w:rsid w:val="005B3683"/>
    <w:rsid w:val="005B51AF"/>
    <w:rsid w:val="005C26B3"/>
    <w:rsid w:val="005C7257"/>
    <w:rsid w:val="005D2E5D"/>
    <w:rsid w:val="005F1CEA"/>
    <w:rsid w:val="006008A0"/>
    <w:rsid w:val="00612A19"/>
    <w:rsid w:val="0062622D"/>
    <w:rsid w:val="006318DA"/>
    <w:rsid w:val="0063503C"/>
    <w:rsid w:val="00637E01"/>
    <w:rsid w:val="006401DB"/>
    <w:rsid w:val="006465D9"/>
    <w:rsid w:val="00654969"/>
    <w:rsid w:val="006552E2"/>
    <w:rsid w:val="00660DA1"/>
    <w:rsid w:val="00665962"/>
    <w:rsid w:val="0067012C"/>
    <w:rsid w:val="0067317B"/>
    <w:rsid w:val="00673D49"/>
    <w:rsid w:val="00676AA8"/>
    <w:rsid w:val="006803A4"/>
    <w:rsid w:val="00686C20"/>
    <w:rsid w:val="006907EE"/>
    <w:rsid w:val="00691A1D"/>
    <w:rsid w:val="006A1319"/>
    <w:rsid w:val="006A53C0"/>
    <w:rsid w:val="006A61CF"/>
    <w:rsid w:val="006A72E4"/>
    <w:rsid w:val="006B1108"/>
    <w:rsid w:val="006C515F"/>
    <w:rsid w:val="006D4AAD"/>
    <w:rsid w:val="006E2B6D"/>
    <w:rsid w:val="006E3B75"/>
    <w:rsid w:val="006E68A6"/>
    <w:rsid w:val="006F37F5"/>
    <w:rsid w:val="0070080D"/>
    <w:rsid w:val="0070109F"/>
    <w:rsid w:val="00704178"/>
    <w:rsid w:val="00706832"/>
    <w:rsid w:val="00713824"/>
    <w:rsid w:val="00731C43"/>
    <w:rsid w:val="0073221E"/>
    <w:rsid w:val="007332A7"/>
    <w:rsid w:val="007400E9"/>
    <w:rsid w:val="00743630"/>
    <w:rsid w:val="00743909"/>
    <w:rsid w:val="00746EA7"/>
    <w:rsid w:val="007506DD"/>
    <w:rsid w:val="00755338"/>
    <w:rsid w:val="00755783"/>
    <w:rsid w:val="0076243F"/>
    <w:rsid w:val="00771940"/>
    <w:rsid w:val="007765AC"/>
    <w:rsid w:val="00776714"/>
    <w:rsid w:val="0077745E"/>
    <w:rsid w:val="007804F1"/>
    <w:rsid w:val="00787A80"/>
    <w:rsid w:val="007B26CE"/>
    <w:rsid w:val="007B2FAD"/>
    <w:rsid w:val="007C14EE"/>
    <w:rsid w:val="007E1B96"/>
    <w:rsid w:val="007E7C43"/>
    <w:rsid w:val="007F05B6"/>
    <w:rsid w:val="007F370C"/>
    <w:rsid w:val="007F4311"/>
    <w:rsid w:val="007F4EA5"/>
    <w:rsid w:val="007F6BAB"/>
    <w:rsid w:val="008006E6"/>
    <w:rsid w:val="00805F73"/>
    <w:rsid w:val="00806246"/>
    <w:rsid w:val="00814DBC"/>
    <w:rsid w:val="0082283B"/>
    <w:rsid w:val="008233A6"/>
    <w:rsid w:val="0082726E"/>
    <w:rsid w:val="0083009D"/>
    <w:rsid w:val="0083774E"/>
    <w:rsid w:val="00840231"/>
    <w:rsid w:val="00842C3F"/>
    <w:rsid w:val="0084642A"/>
    <w:rsid w:val="008523B5"/>
    <w:rsid w:val="00857D02"/>
    <w:rsid w:val="00863154"/>
    <w:rsid w:val="00871089"/>
    <w:rsid w:val="008710E5"/>
    <w:rsid w:val="00875437"/>
    <w:rsid w:val="008770EA"/>
    <w:rsid w:val="00880660"/>
    <w:rsid w:val="00881222"/>
    <w:rsid w:val="00881E1F"/>
    <w:rsid w:val="008846E5"/>
    <w:rsid w:val="008910D6"/>
    <w:rsid w:val="00891127"/>
    <w:rsid w:val="008942AA"/>
    <w:rsid w:val="00897842"/>
    <w:rsid w:val="008A7D9E"/>
    <w:rsid w:val="008B3217"/>
    <w:rsid w:val="008B4B27"/>
    <w:rsid w:val="008B4CBC"/>
    <w:rsid w:val="008C24D7"/>
    <w:rsid w:val="008C4861"/>
    <w:rsid w:val="008C590B"/>
    <w:rsid w:val="008D3844"/>
    <w:rsid w:val="008D6497"/>
    <w:rsid w:val="008D75B2"/>
    <w:rsid w:val="008E2C4A"/>
    <w:rsid w:val="008E44AB"/>
    <w:rsid w:val="008F06E0"/>
    <w:rsid w:val="008F267C"/>
    <w:rsid w:val="008F4A7F"/>
    <w:rsid w:val="008F6854"/>
    <w:rsid w:val="008F6C22"/>
    <w:rsid w:val="009002C8"/>
    <w:rsid w:val="0090446B"/>
    <w:rsid w:val="00907134"/>
    <w:rsid w:val="00913EB3"/>
    <w:rsid w:val="00915709"/>
    <w:rsid w:val="00920178"/>
    <w:rsid w:val="009209ED"/>
    <w:rsid w:val="00935FA4"/>
    <w:rsid w:val="00936036"/>
    <w:rsid w:val="009459FE"/>
    <w:rsid w:val="00945C79"/>
    <w:rsid w:val="00947D93"/>
    <w:rsid w:val="00952FE0"/>
    <w:rsid w:val="00954882"/>
    <w:rsid w:val="00957AD1"/>
    <w:rsid w:val="00960419"/>
    <w:rsid w:val="00967618"/>
    <w:rsid w:val="0096783E"/>
    <w:rsid w:val="009725CA"/>
    <w:rsid w:val="00974146"/>
    <w:rsid w:val="0098041F"/>
    <w:rsid w:val="00981FE3"/>
    <w:rsid w:val="009863F0"/>
    <w:rsid w:val="00991C40"/>
    <w:rsid w:val="009930CE"/>
    <w:rsid w:val="00993E94"/>
    <w:rsid w:val="009A35D8"/>
    <w:rsid w:val="009A46E5"/>
    <w:rsid w:val="009A762C"/>
    <w:rsid w:val="009A7E45"/>
    <w:rsid w:val="009B555D"/>
    <w:rsid w:val="009C1069"/>
    <w:rsid w:val="009C3F45"/>
    <w:rsid w:val="009C6A32"/>
    <w:rsid w:val="009D080F"/>
    <w:rsid w:val="009D09EA"/>
    <w:rsid w:val="009D54DC"/>
    <w:rsid w:val="009E10BC"/>
    <w:rsid w:val="009F18D0"/>
    <w:rsid w:val="009F2C9E"/>
    <w:rsid w:val="009F6EE7"/>
    <w:rsid w:val="00A050BD"/>
    <w:rsid w:val="00A064F4"/>
    <w:rsid w:val="00A10B7C"/>
    <w:rsid w:val="00A11B5F"/>
    <w:rsid w:val="00A13958"/>
    <w:rsid w:val="00A17B47"/>
    <w:rsid w:val="00A21A5D"/>
    <w:rsid w:val="00A241C8"/>
    <w:rsid w:val="00A25415"/>
    <w:rsid w:val="00A2583E"/>
    <w:rsid w:val="00A270D6"/>
    <w:rsid w:val="00A31088"/>
    <w:rsid w:val="00A327A7"/>
    <w:rsid w:val="00A429CB"/>
    <w:rsid w:val="00A51D25"/>
    <w:rsid w:val="00A62552"/>
    <w:rsid w:val="00A637E4"/>
    <w:rsid w:val="00A66DC1"/>
    <w:rsid w:val="00A67837"/>
    <w:rsid w:val="00A6796A"/>
    <w:rsid w:val="00A67D4D"/>
    <w:rsid w:val="00A73B2E"/>
    <w:rsid w:val="00A76B84"/>
    <w:rsid w:val="00AA28F3"/>
    <w:rsid w:val="00AB0C0D"/>
    <w:rsid w:val="00AB26DD"/>
    <w:rsid w:val="00AC1894"/>
    <w:rsid w:val="00AC250D"/>
    <w:rsid w:val="00AC2E1A"/>
    <w:rsid w:val="00AC36C4"/>
    <w:rsid w:val="00AC3810"/>
    <w:rsid w:val="00AC4A9E"/>
    <w:rsid w:val="00AC572E"/>
    <w:rsid w:val="00AC7D0A"/>
    <w:rsid w:val="00AD228E"/>
    <w:rsid w:val="00AD47CA"/>
    <w:rsid w:val="00AD4B18"/>
    <w:rsid w:val="00AD5660"/>
    <w:rsid w:val="00AE445C"/>
    <w:rsid w:val="00AF21F2"/>
    <w:rsid w:val="00B00429"/>
    <w:rsid w:val="00B03720"/>
    <w:rsid w:val="00B22871"/>
    <w:rsid w:val="00B23474"/>
    <w:rsid w:val="00B2591A"/>
    <w:rsid w:val="00B26874"/>
    <w:rsid w:val="00B30018"/>
    <w:rsid w:val="00B3197C"/>
    <w:rsid w:val="00B337CA"/>
    <w:rsid w:val="00B361A6"/>
    <w:rsid w:val="00B43C6E"/>
    <w:rsid w:val="00B440B7"/>
    <w:rsid w:val="00B500C5"/>
    <w:rsid w:val="00B575E1"/>
    <w:rsid w:val="00B63A89"/>
    <w:rsid w:val="00B721CB"/>
    <w:rsid w:val="00B7263F"/>
    <w:rsid w:val="00B72AD0"/>
    <w:rsid w:val="00B83401"/>
    <w:rsid w:val="00B843E4"/>
    <w:rsid w:val="00B857F1"/>
    <w:rsid w:val="00B915FF"/>
    <w:rsid w:val="00BA0DD3"/>
    <w:rsid w:val="00BA1AC7"/>
    <w:rsid w:val="00BA307A"/>
    <w:rsid w:val="00BA72C8"/>
    <w:rsid w:val="00BB244E"/>
    <w:rsid w:val="00BB3D8E"/>
    <w:rsid w:val="00BC27D4"/>
    <w:rsid w:val="00BC425F"/>
    <w:rsid w:val="00BD2DF4"/>
    <w:rsid w:val="00BD2F47"/>
    <w:rsid w:val="00BF4887"/>
    <w:rsid w:val="00BF610B"/>
    <w:rsid w:val="00C024AB"/>
    <w:rsid w:val="00C06C3B"/>
    <w:rsid w:val="00C114A6"/>
    <w:rsid w:val="00C2043B"/>
    <w:rsid w:val="00C23FA5"/>
    <w:rsid w:val="00C25037"/>
    <w:rsid w:val="00C3078A"/>
    <w:rsid w:val="00C37031"/>
    <w:rsid w:val="00C37951"/>
    <w:rsid w:val="00C37FE4"/>
    <w:rsid w:val="00C506FD"/>
    <w:rsid w:val="00C543A3"/>
    <w:rsid w:val="00C60DAE"/>
    <w:rsid w:val="00C61BD9"/>
    <w:rsid w:val="00C639F4"/>
    <w:rsid w:val="00C668E7"/>
    <w:rsid w:val="00C67A6B"/>
    <w:rsid w:val="00C823EE"/>
    <w:rsid w:val="00C82E59"/>
    <w:rsid w:val="00C84E01"/>
    <w:rsid w:val="00C86E40"/>
    <w:rsid w:val="00C95453"/>
    <w:rsid w:val="00C954E8"/>
    <w:rsid w:val="00C9580F"/>
    <w:rsid w:val="00CA1105"/>
    <w:rsid w:val="00CA132C"/>
    <w:rsid w:val="00CA65C7"/>
    <w:rsid w:val="00CB63E5"/>
    <w:rsid w:val="00CC77D3"/>
    <w:rsid w:val="00CD3C87"/>
    <w:rsid w:val="00CE0761"/>
    <w:rsid w:val="00CE5EFF"/>
    <w:rsid w:val="00CE6C77"/>
    <w:rsid w:val="00CE7AE1"/>
    <w:rsid w:val="00CF2139"/>
    <w:rsid w:val="00CF25E0"/>
    <w:rsid w:val="00CF4A1D"/>
    <w:rsid w:val="00CF5279"/>
    <w:rsid w:val="00D0282B"/>
    <w:rsid w:val="00D11B6A"/>
    <w:rsid w:val="00D16A6B"/>
    <w:rsid w:val="00D2044B"/>
    <w:rsid w:val="00D25850"/>
    <w:rsid w:val="00D27796"/>
    <w:rsid w:val="00D27E97"/>
    <w:rsid w:val="00D3423D"/>
    <w:rsid w:val="00D42C5E"/>
    <w:rsid w:val="00D47A42"/>
    <w:rsid w:val="00D51C39"/>
    <w:rsid w:val="00D54CE6"/>
    <w:rsid w:val="00D57288"/>
    <w:rsid w:val="00D60B14"/>
    <w:rsid w:val="00D743EF"/>
    <w:rsid w:val="00D75B01"/>
    <w:rsid w:val="00D80BB9"/>
    <w:rsid w:val="00D81F58"/>
    <w:rsid w:val="00D81FBA"/>
    <w:rsid w:val="00D84110"/>
    <w:rsid w:val="00D85E44"/>
    <w:rsid w:val="00D93307"/>
    <w:rsid w:val="00D95CEB"/>
    <w:rsid w:val="00DA212C"/>
    <w:rsid w:val="00DA5034"/>
    <w:rsid w:val="00DB39FF"/>
    <w:rsid w:val="00DB5519"/>
    <w:rsid w:val="00DB7AC0"/>
    <w:rsid w:val="00DC15EB"/>
    <w:rsid w:val="00DC518D"/>
    <w:rsid w:val="00DC7009"/>
    <w:rsid w:val="00DC7CBA"/>
    <w:rsid w:val="00DD0BB8"/>
    <w:rsid w:val="00DD2DE9"/>
    <w:rsid w:val="00DE2146"/>
    <w:rsid w:val="00DF32DC"/>
    <w:rsid w:val="00DF7110"/>
    <w:rsid w:val="00E056C3"/>
    <w:rsid w:val="00E05BE1"/>
    <w:rsid w:val="00E07079"/>
    <w:rsid w:val="00E076C4"/>
    <w:rsid w:val="00E07955"/>
    <w:rsid w:val="00E142D1"/>
    <w:rsid w:val="00E205FB"/>
    <w:rsid w:val="00E22478"/>
    <w:rsid w:val="00E229FC"/>
    <w:rsid w:val="00E40922"/>
    <w:rsid w:val="00E53B1D"/>
    <w:rsid w:val="00E53EFA"/>
    <w:rsid w:val="00E54EAB"/>
    <w:rsid w:val="00E5790F"/>
    <w:rsid w:val="00E60AA7"/>
    <w:rsid w:val="00E60B4E"/>
    <w:rsid w:val="00E652C1"/>
    <w:rsid w:val="00E6709B"/>
    <w:rsid w:val="00E755A4"/>
    <w:rsid w:val="00E87C35"/>
    <w:rsid w:val="00E917DC"/>
    <w:rsid w:val="00E96A05"/>
    <w:rsid w:val="00EA1DA0"/>
    <w:rsid w:val="00EA29CA"/>
    <w:rsid w:val="00EA5B0C"/>
    <w:rsid w:val="00EB1404"/>
    <w:rsid w:val="00EB4B3A"/>
    <w:rsid w:val="00EC0FAC"/>
    <w:rsid w:val="00EF2226"/>
    <w:rsid w:val="00EF3E62"/>
    <w:rsid w:val="00EF4588"/>
    <w:rsid w:val="00EF73DF"/>
    <w:rsid w:val="00F0185B"/>
    <w:rsid w:val="00F07411"/>
    <w:rsid w:val="00F104FB"/>
    <w:rsid w:val="00F162B8"/>
    <w:rsid w:val="00F2282E"/>
    <w:rsid w:val="00F23594"/>
    <w:rsid w:val="00F24154"/>
    <w:rsid w:val="00F2628A"/>
    <w:rsid w:val="00F302AE"/>
    <w:rsid w:val="00F305FD"/>
    <w:rsid w:val="00F32EE6"/>
    <w:rsid w:val="00F33263"/>
    <w:rsid w:val="00F51EEE"/>
    <w:rsid w:val="00F535FC"/>
    <w:rsid w:val="00F567D9"/>
    <w:rsid w:val="00F60B9C"/>
    <w:rsid w:val="00F67349"/>
    <w:rsid w:val="00F75682"/>
    <w:rsid w:val="00F77516"/>
    <w:rsid w:val="00F800E6"/>
    <w:rsid w:val="00F81105"/>
    <w:rsid w:val="00F81A85"/>
    <w:rsid w:val="00F83CF2"/>
    <w:rsid w:val="00F85570"/>
    <w:rsid w:val="00F92BAC"/>
    <w:rsid w:val="00F9771C"/>
    <w:rsid w:val="00FA355F"/>
    <w:rsid w:val="00FA35A2"/>
    <w:rsid w:val="00FA73B4"/>
    <w:rsid w:val="00FB0862"/>
    <w:rsid w:val="00FB5661"/>
    <w:rsid w:val="00FC681F"/>
    <w:rsid w:val="00FC6D52"/>
    <w:rsid w:val="00FC7BCD"/>
    <w:rsid w:val="00FD0938"/>
    <w:rsid w:val="00FD17A0"/>
    <w:rsid w:val="00FD5F2D"/>
    <w:rsid w:val="00FE0F49"/>
    <w:rsid w:val="00FE6478"/>
    <w:rsid w:val="00FF3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E8"/>
  </w:style>
  <w:style w:type="paragraph" w:styleId="Heading3">
    <w:name w:val="heading 3"/>
    <w:basedOn w:val="Normal"/>
    <w:link w:val="Heading3Char"/>
    <w:uiPriority w:val="9"/>
    <w:qFormat/>
    <w:rsid w:val="00913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F85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EB3"/>
    <w:rPr>
      <w:rFonts w:ascii="Times New Roman" w:eastAsia="Times New Roman" w:hAnsi="Times New Roman" w:cs="Times New Roman"/>
      <w:b/>
      <w:bCs/>
      <w:sz w:val="27"/>
      <w:szCs w:val="27"/>
    </w:rPr>
  </w:style>
  <w:style w:type="character" w:customStyle="1" w:styleId="tab">
    <w:name w:val="tab"/>
    <w:basedOn w:val="DefaultParagraphFont"/>
    <w:rsid w:val="000121FE"/>
  </w:style>
  <w:style w:type="character" w:styleId="Hyperlink">
    <w:name w:val="Hyperlink"/>
    <w:basedOn w:val="DefaultParagraphFont"/>
    <w:uiPriority w:val="99"/>
    <w:semiHidden/>
    <w:unhideWhenUsed/>
    <w:rsid w:val="000121FE"/>
    <w:rPr>
      <w:color w:val="0000FF"/>
      <w:u w:val="single"/>
    </w:rPr>
  </w:style>
  <w:style w:type="character" w:customStyle="1" w:styleId="Heading5Char">
    <w:name w:val="Heading 5 Char"/>
    <w:basedOn w:val="DefaultParagraphFont"/>
    <w:link w:val="Heading5"/>
    <w:uiPriority w:val="9"/>
    <w:semiHidden/>
    <w:rsid w:val="00F85570"/>
    <w:rPr>
      <w:rFonts w:asciiTheme="majorHAnsi" w:eastAsiaTheme="majorEastAsia" w:hAnsiTheme="majorHAnsi" w:cstheme="majorBidi"/>
      <w:color w:val="243F60" w:themeColor="accent1" w:themeShade="7F"/>
    </w:rPr>
  </w:style>
  <w:style w:type="paragraph" w:customStyle="1" w:styleId="titlu">
    <w:name w:val="titlu"/>
    <w:basedOn w:val="Normal"/>
    <w:rsid w:val="00535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cuns">
    <w:name w:val="ascuns"/>
    <w:basedOn w:val="DefaultParagraphFont"/>
    <w:rsid w:val="00535182"/>
  </w:style>
  <w:style w:type="character" w:customStyle="1" w:styleId="indent">
    <w:name w:val="indent"/>
    <w:basedOn w:val="DefaultParagraphFont"/>
    <w:rsid w:val="00082188"/>
  </w:style>
  <w:style w:type="paragraph" w:styleId="BalloonText">
    <w:name w:val="Balloon Text"/>
    <w:basedOn w:val="Normal"/>
    <w:link w:val="BalloonTextChar"/>
    <w:uiPriority w:val="99"/>
    <w:semiHidden/>
    <w:unhideWhenUsed/>
    <w:rsid w:val="0008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88"/>
    <w:rPr>
      <w:rFonts w:ascii="Tahoma" w:hAnsi="Tahoma" w:cs="Tahoma"/>
      <w:sz w:val="16"/>
      <w:szCs w:val="16"/>
    </w:rPr>
  </w:style>
  <w:style w:type="paragraph" w:customStyle="1" w:styleId="Default">
    <w:name w:val="Default"/>
    <w:rsid w:val="00EF73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076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D2D"/>
    <w:rPr>
      <w:b/>
      <w:bCs/>
    </w:rPr>
  </w:style>
  <w:style w:type="character" w:styleId="Emphasis">
    <w:name w:val="Emphasis"/>
    <w:basedOn w:val="DefaultParagraphFont"/>
    <w:uiPriority w:val="20"/>
    <w:qFormat/>
    <w:rsid w:val="00177D2D"/>
    <w:rPr>
      <w:i/>
      <w:iCs/>
    </w:rPr>
  </w:style>
  <w:style w:type="character" w:customStyle="1" w:styleId="characterstyle2">
    <w:name w:val="characterstyle2"/>
    <w:basedOn w:val="DefaultParagraphFont"/>
    <w:rsid w:val="000306F4"/>
  </w:style>
  <w:style w:type="paragraph" w:customStyle="1" w:styleId="style1">
    <w:name w:val="style1"/>
    <w:basedOn w:val="Normal"/>
    <w:rsid w:val="000306F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tyle7">
    <w:name w:val="style7"/>
    <w:basedOn w:val="Normal"/>
    <w:rsid w:val="00DA503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tyle13">
    <w:name w:val="fontstyle13"/>
    <w:basedOn w:val="DefaultParagraphFont"/>
    <w:rsid w:val="00DA5034"/>
  </w:style>
  <w:style w:type="character" w:customStyle="1" w:styleId="hps">
    <w:name w:val="hps"/>
    <w:basedOn w:val="DefaultParagraphFont"/>
    <w:rsid w:val="00B843E4"/>
  </w:style>
  <w:style w:type="paragraph" w:styleId="BodyText2">
    <w:name w:val="Body Text 2"/>
    <w:basedOn w:val="Normal"/>
    <w:link w:val="BodyText2Char"/>
    <w:uiPriority w:val="99"/>
    <w:semiHidden/>
    <w:unhideWhenUsed/>
    <w:rsid w:val="00B268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uiPriority w:val="99"/>
    <w:semiHidden/>
    <w:rsid w:val="00B26874"/>
    <w:rPr>
      <w:rFonts w:ascii="Times New Roman" w:eastAsia="Times New Roman" w:hAnsi="Times New Roman" w:cs="Times New Roman"/>
      <w:sz w:val="24"/>
      <w:szCs w:val="24"/>
      <w:lang w:val="en-US" w:eastAsia="en-US"/>
    </w:rPr>
  </w:style>
  <w:style w:type="paragraph" w:styleId="List">
    <w:name w:val="List"/>
    <w:basedOn w:val="Normal"/>
    <w:uiPriority w:val="99"/>
    <w:semiHidden/>
    <w:unhideWhenUsed/>
    <w:rsid w:val="00660DA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tyle15">
    <w:name w:val="fontstyle15"/>
    <w:basedOn w:val="DefaultParagraphFont"/>
    <w:rsid w:val="00660DA1"/>
  </w:style>
  <w:style w:type="paragraph" w:customStyle="1" w:styleId="bodytext0">
    <w:name w:val="bodytext0"/>
    <w:basedOn w:val="Normal"/>
    <w:rsid w:val="00DD0BB8"/>
    <w:pPr>
      <w:shd w:val="clear" w:color="auto" w:fill="FFFFFF"/>
      <w:spacing w:after="0" w:line="324" w:lineRule="atLeast"/>
    </w:pPr>
    <w:rPr>
      <w:rFonts w:ascii="Times New Roman" w:eastAsia="Times New Roman" w:hAnsi="Times New Roman" w:cs="Times New Roman"/>
      <w:spacing w:val="21"/>
      <w:sz w:val="21"/>
      <w:szCs w:val="21"/>
      <w:lang w:val="en-US" w:eastAsia="en-US"/>
    </w:rPr>
  </w:style>
  <w:style w:type="character" w:customStyle="1" w:styleId="bodytextcandara">
    <w:name w:val="bodytextcandara"/>
    <w:basedOn w:val="DefaultParagraphFont"/>
    <w:rsid w:val="00DD0BB8"/>
    <w:rPr>
      <w:rFonts w:ascii="Candara" w:hAnsi="Candara" w:hint="default"/>
      <w:spacing w:val="6"/>
    </w:rPr>
  </w:style>
  <w:style w:type="paragraph" w:customStyle="1" w:styleId="style5">
    <w:name w:val="style5"/>
    <w:basedOn w:val="Normal"/>
    <w:rsid w:val="00915709"/>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101001">
      <w:bodyDiv w:val="1"/>
      <w:marLeft w:val="0"/>
      <w:marRight w:val="0"/>
      <w:marTop w:val="0"/>
      <w:marBottom w:val="0"/>
      <w:divBdr>
        <w:top w:val="none" w:sz="0" w:space="0" w:color="auto"/>
        <w:left w:val="none" w:sz="0" w:space="0" w:color="auto"/>
        <w:bottom w:val="none" w:sz="0" w:space="0" w:color="auto"/>
        <w:right w:val="none" w:sz="0" w:space="0" w:color="auto"/>
      </w:divBdr>
    </w:div>
    <w:div w:id="64912685">
      <w:bodyDiv w:val="1"/>
      <w:marLeft w:val="0"/>
      <w:marRight w:val="0"/>
      <w:marTop w:val="0"/>
      <w:marBottom w:val="0"/>
      <w:divBdr>
        <w:top w:val="none" w:sz="0" w:space="0" w:color="auto"/>
        <w:left w:val="none" w:sz="0" w:space="0" w:color="auto"/>
        <w:bottom w:val="none" w:sz="0" w:space="0" w:color="auto"/>
        <w:right w:val="none" w:sz="0" w:space="0" w:color="auto"/>
      </w:divBdr>
    </w:div>
    <w:div w:id="102654530">
      <w:bodyDiv w:val="1"/>
      <w:marLeft w:val="0"/>
      <w:marRight w:val="0"/>
      <w:marTop w:val="0"/>
      <w:marBottom w:val="0"/>
      <w:divBdr>
        <w:top w:val="none" w:sz="0" w:space="0" w:color="auto"/>
        <w:left w:val="none" w:sz="0" w:space="0" w:color="auto"/>
        <w:bottom w:val="none" w:sz="0" w:space="0" w:color="auto"/>
        <w:right w:val="none" w:sz="0" w:space="0" w:color="auto"/>
      </w:divBdr>
    </w:div>
    <w:div w:id="124782284">
      <w:bodyDiv w:val="1"/>
      <w:marLeft w:val="0"/>
      <w:marRight w:val="0"/>
      <w:marTop w:val="0"/>
      <w:marBottom w:val="0"/>
      <w:divBdr>
        <w:top w:val="none" w:sz="0" w:space="0" w:color="auto"/>
        <w:left w:val="none" w:sz="0" w:space="0" w:color="auto"/>
        <w:bottom w:val="none" w:sz="0" w:space="0" w:color="auto"/>
        <w:right w:val="none" w:sz="0" w:space="0" w:color="auto"/>
      </w:divBdr>
    </w:div>
    <w:div w:id="132449244">
      <w:bodyDiv w:val="1"/>
      <w:marLeft w:val="0"/>
      <w:marRight w:val="0"/>
      <w:marTop w:val="0"/>
      <w:marBottom w:val="0"/>
      <w:divBdr>
        <w:top w:val="none" w:sz="0" w:space="0" w:color="auto"/>
        <w:left w:val="none" w:sz="0" w:space="0" w:color="auto"/>
        <w:bottom w:val="none" w:sz="0" w:space="0" w:color="auto"/>
        <w:right w:val="none" w:sz="0" w:space="0" w:color="auto"/>
      </w:divBdr>
    </w:div>
    <w:div w:id="145443056">
      <w:bodyDiv w:val="1"/>
      <w:marLeft w:val="0"/>
      <w:marRight w:val="0"/>
      <w:marTop w:val="0"/>
      <w:marBottom w:val="0"/>
      <w:divBdr>
        <w:top w:val="none" w:sz="0" w:space="0" w:color="auto"/>
        <w:left w:val="none" w:sz="0" w:space="0" w:color="auto"/>
        <w:bottom w:val="none" w:sz="0" w:space="0" w:color="auto"/>
        <w:right w:val="none" w:sz="0" w:space="0" w:color="auto"/>
      </w:divBdr>
    </w:div>
    <w:div w:id="177163111">
      <w:bodyDiv w:val="1"/>
      <w:marLeft w:val="0"/>
      <w:marRight w:val="0"/>
      <w:marTop w:val="0"/>
      <w:marBottom w:val="0"/>
      <w:divBdr>
        <w:top w:val="none" w:sz="0" w:space="0" w:color="auto"/>
        <w:left w:val="none" w:sz="0" w:space="0" w:color="auto"/>
        <w:bottom w:val="none" w:sz="0" w:space="0" w:color="auto"/>
        <w:right w:val="none" w:sz="0" w:space="0" w:color="auto"/>
      </w:divBdr>
    </w:div>
    <w:div w:id="178080984">
      <w:bodyDiv w:val="1"/>
      <w:marLeft w:val="0"/>
      <w:marRight w:val="0"/>
      <w:marTop w:val="0"/>
      <w:marBottom w:val="0"/>
      <w:divBdr>
        <w:top w:val="none" w:sz="0" w:space="0" w:color="auto"/>
        <w:left w:val="none" w:sz="0" w:space="0" w:color="auto"/>
        <w:bottom w:val="none" w:sz="0" w:space="0" w:color="auto"/>
        <w:right w:val="none" w:sz="0" w:space="0" w:color="auto"/>
      </w:divBdr>
    </w:div>
    <w:div w:id="207030674">
      <w:bodyDiv w:val="1"/>
      <w:marLeft w:val="0"/>
      <w:marRight w:val="0"/>
      <w:marTop w:val="0"/>
      <w:marBottom w:val="0"/>
      <w:divBdr>
        <w:top w:val="none" w:sz="0" w:space="0" w:color="auto"/>
        <w:left w:val="none" w:sz="0" w:space="0" w:color="auto"/>
        <w:bottom w:val="none" w:sz="0" w:space="0" w:color="auto"/>
        <w:right w:val="none" w:sz="0" w:space="0" w:color="auto"/>
      </w:divBdr>
    </w:div>
    <w:div w:id="224679752">
      <w:bodyDiv w:val="1"/>
      <w:marLeft w:val="0"/>
      <w:marRight w:val="0"/>
      <w:marTop w:val="0"/>
      <w:marBottom w:val="0"/>
      <w:divBdr>
        <w:top w:val="none" w:sz="0" w:space="0" w:color="auto"/>
        <w:left w:val="none" w:sz="0" w:space="0" w:color="auto"/>
        <w:bottom w:val="none" w:sz="0" w:space="0" w:color="auto"/>
        <w:right w:val="none" w:sz="0" w:space="0" w:color="auto"/>
      </w:divBdr>
    </w:div>
    <w:div w:id="263458538">
      <w:bodyDiv w:val="1"/>
      <w:marLeft w:val="0"/>
      <w:marRight w:val="0"/>
      <w:marTop w:val="0"/>
      <w:marBottom w:val="0"/>
      <w:divBdr>
        <w:top w:val="none" w:sz="0" w:space="0" w:color="auto"/>
        <w:left w:val="none" w:sz="0" w:space="0" w:color="auto"/>
        <w:bottom w:val="none" w:sz="0" w:space="0" w:color="auto"/>
        <w:right w:val="none" w:sz="0" w:space="0" w:color="auto"/>
      </w:divBdr>
    </w:div>
    <w:div w:id="273054827">
      <w:bodyDiv w:val="1"/>
      <w:marLeft w:val="0"/>
      <w:marRight w:val="0"/>
      <w:marTop w:val="0"/>
      <w:marBottom w:val="0"/>
      <w:divBdr>
        <w:top w:val="none" w:sz="0" w:space="0" w:color="auto"/>
        <w:left w:val="none" w:sz="0" w:space="0" w:color="auto"/>
        <w:bottom w:val="none" w:sz="0" w:space="0" w:color="auto"/>
        <w:right w:val="none" w:sz="0" w:space="0" w:color="auto"/>
      </w:divBdr>
    </w:div>
    <w:div w:id="289215923">
      <w:bodyDiv w:val="1"/>
      <w:marLeft w:val="0"/>
      <w:marRight w:val="0"/>
      <w:marTop w:val="0"/>
      <w:marBottom w:val="0"/>
      <w:divBdr>
        <w:top w:val="none" w:sz="0" w:space="0" w:color="auto"/>
        <w:left w:val="none" w:sz="0" w:space="0" w:color="auto"/>
        <w:bottom w:val="none" w:sz="0" w:space="0" w:color="auto"/>
        <w:right w:val="none" w:sz="0" w:space="0" w:color="auto"/>
      </w:divBdr>
    </w:div>
    <w:div w:id="300504512">
      <w:bodyDiv w:val="1"/>
      <w:marLeft w:val="0"/>
      <w:marRight w:val="0"/>
      <w:marTop w:val="0"/>
      <w:marBottom w:val="0"/>
      <w:divBdr>
        <w:top w:val="none" w:sz="0" w:space="0" w:color="auto"/>
        <w:left w:val="none" w:sz="0" w:space="0" w:color="auto"/>
        <w:bottom w:val="none" w:sz="0" w:space="0" w:color="auto"/>
        <w:right w:val="none" w:sz="0" w:space="0" w:color="auto"/>
      </w:divBdr>
    </w:div>
    <w:div w:id="306322640">
      <w:bodyDiv w:val="1"/>
      <w:marLeft w:val="0"/>
      <w:marRight w:val="0"/>
      <w:marTop w:val="0"/>
      <w:marBottom w:val="0"/>
      <w:divBdr>
        <w:top w:val="none" w:sz="0" w:space="0" w:color="auto"/>
        <w:left w:val="none" w:sz="0" w:space="0" w:color="auto"/>
        <w:bottom w:val="none" w:sz="0" w:space="0" w:color="auto"/>
        <w:right w:val="none" w:sz="0" w:space="0" w:color="auto"/>
      </w:divBdr>
    </w:div>
    <w:div w:id="318383713">
      <w:bodyDiv w:val="1"/>
      <w:marLeft w:val="0"/>
      <w:marRight w:val="0"/>
      <w:marTop w:val="0"/>
      <w:marBottom w:val="0"/>
      <w:divBdr>
        <w:top w:val="none" w:sz="0" w:space="0" w:color="auto"/>
        <w:left w:val="none" w:sz="0" w:space="0" w:color="auto"/>
        <w:bottom w:val="none" w:sz="0" w:space="0" w:color="auto"/>
        <w:right w:val="none" w:sz="0" w:space="0" w:color="auto"/>
      </w:divBdr>
    </w:div>
    <w:div w:id="322860069">
      <w:bodyDiv w:val="1"/>
      <w:marLeft w:val="0"/>
      <w:marRight w:val="0"/>
      <w:marTop w:val="0"/>
      <w:marBottom w:val="0"/>
      <w:divBdr>
        <w:top w:val="none" w:sz="0" w:space="0" w:color="auto"/>
        <w:left w:val="none" w:sz="0" w:space="0" w:color="auto"/>
        <w:bottom w:val="none" w:sz="0" w:space="0" w:color="auto"/>
        <w:right w:val="none" w:sz="0" w:space="0" w:color="auto"/>
      </w:divBdr>
    </w:div>
    <w:div w:id="329413691">
      <w:bodyDiv w:val="1"/>
      <w:marLeft w:val="0"/>
      <w:marRight w:val="0"/>
      <w:marTop w:val="0"/>
      <w:marBottom w:val="0"/>
      <w:divBdr>
        <w:top w:val="none" w:sz="0" w:space="0" w:color="auto"/>
        <w:left w:val="none" w:sz="0" w:space="0" w:color="auto"/>
        <w:bottom w:val="none" w:sz="0" w:space="0" w:color="auto"/>
        <w:right w:val="none" w:sz="0" w:space="0" w:color="auto"/>
      </w:divBdr>
    </w:div>
    <w:div w:id="335890401">
      <w:bodyDiv w:val="1"/>
      <w:marLeft w:val="0"/>
      <w:marRight w:val="0"/>
      <w:marTop w:val="0"/>
      <w:marBottom w:val="0"/>
      <w:divBdr>
        <w:top w:val="none" w:sz="0" w:space="0" w:color="auto"/>
        <w:left w:val="none" w:sz="0" w:space="0" w:color="auto"/>
        <w:bottom w:val="none" w:sz="0" w:space="0" w:color="auto"/>
        <w:right w:val="none" w:sz="0" w:space="0" w:color="auto"/>
      </w:divBdr>
    </w:div>
    <w:div w:id="369963617">
      <w:bodyDiv w:val="1"/>
      <w:marLeft w:val="0"/>
      <w:marRight w:val="0"/>
      <w:marTop w:val="0"/>
      <w:marBottom w:val="0"/>
      <w:divBdr>
        <w:top w:val="none" w:sz="0" w:space="0" w:color="auto"/>
        <w:left w:val="none" w:sz="0" w:space="0" w:color="auto"/>
        <w:bottom w:val="none" w:sz="0" w:space="0" w:color="auto"/>
        <w:right w:val="none" w:sz="0" w:space="0" w:color="auto"/>
      </w:divBdr>
    </w:div>
    <w:div w:id="370956065">
      <w:bodyDiv w:val="1"/>
      <w:marLeft w:val="0"/>
      <w:marRight w:val="0"/>
      <w:marTop w:val="0"/>
      <w:marBottom w:val="0"/>
      <w:divBdr>
        <w:top w:val="none" w:sz="0" w:space="0" w:color="auto"/>
        <w:left w:val="none" w:sz="0" w:space="0" w:color="auto"/>
        <w:bottom w:val="none" w:sz="0" w:space="0" w:color="auto"/>
        <w:right w:val="none" w:sz="0" w:space="0" w:color="auto"/>
      </w:divBdr>
    </w:div>
    <w:div w:id="381638128">
      <w:bodyDiv w:val="1"/>
      <w:marLeft w:val="0"/>
      <w:marRight w:val="0"/>
      <w:marTop w:val="0"/>
      <w:marBottom w:val="0"/>
      <w:divBdr>
        <w:top w:val="none" w:sz="0" w:space="0" w:color="auto"/>
        <w:left w:val="none" w:sz="0" w:space="0" w:color="auto"/>
        <w:bottom w:val="none" w:sz="0" w:space="0" w:color="auto"/>
        <w:right w:val="none" w:sz="0" w:space="0" w:color="auto"/>
      </w:divBdr>
    </w:div>
    <w:div w:id="437146002">
      <w:bodyDiv w:val="1"/>
      <w:marLeft w:val="0"/>
      <w:marRight w:val="0"/>
      <w:marTop w:val="0"/>
      <w:marBottom w:val="0"/>
      <w:divBdr>
        <w:top w:val="none" w:sz="0" w:space="0" w:color="auto"/>
        <w:left w:val="none" w:sz="0" w:space="0" w:color="auto"/>
        <w:bottom w:val="none" w:sz="0" w:space="0" w:color="auto"/>
        <w:right w:val="none" w:sz="0" w:space="0" w:color="auto"/>
      </w:divBdr>
    </w:div>
    <w:div w:id="438062755">
      <w:bodyDiv w:val="1"/>
      <w:marLeft w:val="0"/>
      <w:marRight w:val="0"/>
      <w:marTop w:val="0"/>
      <w:marBottom w:val="0"/>
      <w:divBdr>
        <w:top w:val="none" w:sz="0" w:space="0" w:color="auto"/>
        <w:left w:val="none" w:sz="0" w:space="0" w:color="auto"/>
        <w:bottom w:val="none" w:sz="0" w:space="0" w:color="auto"/>
        <w:right w:val="none" w:sz="0" w:space="0" w:color="auto"/>
      </w:divBdr>
    </w:div>
    <w:div w:id="458767457">
      <w:bodyDiv w:val="1"/>
      <w:marLeft w:val="0"/>
      <w:marRight w:val="0"/>
      <w:marTop w:val="0"/>
      <w:marBottom w:val="0"/>
      <w:divBdr>
        <w:top w:val="none" w:sz="0" w:space="0" w:color="auto"/>
        <w:left w:val="none" w:sz="0" w:space="0" w:color="auto"/>
        <w:bottom w:val="none" w:sz="0" w:space="0" w:color="auto"/>
        <w:right w:val="none" w:sz="0" w:space="0" w:color="auto"/>
      </w:divBdr>
    </w:div>
    <w:div w:id="477261363">
      <w:bodyDiv w:val="1"/>
      <w:marLeft w:val="0"/>
      <w:marRight w:val="0"/>
      <w:marTop w:val="0"/>
      <w:marBottom w:val="0"/>
      <w:divBdr>
        <w:top w:val="none" w:sz="0" w:space="0" w:color="auto"/>
        <w:left w:val="none" w:sz="0" w:space="0" w:color="auto"/>
        <w:bottom w:val="none" w:sz="0" w:space="0" w:color="auto"/>
        <w:right w:val="none" w:sz="0" w:space="0" w:color="auto"/>
      </w:divBdr>
    </w:div>
    <w:div w:id="493380305">
      <w:bodyDiv w:val="1"/>
      <w:marLeft w:val="0"/>
      <w:marRight w:val="0"/>
      <w:marTop w:val="0"/>
      <w:marBottom w:val="0"/>
      <w:divBdr>
        <w:top w:val="none" w:sz="0" w:space="0" w:color="auto"/>
        <w:left w:val="none" w:sz="0" w:space="0" w:color="auto"/>
        <w:bottom w:val="none" w:sz="0" w:space="0" w:color="auto"/>
        <w:right w:val="none" w:sz="0" w:space="0" w:color="auto"/>
      </w:divBdr>
    </w:div>
    <w:div w:id="494416661">
      <w:bodyDiv w:val="1"/>
      <w:marLeft w:val="0"/>
      <w:marRight w:val="0"/>
      <w:marTop w:val="0"/>
      <w:marBottom w:val="0"/>
      <w:divBdr>
        <w:top w:val="none" w:sz="0" w:space="0" w:color="auto"/>
        <w:left w:val="none" w:sz="0" w:space="0" w:color="auto"/>
        <w:bottom w:val="none" w:sz="0" w:space="0" w:color="auto"/>
        <w:right w:val="none" w:sz="0" w:space="0" w:color="auto"/>
      </w:divBdr>
    </w:div>
    <w:div w:id="498890432">
      <w:bodyDiv w:val="1"/>
      <w:marLeft w:val="0"/>
      <w:marRight w:val="0"/>
      <w:marTop w:val="0"/>
      <w:marBottom w:val="0"/>
      <w:divBdr>
        <w:top w:val="none" w:sz="0" w:space="0" w:color="auto"/>
        <w:left w:val="none" w:sz="0" w:space="0" w:color="auto"/>
        <w:bottom w:val="none" w:sz="0" w:space="0" w:color="auto"/>
        <w:right w:val="none" w:sz="0" w:space="0" w:color="auto"/>
      </w:divBdr>
    </w:div>
    <w:div w:id="505944757">
      <w:bodyDiv w:val="1"/>
      <w:marLeft w:val="0"/>
      <w:marRight w:val="0"/>
      <w:marTop w:val="0"/>
      <w:marBottom w:val="0"/>
      <w:divBdr>
        <w:top w:val="none" w:sz="0" w:space="0" w:color="auto"/>
        <w:left w:val="none" w:sz="0" w:space="0" w:color="auto"/>
        <w:bottom w:val="none" w:sz="0" w:space="0" w:color="auto"/>
        <w:right w:val="none" w:sz="0" w:space="0" w:color="auto"/>
      </w:divBdr>
    </w:div>
    <w:div w:id="535394304">
      <w:bodyDiv w:val="1"/>
      <w:marLeft w:val="0"/>
      <w:marRight w:val="0"/>
      <w:marTop w:val="0"/>
      <w:marBottom w:val="0"/>
      <w:divBdr>
        <w:top w:val="none" w:sz="0" w:space="0" w:color="auto"/>
        <w:left w:val="none" w:sz="0" w:space="0" w:color="auto"/>
        <w:bottom w:val="none" w:sz="0" w:space="0" w:color="auto"/>
        <w:right w:val="none" w:sz="0" w:space="0" w:color="auto"/>
      </w:divBdr>
    </w:div>
    <w:div w:id="569775846">
      <w:bodyDiv w:val="1"/>
      <w:marLeft w:val="0"/>
      <w:marRight w:val="0"/>
      <w:marTop w:val="0"/>
      <w:marBottom w:val="0"/>
      <w:divBdr>
        <w:top w:val="none" w:sz="0" w:space="0" w:color="auto"/>
        <w:left w:val="none" w:sz="0" w:space="0" w:color="auto"/>
        <w:bottom w:val="none" w:sz="0" w:space="0" w:color="auto"/>
        <w:right w:val="none" w:sz="0" w:space="0" w:color="auto"/>
      </w:divBdr>
    </w:div>
    <w:div w:id="575012873">
      <w:bodyDiv w:val="1"/>
      <w:marLeft w:val="0"/>
      <w:marRight w:val="0"/>
      <w:marTop w:val="0"/>
      <w:marBottom w:val="0"/>
      <w:divBdr>
        <w:top w:val="none" w:sz="0" w:space="0" w:color="auto"/>
        <w:left w:val="none" w:sz="0" w:space="0" w:color="auto"/>
        <w:bottom w:val="none" w:sz="0" w:space="0" w:color="auto"/>
        <w:right w:val="none" w:sz="0" w:space="0" w:color="auto"/>
      </w:divBdr>
    </w:div>
    <w:div w:id="597955966">
      <w:bodyDiv w:val="1"/>
      <w:marLeft w:val="0"/>
      <w:marRight w:val="0"/>
      <w:marTop w:val="0"/>
      <w:marBottom w:val="0"/>
      <w:divBdr>
        <w:top w:val="none" w:sz="0" w:space="0" w:color="auto"/>
        <w:left w:val="none" w:sz="0" w:space="0" w:color="auto"/>
        <w:bottom w:val="none" w:sz="0" w:space="0" w:color="auto"/>
        <w:right w:val="none" w:sz="0" w:space="0" w:color="auto"/>
      </w:divBdr>
    </w:div>
    <w:div w:id="629747749">
      <w:bodyDiv w:val="1"/>
      <w:marLeft w:val="0"/>
      <w:marRight w:val="0"/>
      <w:marTop w:val="0"/>
      <w:marBottom w:val="0"/>
      <w:divBdr>
        <w:top w:val="none" w:sz="0" w:space="0" w:color="auto"/>
        <w:left w:val="none" w:sz="0" w:space="0" w:color="auto"/>
        <w:bottom w:val="none" w:sz="0" w:space="0" w:color="auto"/>
        <w:right w:val="none" w:sz="0" w:space="0" w:color="auto"/>
      </w:divBdr>
    </w:div>
    <w:div w:id="652565741">
      <w:bodyDiv w:val="1"/>
      <w:marLeft w:val="0"/>
      <w:marRight w:val="0"/>
      <w:marTop w:val="0"/>
      <w:marBottom w:val="0"/>
      <w:divBdr>
        <w:top w:val="none" w:sz="0" w:space="0" w:color="auto"/>
        <w:left w:val="none" w:sz="0" w:space="0" w:color="auto"/>
        <w:bottom w:val="none" w:sz="0" w:space="0" w:color="auto"/>
        <w:right w:val="none" w:sz="0" w:space="0" w:color="auto"/>
      </w:divBdr>
    </w:div>
    <w:div w:id="660932157">
      <w:bodyDiv w:val="1"/>
      <w:marLeft w:val="0"/>
      <w:marRight w:val="0"/>
      <w:marTop w:val="0"/>
      <w:marBottom w:val="0"/>
      <w:divBdr>
        <w:top w:val="none" w:sz="0" w:space="0" w:color="auto"/>
        <w:left w:val="none" w:sz="0" w:space="0" w:color="auto"/>
        <w:bottom w:val="none" w:sz="0" w:space="0" w:color="auto"/>
        <w:right w:val="none" w:sz="0" w:space="0" w:color="auto"/>
      </w:divBdr>
    </w:div>
    <w:div w:id="674067863">
      <w:bodyDiv w:val="1"/>
      <w:marLeft w:val="0"/>
      <w:marRight w:val="0"/>
      <w:marTop w:val="0"/>
      <w:marBottom w:val="0"/>
      <w:divBdr>
        <w:top w:val="none" w:sz="0" w:space="0" w:color="auto"/>
        <w:left w:val="none" w:sz="0" w:space="0" w:color="auto"/>
        <w:bottom w:val="none" w:sz="0" w:space="0" w:color="auto"/>
        <w:right w:val="none" w:sz="0" w:space="0" w:color="auto"/>
      </w:divBdr>
    </w:div>
    <w:div w:id="687607032">
      <w:bodyDiv w:val="1"/>
      <w:marLeft w:val="0"/>
      <w:marRight w:val="0"/>
      <w:marTop w:val="0"/>
      <w:marBottom w:val="0"/>
      <w:divBdr>
        <w:top w:val="none" w:sz="0" w:space="0" w:color="auto"/>
        <w:left w:val="none" w:sz="0" w:space="0" w:color="auto"/>
        <w:bottom w:val="none" w:sz="0" w:space="0" w:color="auto"/>
        <w:right w:val="none" w:sz="0" w:space="0" w:color="auto"/>
      </w:divBdr>
    </w:div>
    <w:div w:id="694842200">
      <w:bodyDiv w:val="1"/>
      <w:marLeft w:val="0"/>
      <w:marRight w:val="0"/>
      <w:marTop w:val="0"/>
      <w:marBottom w:val="0"/>
      <w:divBdr>
        <w:top w:val="none" w:sz="0" w:space="0" w:color="auto"/>
        <w:left w:val="none" w:sz="0" w:space="0" w:color="auto"/>
        <w:bottom w:val="none" w:sz="0" w:space="0" w:color="auto"/>
        <w:right w:val="none" w:sz="0" w:space="0" w:color="auto"/>
      </w:divBdr>
    </w:div>
    <w:div w:id="724987446">
      <w:bodyDiv w:val="1"/>
      <w:marLeft w:val="0"/>
      <w:marRight w:val="0"/>
      <w:marTop w:val="0"/>
      <w:marBottom w:val="0"/>
      <w:divBdr>
        <w:top w:val="none" w:sz="0" w:space="0" w:color="auto"/>
        <w:left w:val="none" w:sz="0" w:space="0" w:color="auto"/>
        <w:bottom w:val="none" w:sz="0" w:space="0" w:color="auto"/>
        <w:right w:val="none" w:sz="0" w:space="0" w:color="auto"/>
      </w:divBdr>
    </w:div>
    <w:div w:id="727991896">
      <w:bodyDiv w:val="1"/>
      <w:marLeft w:val="0"/>
      <w:marRight w:val="0"/>
      <w:marTop w:val="0"/>
      <w:marBottom w:val="0"/>
      <w:divBdr>
        <w:top w:val="none" w:sz="0" w:space="0" w:color="auto"/>
        <w:left w:val="none" w:sz="0" w:space="0" w:color="auto"/>
        <w:bottom w:val="none" w:sz="0" w:space="0" w:color="auto"/>
        <w:right w:val="none" w:sz="0" w:space="0" w:color="auto"/>
      </w:divBdr>
    </w:div>
    <w:div w:id="731582100">
      <w:bodyDiv w:val="1"/>
      <w:marLeft w:val="0"/>
      <w:marRight w:val="0"/>
      <w:marTop w:val="0"/>
      <w:marBottom w:val="0"/>
      <w:divBdr>
        <w:top w:val="none" w:sz="0" w:space="0" w:color="auto"/>
        <w:left w:val="none" w:sz="0" w:space="0" w:color="auto"/>
        <w:bottom w:val="none" w:sz="0" w:space="0" w:color="auto"/>
        <w:right w:val="none" w:sz="0" w:space="0" w:color="auto"/>
      </w:divBdr>
    </w:div>
    <w:div w:id="746683383">
      <w:bodyDiv w:val="1"/>
      <w:marLeft w:val="0"/>
      <w:marRight w:val="0"/>
      <w:marTop w:val="0"/>
      <w:marBottom w:val="0"/>
      <w:divBdr>
        <w:top w:val="none" w:sz="0" w:space="0" w:color="auto"/>
        <w:left w:val="none" w:sz="0" w:space="0" w:color="auto"/>
        <w:bottom w:val="none" w:sz="0" w:space="0" w:color="auto"/>
        <w:right w:val="none" w:sz="0" w:space="0" w:color="auto"/>
      </w:divBdr>
    </w:div>
    <w:div w:id="756756087">
      <w:bodyDiv w:val="1"/>
      <w:marLeft w:val="0"/>
      <w:marRight w:val="0"/>
      <w:marTop w:val="0"/>
      <w:marBottom w:val="0"/>
      <w:divBdr>
        <w:top w:val="none" w:sz="0" w:space="0" w:color="auto"/>
        <w:left w:val="none" w:sz="0" w:space="0" w:color="auto"/>
        <w:bottom w:val="none" w:sz="0" w:space="0" w:color="auto"/>
        <w:right w:val="none" w:sz="0" w:space="0" w:color="auto"/>
      </w:divBdr>
    </w:div>
    <w:div w:id="758991689">
      <w:bodyDiv w:val="1"/>
      <w:marLeft w:val="0"/>
      <w:marRight w:val="0"/>
      <w:marTop w:val="0"/>
      <w:marBottom w:val="0"/>
      <w:divBdr>
        <w:top w:val="none" w:sz="0" w:space="0" w:color="auto"/>
        <w:left w:val="none" w:sz="0" w:space="0" w:color="auto"/>
        <w:bottom w:val="none" w:sz="0" w:space="0" w:color="auto"/>
        <w:right w:val="none" w:sz="0" w:space="0" w:color="auto"/>
      </w:divBdr>
    </w:div>
    <w:div w:id="762068532">
      <w:bodyDiv w:val="1"/>
      <w:marLeft w:val="0"/>
      <w:marRight w:val="0"/>
      <w:marTop w:val="0"/>
      <w:marBottom w:val="0"/>
      <w:divBdr>
        <w:top w:val="none" w:sz="0" w:space="0" w:color="auto"/>
        <w:left w:val="none" w:sz="0" w:space="0" w:color="auto"/>
        <w:bottom w:val="none" w:sz="0" w:space="0" w:color="auto"/>
        <w:right w:val="none" w:sz="0" w:space="0" w:color="auto"/>
      </w:divBdr>
    </w:div>
    <w:div w:id="763112265">
      <w:bodyDiv w:val="1"/>
      <w:marLeft w:val="0"/>
      <w:marRight w:val="0"/>
      <w:marTop w:val="0"/>
      <w:marBottom w:val="0"/>
      <w:divBdr>
        <w:top w:val="none" w:sz="0" w:space="0" w:color="auto"/>
        <w:left w:val="none" w:sz="0" w:space="0" w:color="auto"/>
        <w:bottom w:val="none" w:sz="0" w:space="0" w:color="auto"/>
        <w:right w:val="none" w:sz="0" w:space="0" w:color="auto"/>
      </w:divBdr>
    </w:div>
    <w:div w:id="795412871">
      <w:bodyDiv w:val="1"/>
      <w:marLeft w:val="0"/>
      <w:marRight w:val="0"/>
      <w:marTop w:val="0"/>
      <w:marBottom w:val="0"/>
      <w:divBdr>
        <w:top w:val="none" w:sz="0" w:space="0" w:color="auto"/>
        <w:left w:val="none" w:sz="0" w:space="0" w:color="auto"/>
        <w:bottom w:val="none" w:sz="0" w:space="0" w:color="auto"/>
        <w:right w:val="none" w:sz="0" w:space="0" w:color="auto"/>
      </w:divBdr>
    </w:div>
    <w:div w:id="803427557">
      <w:bodyDiv w:val="1"/>
      <w:marLeft w:val="0"/>
      <w:marRight w:val="0"/>
      <w:marTop w:val="0"/>
      <w:marBottom w:val="0"/>
      <w:divBdr>
        <w:top w:val="none" w:sz="0" w:space="0" w:color="auto"/>
        <w:left w:val="none" w:sz="0" w:space="0" w:color="auto"/>
        <w:bottom w:val="none" w:sz="0" w:space="0" w:color="auto"/>
        <w:right w:val="none" w:sz="0" w:space="0" w:color="auto"/>
      </w:divBdr>
    </w:div>
    <w:div w:id="804784263">
      <w:bodyDiv w:val="1"/>
      <w:marLeft w:val="0"/>
      <w:marRight w:val="0"/>
      <w:marTop w:val="0"/>
      <w:marBottom w:val="0"/>
      <w:divBdr>
        <w:top w:val="none" w:sz="0" w:space="0" w:color="auto"/>
        <w:left w:val="none" w:sz="0" w:space="0" w:color="auto"/>
        <w:bottom w:val="none" w:sz="0" w:space="0" w:color="auto"/>
        <w:right w:val="none" w:sz="0" w:space="0" w:color="auto"/>
      </w:divBdr>
    </w:div>
    <w:div w:id="805851399">
      <w:bodyDiv w:val="1"/>
      <w:marLeft w:val="0"/>
      <w:marRight w:val="0"/>
      <w:marTop w:val="0"/>
      <w:marBottom w:val="0"/>
      <w:divBdr>
        <w:top w:val="none" w:sz="0" w:space="0" w:color="auto"/>
        <w:left w:val="none" w:sz="0" w:space="0" w:color="auto"/>
        <w:bottom w:val="none" w:sz="0" w:space="0" w:color="auto"/>
        <w:right w:val="none" w:sz="0" w:space="0" w:color="auto"/>
      </w:divBdr>
    </w:div>
    <w:div w:id="865366723">
      <w:bodyDiv w:val="1"/>
      <w:marLeft w:val="0"/>
      <w:marRight w:val="0"/>
      <w:marTop w:val="0"/>
      <w:marBottom w:val="0"/>
      <w:divBdr>
        <w:top w:val="none" w:sz="0" w:space="0" w:color="auto"/>
        <w:left w:val="none" w:sz="0" w:space="0" w:color="auto"/>
        <w:bottom w:val="none" w:sz="0" w:space="0" w:color="auto"/>
        <w:right w:val="none" w:sz="0" w:space="0" w:color="auto"/>
      </w:divBdr>
    </w:div>
    <w:div w:id="870461556">
      <w:bodyDiv w:val="1"/>
      <w:marLeft w:val="0"/>
      <w:marRight w:val="0"/>
      <w:marTop w:val="0"/>
      <w:marBottom w:val="0"/>
      <w:divBdr>
        <w:top w:val="none" w:sz="0" w:space="0" w:color="auto"/>
        <w:left w:val="none" w:sz="0" w:space="0" w:color="auto"/>
        <w:bottom w:val="none" w:sz="0" w:space="0" w:color="auto"/>
        <w:right w:val="none" w:sz="0" w:space="0" w:color="auto"/>
      </w:divBdr>
    </w:div>
    <w:div w:id="884147671">
      <w:bodyDiv w:val="1"/>
      <w:marLeft w:val="0"/>
      <w:marRight w:val="0"/>
      <w:marTop w:val="0"/>
      <w:marBottom w:val="0"/>
      <w:divBdr>
        <w:top w:val="none" w:sz="0" w:space="0" w:color="auto"/>
        <w:left w:val="none" w:sz="0" w:space="0" w:color="auto"/>
        <w:bottom w:val="none" w:sz="0" w:space="0" w:color="auto"/>
        <w:right w:val="none" w:sz="0" w:space="0" w:color="auto"/>
      </w:divBdr>
    </w:div>
    <w:div w:id="957831125">
      <w:bodyDiv w:val="1"/>
      <w:marLeft w:val="0"/>
      <w:marRight w:val="0"/>
      <w:marTop w:val="0"/>
      <w:marBottom w:val="0"/>
      <w:divBdr>
        <w:top w:val="none" w:sz="0" w:space="0" w:color="auto"/>
        <w:left w:val="none" w:sz="0" w:space="0" w:color="auto"/>
        <w:bottom w:val="none" w:sz="0" w:space="0" w:color="auto"/>
        <w:right w:val="none" w:sz="0" w:space="0" w:color="auto"/>
      </w:divBdr>
    </w:div>
    <w:div w:id="967323700">
      <w:bodyDiv w:val="1"/>
      <w:marLeft w:val="0"/>
      <w:marRight w:val="0"/>
      <w:marTop w:val="0"/>
      <w:marBottom w:val="0"/>
      <w:divBdr>
        <w:top w:val="none" w:sz="0" w:space="0" w:color="auto"/>
        <w:left w:val="none" w:sz="0" w:space="0" w:color="auto"/>
        <w:bottom w:val="none" w:sz="0" w:space="0" w:color="auto"/>
        <w:right w:val="none" w:sz="0" w:space="0" w:color="auto"/>
      </w:divBdr>
    </w:div>
    <w:div w:id="976760045">
      <w:bodyDiv w:val="1"/>
      <w:marLeft w:val="0"/>
      <w:marRight w:val="0"/>
      <w:marTop w:val="0"/>
      <w:marBottom w:val="0"/>
      <w:divBdr>
        <w:top w:val="none" w:sz="0" w:space="0" w:color="auto"/>
        <w:left w:val="none" w:sz="0" w:space="0" w:color="auto"/>
        <w:bottom w:val="none" w:sz="0" w:space="0" w:color="auto"/>
        <w:right w:val="none" w:sz="0" w:space="0" w:color="auto"/>
      </w:divBdr>
    </w:div>
    <w:div w:id="995185268">
      <w:bodyDiv w:val="1"/>
      <w:marLeft w:val="0"/>
      <w:marRight w:val="0"/>
      <w:marTop w:val="0"/>
      <w:marBottom w:val="0"/>
      <w:divBdr>
        <w:top w:val="none" w:sz="0" w:space="0" w:color="auto"/>
        <w:left w:val="none" w:sz="0" w:space="0" w:color="auto"/>
        <w:bottom w:val="none" w:sz="0" w:space="0" w:color="auto"/>
        <w:right w:val="none" w:sz="0" w:space="0" w:color="auto"/>
      </w:divBdr>
    </w:div>
    <w:div w:id="995260730">
      <w:bodyDiv w:val="1"/>
      <w:marLeft w:val="0"/>
      <w:marRight w:val="0"/>
      <w:marTop w:val="0"/>
      <w:marBottom w:val="0"/>
      <w:divBdr>
        <w:top w:val="none" w:sz="0" w:space="0" w:color="auto"/>
        <w:left w:val="none" w:sz="0" w:space="0" w:color="auto"/>
        <w:bottom w:val="none" w:sz="0" w:space="0" w:color="auto"/>
        <w:right w:val="none" w:sz="0" w:space="0" w:color="auto"/>
      </w:divBdr>
    </w:div>
    <w:div w:id="998070443">
      <w:bodyDiv w:val="1"/>
      <w:marLeft w:val="0"/>
      <w:marRight w:val="0"/>
      <w:marTop w:val="0"/>
      <w:marBottom w:val="0"/>
      <w:divBdr>
        <w:top w:val="none" w:sz="0" w:space="0" w:color="auto"/>
        <w:left w:val="none" w:sz="0" w:space="0" w:color="auto"/>
        <w:bottom w:val="none" w:sz="0" w:space="0" w:color="auto"/>
        <w:right w:val="none" w:sz="0" w:space="0" w:color="auto"/>
      </w:divBdr>
    </w:div>
    <w:div w:id="1023245582">
      <w:bodyDiv w:val="1"/>
      <w:marLeft w:val="0"/>
      <w:marRight w:val="0"/>
      <w:marTop w:val="0"/>
      <w:marBottom w:val="0"/>
      <w:divBdr>
        <w:top w:val="none" w:sz="0" w:space="0" w:color="auto"/>
        <w:left w:val="none" w:sz="0" w:space="0" w:color="auto"/>
        <w:bottom w:val="none" w:sz="0" w:space="0" w:color="auto"/>
        <w:right w:val="none" w:sz="0" w:space="0" w:color="auto"/>
      </w:divBdr>
    </w:div>
    <w:div w:id="1053389109">
      <w:bodyDiv w:val="1"/>
      <w:marLeft w:val="0"/>
      <w:marRight w:val="0"/>
      <w:marTop w:val="0"/>
      <w:marBottom w:val="0"/>
      <w:divBdr>
        <w:top w:val="none" w:sz="0" w:space="0" w:color="auto"/>
        <w:left w:val="none" w:sz="0" w:space="0" w:color="auto"/>
        <w:bottom w:val="none" w:sz="0" w:space="0" w:color="auto"/>
        <w:right w:val="none" w:sz="0" w:space="0" w:color="auto"/>
      </w:divBdr>
    </w:div>
    <w:div w:id="1057437023">
      <w:bodyDiv w:val="1"/>
      <w:marLeft w:val="0"/>
      <w:marRight w:val="0"/>
      <w:marTop w:val="0"/>
      <w:marBottom w:val="0"/>
      <w:divBdr>
        <w:top w:val="none" w:sz="0" w:space="0" w:color="auto"/>
        <w:left w:val="none" w:sz="0" w:space="0" w:color="auto"/>
        <w:bottom w:val="none" w:sz="0" w:space="0" w:color="auto"/>
        <w:right w:val="none" w:sz="0" w:space="0" w:color="auto"/>
      </w:divBdr>
    </w:div>
    <w:div w:id="1090930587">
      <w:bodyDiv w:val="1"/>
      <w:marLeft w:val="0"/>
      <w:marRight w:val="0"/>
      <w:marTop w:val="0"/>
      <w:marBottom w:val="0"/>
      <w:divBdr>
        <w:top w:val="none" w:sz="0" w:space="0" w:color="auto"/>
        <w:left w:val="none" w:sz="0" w:space="0" w:color="auto"/>
        <w:bottom w:val="none" w:sz="0" w:space="0" w:color="auto"/>
        <w:right w:val="none" w:sz="0" w:space="0" w:color="auto"/>
      </w:divBdr>
    </w:div>
    <w:div w:id="1105610811">
      <w:bodyDiv w:val="1"/>
      <w:marLeft w:val="0"/>
      <w:marRight w:val="0"/>
      <w:marTop w:val="0"/>
      <w:marBottom w:val="0"/>
      <w:divBdr>
        <w:top w:val="none" w:sz="0" w:space="0" w:color="auto"/>
        <w:left w:val="none" w:sz="0" w:space="0" w:color="auto"/>
        <w:bottom w:val="none" w:sz="0" w:space="0" w:color="auto"/>
        <w:right w:val="none" w:sz="0" w:space="0" w:color="auto"/>
      </w:divBdr>
    </w:div>
    <w:div w:id="1139808248">
      <w:bodyDiv w:val="1"/>
      <w:marLeft w:val="0"/>
      <w:marRight w:val="0"/>
      <w:marTop w:val="0"/>
      <w:marBottom w:val="0"/>
      <w:divBdr>
        <w:top w:val="none" w:sz="0" w:space="0" w:color="auto"/>
        <w:left w:val="none" w:sz="0" w:space="0" w:color="auto"/>
        <w:bottom w:val="none" w:sz="0" w:space="0" w:color="auto"/>
        <w:right w:val="none" w:sz="0" w:space="0" w:color="auto"/>
      </w:divBdr>
    </w:div>
    <w:div w:id="1151214980">
      <w:bodyDiv w:val="1"/>
      <w:marLeft w:val="0"/>
      <w:marRight w:val="0"/>
      <w:marTop w:val="0"/>
      <w:marBottom w:val="0"/>
      <w:divBdr>
        <w:top w:val="none" w:sz="0" w:space="0" w:color="auto"/>
        <w:left w:val="none" w:sz="0" w:space="0" w:color="auto"/>
        <w:bottom w:val="none" w:sz="0" w:space="0" w:color="auto"/>
        <w:right w:val="none" w:sz="0" w:space="0" w:color="auto"/>
      </w:divBdr>
    </w:div>
    <w:div w:id="1172452808">
      <w:bodyDiv w:val="1"/>
      <w:marLeft w:val="0"/>
      <w:marRight w:val="0"/>
      <w:marTop w:val="0"/>
      <w:marBottom w:val="0"/>
      <w:divBdr>
        <w:top w:val="none" w:sz="0" w:space="0" w:color="auto"/>
        <w:left w:val="none" w:sz="0" w:space="0" w:color="auto"/>
        <w:bottom w:val="none" w:sz="0" w:space="0" w:color="auto"/>
        <w:right w:val="none" w:sz="0" w:space="0" w:color="auto"/>
      </w:divBdr>
    </w:div>
    <w:div w:id="1208908729">
      <w:bodyDiv w:val="1"/>
      <w:marLeft w:val="0"/>
      <w:marRight w:val="0"/>
      <w:marTop w:val="0"/>
      <w:marBottom w:val="0"/>
      <w:divBdr>
        <w:top w:val="none" w:sz="0" w:space="0" w:color="auto"/>
        <w:left w:val="none" w:sz="0" w:space="0" w:color="auto"/>
        <w:bottom w:val="none" w:sz="0" w:space="0" w:color="auto"/>
        <w:right w:val="none" w:sz="0" w:space="0" w:color="auto"/>
      </w:divBdr>
    </w:div>
    <w:div w:id="1211770969">
      <w:bodyDiv w:val="1"/>
      <w:marLeft w:val="0"/>
      <w:marRight w:val="0"/>
      <w:marTop w:val="0"/>
      <w:marBottom w:val="0"/>
      <w:divBdr>
        <w:top w:val="none" w:sz="0" w:space="0" w:color="auto"/>
        <w:left w:val="none" w:sz="0" w:space="0" w:color="auto"/>
        <w:bottom w:val="none" w:sz="0" w:space="0" w:color="auto"/>
        <w:right w:val="none" w:sz="0" w:space="0" w:color="auto"/>
      </w:divBdr>
    </w:div>
    <w:div w:id="1243685244">
      <w:bodyDiv w:val="1"/>
      <w:marLeft w:val="0"/>
      <w:marRight w:val="0"/>
      <w:marTop w:val="0"/>
      <w:marBottom w:val="0"/>
      <w:divBdr>
        <w:top w:val="none" w:sz="0" w:space="0" w:color="auto"/>
        <w:left w:val="none" w:sz="0" w:space="0" w:color="auto"/>
        <w:bottom w:val="none" w:sz="0" w:space="0" w:color="auto"/>
        <w:right w:val="none" w:sz="0" w:space="0" w:color="auto"/>
      </w:divBdr>
    </w:div>
    <w:div w:id="1245801150">
      <w:bodyDiv w:val="1"/>
      <w:marLeft w:val="0"/>
      <w:marRight w:val="0"/>
      <w:marTop w:val="0"/>
      <w:marBottom w:val="0"/>
      <w:divBdr>
        <w:top w:val="none" w:sz="0" w:space="0" w:color="auto"/>
        <w:left w:val="none" w:sz="0" w:space="0" w:color="auto"/>
        <w:bottom w:val="none" w:sz="0" w:space="0" w:color="auto"/>
        <w:right w:val="none" w:sz="0" w:space="0" w:color="auto"/>
      </w:divBdr>
    </w:div>
    <w:div w:id="1248734761">
      <w:bodyDiv w:val="1"/>
      <w:marLeft w:val="0"/>
      <w:marRight w:val="0"/>
      <w:marTop w:val="0"/>
      <w:marBottom w:val="0"/>
      <w:divBdr>
        <w:top w:val="none" w:sz="0" w:space="0" w:color="auto"/>
        <w:left w:val="none" w:sz="0" w:space="0" w:color="auto"/>
        <w:bottom w:val="none" w:sz="0" w:space="0" w:color="auto"/>
        <w:right w:val="none" w:sz="0" w:space="0" w:color="auto"/>
      </w:divBdr>
    </w:div>
    <w:div w:id="1249971829">
      <w:bodyDiv w:val="1"/>
      <w:marLeft w:val="0"/>
      <w:marRight w:val="0"/>
      <w:marTop w:val="0"/>
      <w:marBottom w:val="0"/>
      <w:divBdr>
        <w:top w:val="none" w:sz="0" w:space="0" w:color="auto"/>
        <w:left w:val="none" w:sz="0" w:space="0" w:color="auto"/>
        <w:bottom w:val="none" w:sz="0" w:space="0" w:color="auto"/>
        <w:right w:val="none" w:sz="0" w:space="0" w:color="auto"/>
      </w:divBdr>
    </w:div>
    <w:div w:id="1261640673">
      <w:bodyDiv w:val="1"/>
      <w:marLeft w:val="0"/>
      <w:marRight w:val="0"/>
      <w:marTop w:val="0"/>
      <w:marBottom w:val="0"/>
      <w:divBdr>
        <w:top w:val="none" w:sz="0" w:space="0" w:color="auto"/>
        <w:left w:val="none" w:sz="0" w:space="0" w:color="auto"/>
        <w:bottom w:val="none" w:sz="0" w:space="0" w:color="auto"/>
        <w:right w:val="none" w:sz="0" w:space="0" w:color="auto"/>
      </w:divBdr>
    </w:div>
    <w:div w:id="1307659250">
      <w:bodyDiv w:val="1"/>
      <w:marLeft w:val="0"/>
      <w:marRight w:val="0"/>
      <w:marTop w:val="0"/>
      <w:marBottom w:val="0"/>
      <w:divBdr>
        <w:top w:val="none" w:sz="0" w:space="0" w:color="auto"/>
        <w:left w:val="none" w:sz="0" w:space="0" w:color="auto"/>
        <w:bottom w:val="none" w:sz="0" w:space="0" w:color="auto"/>
        <w:right w:val="none" w:sz="0" w:space="0" w:color="auto"/>
      </w:divBdr>
    </w:div>
    <w:div w:id="1324160170">
      <w:bodyDiv w:val="1"/>
      <w:marLeft w:val="0"/>
      <w:marRight w:val="0"/>
      <w:marTop w:val="0"/>
      <w:marBottom w:val="0"/>
      <w:divBdr>
        <w:top w:val="none" w:sz="0" w:space="0" w:color="auto"/>
        <w:left w:val="none" w:sz="0" w:space="0" w:color="auto"/>
        <w:bottom w:val="none" w:sz="0" w:space="0" w:color="auto"/>
        <w:right w:val="none" w:sz="0" w:space="0" w:color="auto"/>
      </w:divBdr>
    </w:div>
    <w:div w:id="1328561165">
      <w:bodyDiv w:val="1"/>
      <w:marLeft w:val="0"/>
      <w:marRight w:val="0"/>
      <w:marTop w:val="0"/>
      <w:marBottom w:val="0"/>
      <w:divBdr>
        <w:top w:val="none" w:sz="0" w:space="0" w:color="auto"/>
        <w:left w:val="none" w:sz="0" w:space="0" w:color="auto"/>
        <w:bottom w:val="none" w:sz="0" w:space="0" w:color="auto"/>
        <w:right w:val="none" w:sz="0" w:space="0" w:color="auto"/>
      </w:divBdr>
    </w:div>
    <w:div w:id="1332290182">
      <w:bodyDiv w:val="1"/>
      <w:marLeft w:val="0"/>
      <w:marRight w:val="0"/>
      <w:marTop w:val="0"/>
      <w:marBottom w:val="0"/>
      <w:divBdr>
        <w:top w:val="none" w:sz="0" w:space="0" w:color="auto"/>
        <w:left w:val="none" w:sz="0" w:space="0" w:color="auto"/>
        <w:bottom w:val="none" w:sz="0" w:space="0" w:color="auto"/>
        <w:right w:val="none" w:sz="0" w:space="0" w:color="auto"/>
      </w:divBdr>
    </w:div>
    <w:div w:id="1332487007">
      <w:bodyDiv w:val="1"/>
      <w:marLeft w:val="0"/>
      <w:marRight w:val="0"/>
      <w:marTop w:val="0"/>
      <w:marBottom w:val="0"/>
      <w:divBdr>
        <w:top w:val="none" w:sz="0" w:space="0" w:color="auto"/>
        <w:left w:val="none" w:sz="0" w:space="0" w:color="auto"/>
        <w:bottom w:val="none" w:sz="0" w:space="0" w:color="auto"/>
        <w:right w:val="none" w:sz="0" w:space="0" w:color="auto"/>
      </w:divBdr>
    </w:div>
    <w:div w:id="1336225724">
      <w:bodyDiv w:val="1"/>
      <w:marLeft w:val="0"/>
      <w:marRight w:val="0"/>
      <w:marTop w:val="0"/>
      <w:marBottom w:val="0"/>
      <w:divBdr>
        <w:top w:val="none" w:sz="0" w:space="0" w:color="auto"/>
        <w:left w:val="none" w:sz="0" w:space="0" w:color="auto"/>
        <w:bottom w:val="none" w:sz="0" w:space="0" w:color="auto"/>
        <w:right w:val="none" w:sz="0" w:space="0" w:color="auto"/>
      </w:divBdr>
    </w:div>
    <w:div w:id="1338269249">
      <w:bodyDiv w:val="1"/>
      <w:marLeft w:val="0"/>
      <w:marRight w:val="0"/>
      <w:marTop w:val="0"/>
      <w:marBottom w:val="0"/>
      <w:divBdr>
        <w:top w:val="none" w:sz="0" w:space="0" w:color="auto"/>
        <w:left w:val="none" w:sz="0" w:space="0" w:color="auto"/>
        <w:bottom w:val="none" w:sz="0" w:space="0" w:color="auto"/>
        <w:right w:val="none" w:sz="0" w:space="0" w:color="auto"/>
      </w:divBdr>
    </w:div>
    <w:div w:id="1357388321">
      <w:bodyDiv w:val="1"/>
      <w:marLeft w:val="0"/>
      <w:marRight w:val="0"/>
      <w:marTop w:val="0"/>
      <w:marBottom w:val="0"/>
      <w:divBdr>
        <w:top w:val="none" w:sz="0" w:space="0" w:color="auto"/>
        <w:left w:val="none" w:sz="0" w:space="0" w:color="auto"/>
        <w:bottom w:val="none" w:sz="0" w:space="0" w:color="auto"/>
        <w:right w:val="none" w:sz="0" w:space="0" w:color="auto"/>
      </w:divBdr>
    </w:div>
    <w:div w:id="1360661607">
      <w:bodyDiv w:val="1"/>
      <w:marLeft w:val="0"/>
      <w:marRight w:val="0"/>
      <w:marTop w:val="0"/>
      <w:marBottom w:val="0"/>
      <w:divBdr>
        <w:top w:val="none" w:sz="0" w:space="0" w:color="auto"/>
        <w:left w:val="none" w:sz="0" w:space="0" w:color="auto"/>
        <w:bottom w:val="none" w:sz="0" w:space="0" w:color="auto"/>
        <w:right w:val="none" w:sz="0" w:space="0" w:color="auto"/>
      </w:divBdr>
    </w:div>
    <w:div w:id="1374312070">
      <w:bodyDiv w:val="1"/>
      <w:marLeft w:val="0"/>
      <w:marRight w:val="0"/>
      <w:marTop w:val="0"/>
      <w:marBottom w:val="0"/>
      <w:divBdr>
        <w:top w:val="none" w:sz="0" w:space="0" w:color="auto"/>
        <w:left w:val="none" w:sz="0" w:space="0" w:color="auto"/>
        <w:bottom w:val="none" w:sz="0" w:space="0" w:color="auto"/>
        <w:right w:val="none" w:sz="0" w:space="0" w:color="auto"/>
      </w:divBdr>
    </w:div>
    <w:div w:id="1375542367">
      <w:bodyDiv w:val="1"/>
      <w:marLeft w:val="0"/>
      <w:marRight w:val="0"/>
      <w:marTop w:val="0"/>
      <w:marBottom w:val="0"/>
      <w:divBdr>
        <w:top w:val="none" w:sz="0" w:space="0" w:color="auto"/>
        <w:left w:val="none" w:sz="0" w:space="0" w:color="auto"/>
        <w:bottom w:val="none" w:sz="0" w:space="0" w:color="auto"/>
        <w:right w:val="none" w:sz="0" w:space="0" w:color="auto"/>
      </w:divBdr>
    </w:div>
    <w:div w:id="1396468734">
      <w:bodyDiv w:val="1"/>
      <w:marLeft w:val="0"/>
      <w:marRight w:val="0"/>
      <w:marTop w:val="0"/>
      <w:marBottom w:val="0"/>
      <w:divBdr>
        <w:top w:val="none" w:sz="0" w:space="0" w:color="auto"/>
        <w:left w:val="none" w:sz="0" w:space="0" w:color="auto"/>
        <w:bottom w:val="none" w:sz="0" w:space="0" w:color="auto"/>
        <w:right w:val="none" w:sz="0" w:space="0" w:color="auto"/>
      </w:divBdr>
    </w:div>
    <w:div w:id="1401634071">
      <w:bodyDiv w:val="1"/>
      <w:marLeft w:val="0"/>
      <w:marRight w:val="0"/>
      <w:marTop w:val="0"/>
      <w:marBottom w:val="0"/>
      <w:divBdr>
        <w:top w:val="none" w:sz="0" w:space="0" w:color="auto"/>
        <w:left w:val="none" w:sz="0" w:space="0" w:color="auto"/>
        <w:bottom w:val="none" w:sz="0" w:space="0" w:color="auto"/>
        <w:right w:val="none" w:sz="0" w:space="0" w:color="auto"/>
      </w:divBdr>
    </w:div>
    <w:div w:id="1473257124">
      <w:bodyDiv w:val="1"/>
      <w:marLeft w:val="0"/>
      <w:marRight w:val="0"/>
      <w:marTop w:val="0"/>
      <w:marBottom w:val="0"/>
      <w:divBdr>
        <w:top w:val="none" w:sz="0" w:space="0" w:color="auto"/>
        <w:left w:val="none" w:sz="0" w:space="0" w:color="auto"/>
        <w:bottom w:val="none" w:sz="0" w:space="0" w:color="auto"/>
        <w:right w:val="none" w:sz="0" w:space="0" w:color="auto"/>
      </w:divBdr>
    </w:div>
    <w:div w:id="1496383955">
      <w:bodyDiv w:val="1"/>
      <w:marLeft w:val="0"/>
      <w:marRight w:val="0"/>
      <w:marTop w:val="0"/>
      <w:marBottom w:val="0"/>
      <w:divBdr>
        <w:top w:val="none" w:sz="0" w:space="0" w:color="auto"/>
        <w:left w:val="none" w:sz="0" w:space="0" w:color="auto"/>
        <w:bottom w:val="none" w:sz="0" w:space="0" w:color="auto"/>
        <w:right w:val="none" w:sz="0" w:space="0" w:color="auto"/>
      </w:divBdr>
    </w:div>
    <w:div w:id="1502618230">
      <w:bodyDiv w:val="1"/>
      <w:marLeft w:val="0"/>
      <w:marRight w:val="0"/>
      <w:marTop w:val="0"/>
      <w:marBottom w:val="0"/>
      <w:divBdr>
        <w:top w:val="none" w:sz="0" w:space="0" w:color="auto"/>
        <w:left w:val="none" w:sz="0" w:space="0" w:color="auto"/>
        <w:bottom w:val="none" w:sz="0" w:space="0" w:color="auto"/>
        <w:right w:val="none" w:sz="0" w:space="0" w:color="auto"/>
      </w:divBdr>
    </w:div>
    <w:div w:id="1506673618">
      <w:bodyDiv w:val="1"/>
      <w:marLeft w:val="0"/>
      <w:marRight w:val="0"/>
      <w:marTop w:val="0"/>
      <w:marBottom w:val="0"/>
      <w:divBdr>
        <w:top w:val="none" w:sz="0" w:space="0" w:color="auto"/>
        <w:left w:val="none" w:sz="0" w:space="0" w:color="auto"/>
        <w:bottom w:val="none" w:sz="0" w:space="0" w:color="auto"/>
        <w:right w:val="none" w:sz="0" w:space="0" w:color="auto"/>
      </w:divBdr>
    </w:div>
    <w:div w:id="1521621354">
      <w:bodyDiv w:val="1"/>
      <w:marLeft w:val="0"/>
      <w:marRight w:val="0"/>
      <w:marTop w:val="0"/>
      <w:marBottom w:val="0"/>
      <w:divBdr>
        <w:top w:val="none" w:sz="0" w:space="0" w:color="auto"/>
        <w:left w:val="none" w:sz="0" w:space="0" w:color="auto"/>
        <w:bottom w:val="none" w:sz="0" w:space="0" w:color="auto"/>
        <w:right w:val="none" w:sz="0" w:space="0" w:color="auto"/>
      </w:divBdr>
    </w:div>
    <w:div w:id="1533496152">
      <w:bodyDiv w:val="1"/>
      <w:marLeft w:val="0"/>
      <w:marRight w:val="0"/>
      <w:marTop w:val="0"/>
      <w:marBottom w:val="0"/>
      <w:divBdr>
        <w:top w:val="none" w:sz="0" w:space="0" w:color="auto"/>
        <w:left w:val="none" w:sz="0" w:space="0" w:color="auto"/>
        <w:bottom w:val="none" w:sz="0" w:space="0" w:color="auto"/>
        <w:right w:val="none" w:sz="0" w:space="0" w:color="auto"/>
      </w:divBdr>
    </w:div>
    <w:div w:id="1542132182">
      <w:bodyDiv w:val="1"/>
      <w:marLeft w:val="0"/>
      <w:marRight w:val="0"/>
      <w:marTop w:val="0"/>
      <w:marBottom w:val="0"/>
      <w:divBdr>
        <w:top w:val="none" w:sz="0" w:space="0" w:color="auto"/>
        <w:left w:val="none" w:sz="0" w:space="0" w:color="auto"/>
        <w:bottom w:val="none" w:sz="0" w:space="0" w:color="auto"/>
        <w:right w:val="none" w:sz="0" w:space="0" w:color="auto"/>
      </w:divBdr>
    </w:div>
    <w:div w:id="1550338686">
      <w:bodyDiv w:val="1"/>
      <w:marLeft w:val="0"/>
      <w:marRight w:val="0"/>
      <w:marTop w:val="0"/>
      <w:marBottom w:val="0"/>
      <w:divBdr>
        <w:top w:val="none" w:sz="0" w:space="0" w:color="auto"/>
        <w:left w:val="none" w:sz="0" w:space="0" w:color="auto"/>
        <w:bottom w:val="none" w:sz="0" w:space="0" w:color="auto"/>
        <w:right w:val="none" w:sz="0" w:space="0" w:color="auto"/>
      </w:divBdr>
    </w:div>
    <w:div w:id="1551303918">
      <w:bodyDiv w:val="1"/>
      <w:marLeft w:val="0"/>
      <w:marRight w:val="0"/>
      <w:marTop w:val="0"/>
      <w:marBottom w:val="0"/>
      <w:divBdr>
        <w:top w:val="none" w:sz="0" w:space="0" w:color="auto"/>
        <w:left w:val="none" w:sz="0" w:space="0" w:color="auto"/>
        <w:bottom w:val="none" w:sz="0" w:space="0" w:color="auto"/>
        <w:right w:val="none" w:sz="0" w:space="0" w:color="auto"/>
      </w:divBdr>
    </w:div>
    <w:div w:id="1566719567">
      <w:bodyDiv w:val="1"/>
      <w:marLeft w:val="0"/>
      <w:marRight w:val="0"/>
      <w:marTop w:val="0"/>
      <w:marBottom w:val="0"/>
      <w:divBdr>
        <w:top w:val="none" w:sz="0" w:space="0" w:color="auto"/>
        <w:left w:val="none" w:sz="0" w:space="0" w:color="auto"/>
        <w:bottom w:val="none" w:sz="0" w:space="0" w:color="auto"/>
        <w:right w:val="none" w:sz="0" w:space="0" w:color="auto"/>
      </w:divBdr>
    </w:div>
    <w:div w:id="1606420378">
      <w:bodyDiv w:val="1"/>
      <w:marLeft w:val="0"/>
      <w:marRight w:val="0"/>
      <w:marTop w:val="0"/>
      <w:marBottom w:val="0"/>
      <w:divBdr>
        <w:top w:val="none" w:sz="0" w:space="0" w:color="auto"/>
        <w:left w:val="none" w:sz="0" w:space="0" w:color="auto"/>
        <w:bottom w:val="none" w:sz="0" w:space="0" w:color="auto"/>
        <w:right w:val="none" w:sz="0" w:space="0" w:color="auto"/>
      </w:divBdr>
    </w:div>
    <w:div w:id="1607615657">
      <w:bodyDiv w:val="1"/>
      <w:marLeft w:val="0"/>
      <w:marRight w:val="0"/>
      <w:marTop w:val="0"/>
      <w:marBottom w:val="0"/>
      <w:divBdr>
        <w:top w:val="none" w:sz="0" w:space="0" w:color="auto"/>
        <w:left w:val="none" w:sz="0" w:space="0" w:color="auto"/>
        <w:bottom w:val="none" w:sz="0" w:space="0" w:color="auto"/>
        <w:right w:val="none" w:sz="0" w:space="0" w:color="auto"/>
      </w:divBdr>
    </w:div>
    <w:div w:id="1635938928">
      <w:bodyDiv w:val="1"/>
      <w:marLeft w:val="0"/>
      <w:marRight w:val="0"/>
      <w:marTop w:val="0"/>
      <w:marBottom w:val="0"/>
      <w:divBdr>
        <w:top w:val="none" w:sz="0" w:space="0" w:color="auto"/>
        <w:left w:val="none" w:sz="0" w:space="0" w:color="auto"/>
        <w:bottom w:val="none" w:sz="0" w:space="0" w:color="auto"/>
        <w:right w:val="none" w:sz="0" w:space="0" w:color="auto"/>
      </w:divBdr>
    </w:div>
    <w:div w:id="1653605666">
      <w:bodyDiv w:val="1"/>
      <w:marLeft w:val="0"/>
      <w:marRight w:val="0"/>
      <w:marTop w:val="0"/>
      <w:marBottom w:val="0"/>
      <w:divBdr>
        <w:top w:val="none" w:sz="0" w:space="0" w:color="auto"/>
        <w:left w:val="none" w:sz="0" w:space="0" w:color="auto"/>
        <w:bottom w:val="none" w:sz="0" w:space="0" w:color="auto"/>
        <w:right w:val="none" w:sz="0" w:space="0" w:color="auto"/>
      </w:divBdr>
    </w:div>
    <w:div w:id="1655530693">
      <w:bodyDiv w:val="1"/>
      <w:marLeft w:val="0"/>
      <w:marRight w:val="0"/>
      <w:marTop w:val="0"/>
      <w:marBottom w:val="0"/>
      <w:divBdr>
        <w:top w:val="none" w:sz="0" w:space="0" w:color="auto"/>
        <w:left w:val="none" w:sz="0" w:space="0" w:color="auto"/>
        <w:bottom w:val="none" w:sz="0" w:space="0" w:color="auto"/>
        <w:right w:val="none" w:sz="0" w:space="0" w:color="auto"/>
      </w:divBdr>
    </w:div>
    <w:div w:id="1668630626">
      <w:bodyDiv w:val="1"/>
      <w:marLeft w:val="0"/>
      <w:marRight w:val="0"/>
      <w:marTop w:val="0"/>
      <w:marBottom w:val="0"/>
      <w:divBdr>
        <w:top w:val="none" w:sz="0" w:space="0" w:color="auto"/>
        <w:left w:val="none" w:sz="0" w:space="0" w:color="auto"/>
        <w:bottom w:val="none" w:sz="0" w:space="0" w:color="auto"/>
        <w:right w:val="none" w:sz="0" w:space="0" w:color="auto"/>
      </w:divBdr>
    </w:div>
    <w:div w:id="1669139139">
      <w:bodyDiv w:val="1"/>
      <w:marLeft w:val="0"/>
      <w:marRight w:val="0"/>
      <w:marTop w:val="0"/>
      <w:marBottom w:val="0"/>
      <w:divBdr>
        <w:top w:val="none" w:sz="0" w:space="0" w:color="auto"/>
        <w:left w:val="none" w:sz="0" w:space="0" w:color="auto"/>
        <w:bottom w:val="none" w:sz="0" w:space="0" w:color="auto"/>
        <w:right w:val="none" w:sz="0" w:space="0" w:color="auto"/>
      </w:divBdr>
    </w:div>
    <w:div w:id="1713991632">
      <w:bodyDiv w:val="1"/>
      <w:marLeft w:val="0"/>
      <w:marRight w:val="0"/>
      <w:marTop w:val="0"/>
      <w:marBottom w:val="0"/>
      <w:divBdr>
        <w:top w:val="none" w:sz="0" w:space="0" w:color="auto"/>
        <w:left w:val="none" w:sz="0" w:space="0" w:color="auto"/>
        <w:bottom w:val="none" w:sz="0" w:space="0" w:color="auto"/>
        <w:right w:val="none" w:sz="0" w:space="0" w:color="auto"/>
      </w:divBdr>
    </w:div>
    <w:div w:id="1737820984">
      <w:bodyDiv w:val="1"/>
      <w:marLeft w:val="0"/>
      <w:marRight w:val="0"/>
      <w:marTop w:val="0"/>
      <w:marBottom w:val="0"/>
      <w:divBdr>
        <w:top w:val="none" w:sz="0" w:space="0" w:color="auto"/>
        <w:left w:val="none" w:sz="0" w:space="0" w:color="auto"/>
        <w:bottom w:val="none" w:sz="0" w:space="0" w:color="auto"/>
        <w:right w:val="none" w:sz="0" w:space="0" w:color="auto"/>
      </w:divBdr>
    </w:div>
    <w:div w:id="1765178184">
      <w:bodyDiv w:val="1"/>
      <w:marLeft w:val="0"/>
      <w:marRight w:val="0"/>
      <w:marTop w:val="0"/>
      <w:marBottom w:val="0"/>
      <w:divBdr>
        <w:top w:val="none" w:sz="0" w:space="0" w:color="auto"/>
        <w:left w:val="none" w:sz="0" w:space="0" w:color="auto"/>
        <w:bottom w:val="none" w:sz="0" w:space="0" w:color="auto"/>
        <w:right w:val="none" w:sz="0" w:space="0" w:color="auto"/>
      </w:divBdr>
    </w:div>
    <w:div w:id="1780642508">
      <w:bodyDiv w:val="1"/>
      <w:marLeft w:val="0"/>
      <w:marRight w:val="0"/>
      <w:marTop w:val="0"/>
      <w:marBottom w:val="0"/>
      <w:divBdr>
        <w:top w:val="none" w:sz="0" w:space="0" w:color="auto"/>
        <w:left w:val="none" w:sz="0" w:space="0" w:color="auto"/>
        <w:bottom w:val="none" w:sz="0" w:space="0" w:color="auto"/>
        <w:right w:val="none" w:sz="0" w:space="0" w:color="auto"/>
      </w:divBdr>
    </w:div>
    <w:div w:id="1799834889">
      <w:bodyDiv w:val="1"/>
      <w:marLeft w:val="0"/>
      <w:marRight w:val="0"/>
      <w:marTop w:val="0"/>
      <w:marBottom w:val="0"/>
      <w:divBdr>
        <w:top w:val="none" w:sz="0" w:space="0" w:color="auto"/>
        <w:left w:val="none" w:sz="0" w:space="0" w:color="auto"/>
        <w:bottom w:val="none" w:sz="0" w:space="0" w:color="auto"/>
        <w:right w:val="none" w:sz="0" w:space="0" w:color="auto"/>
      </w:divBdr>
    </w:div>
    <w:div w:id="1871920035">
      <w:bodyDiv w:val="1"/>
      <w:marLeft w:val="0"/>
      <w:marRight w:val="0"/>
      <w:marTop w:val="0"/>
      <w:marBottom w:val="0"/>
      <w:divBdr>
        <w:top w:val="none" w:sz="0" w:space="0" w:color="auto"/>
        <w:left w:val="none" w:sz="0" w:space="0" w:color="auto"/>
        <w:bottom w:val="none" w:sz="0" w:space="0" w:color="auto"/>
        <w:right w:val="none" w:sz="0" w:space="0" w:color="auto"/>
      </w:divBdr>
    </w:div>
    <w:div w:id="1902522901">
      <w:bodyDiv w:val="1"/>
      <w:marLeft w:val="0"/>
      <w:marRight w:val="0"/>
      <w:marTop w:val="0"/>
      <w:marBottom w:val="0"/>
      <w:divBdr>
        <w:top w:val="none" w:sz="0" w:space="0" w:color="auto"/>
        <w:left w:val="none" w:sz="0" w:space="0" w:color="auto"/>
        <w:bottom w:val="none" w:sz="0" w:space="0" w:color="auto"/>
        <w:right w:val="none" w:sz="0" w:space="0" w:color="auto"/>
      </w:divBdr>
    </w:div>
    <w:div w:id="1913662499">
      <w:bodyDiv w:val="1"/>
      <w:marLeft w:val="0"/>
      <w:marRight w:val="0"/>
      <w:marTop w:val="0"/>
      <w:marBottom w:val="0"/>
      <w:divBdr>
        <w:top w:val="none" w:sz="0" w:space="0" w:color="auto"/>
        <w:left w:val="none" w:sz="0" w:space="0" w:color="auto"/>
        <w:bottom w:val="none" w:sz="0" w:space="0" w:color="auto"/>
        <w:right w:val="none" w:sz="0" w:space="0" w:color="auto"/>
      </w:divBdr>
    </w:div>
    <w:div w:id="1916817060">
      <w:bodyDiv w:val="1"/>
      <w:marLeft w:val="0"/>
      <w:marRight w:val="0"/>
      <w:marTop w:val="0"/>
      <w:marBottom w:val="0"/>
      <w:divBdr>
        <w:top w:val="none" w:sz="0" w:space="0" w:color="auto"/>
        <w:left w:val="none" w:sz="0" w:space="0" w:color="auto"/>
        <w:bottom w:val="none" w:sz="0" w:space="0" w:color="auto"/>
        <w:right w:val="none" w:sz="0" w:space="0" w:color="auto"/>
      </w:divBdr>
      <w:divsChild>
        <w:div w:id="200671896">
          <w:marLeft w:val="0"/>
          <w:marRight w:val="0"/>
          <w:marTop w:val="0"/>
          <w:marBottom w:val="0"/>
          <w:divBdr>
            <w:top w:val="none" w:sz="0" w:space="0" w:color="auto"/>
            <w:left w:val="none" w:sz="0" w:space="0" w:color="auto"/>
            <w:bottom w:val="none" w:sz="0" w:space="0" w:color="auto"/>
            <w:right w:val="none" w:sz="0" w:space="0" w:color="auto"/>
          </w:divBdr>
        </w:div>
        <w:div w:id="286787784">
          <w:marLeft w:val="0"/>
          <w:marRight w:val="0"/>
          <w:marTop w:val="0"/>
          <w:marBottom w:val="0"/>
          <w:divBdr>
            <w:top w:val="none" w:sz="0" w:space="0" w:color="auto"/>
            <w:left w:val="none" w:sz="0" w:space="0" w:color="auto"/>
            <w:bottom w:val="none" w:sz="0" w:space="0" w:color="auto"/>
            <w:right w:val="none" w:sz="0" w:space="0" w:color="auto"/>
          </w:divBdr>
        </w:div>
        <w:div w:id="1760322656">
          <w:marLeft w:val="0"/>
          <w:marRight w:val="0"/>
          <w:marTop w:val="0"/>
          <w:marBottom w:val="0"/>
          <w:divBdr>
            <w:top w:val="none" w:sz="0" w:space="0" w:color="auto"/>
            <w:left w:val="none" w:sz="0" w:space="0" w:color="auto"/>
            <w:bottom w:val="none" w:sz="0" w:space="0" w:color="auto"/>
            <w:right w:val="none" w:sz="0" w:space="0" w:color="auto"/>
          </w:divBdr>
        </w:div>
        <w:div w:id="1582370840">
          <w:marLeft w:val="0"/>
          <w:marRight w:val="0"/>
          <w:marTop w:val="0"/>
          <w:marBottom w:val="0"/>
          <w:divBdr>
            <w:top w:val="none" w:sz="0" w:space="0" w:color="auto"/>
            <w:left w:val="none" w:sz="0" w:space="0" w:color="auto"/>
            <w:bottom w:val="none" w:sz="0" w:space="0" w:color="auto"/>
            <w:right w:val="none" w:sz="0" w:space="0" w:color="auto"/>
          </w:divBdr>
        </w:div>
      </w:divsChild>
    </w:div>
    <w:div w:id="1933195120">
      <w:bodyDiv w:val="1"/>
      <w:marLeft w:val="0"/>
      <w:marRight w:val="0"/>
      <w:marTop w:val="0"/>
      <w:marBottom w:val="0"/>
      <w:divBdr>
        <w:top w:val="none" w:sz="0" w:space="0" w:color="auto"/>
        <w:left w:val="none" w:sz="0" w:space="0" w:color="auto"/>
        <w:bottom w:val="none" w:sz="0" w:space="0" w:color="auto"/>
        <w:right w:val="none" w:sz="0" w:space="0" w:color="auto"/>
      </w:divBdr>
    </w:div>
    <w:div w:id="1940942080">
      <w:bodyDiv w:val="1"/>
      <w:marLeft w:val="0"/>
      <w:marRight w:val="0"/>
      <w:marTop w:val="0"/>
      <w:marBottom w:val="0"/>
      <w:divBdr>
        <w:top w:val="none" w:sz="0" w:space="0" w:color="auto"/>
        <w:left w:val="none" w:sz="0" w:space="0" w:color="auto"/>
        <w:bottom w:val="none" w:sz="0" w:space="0" w:color="auto"/>
        <w:right w:val="none" w:sz="0" w:space="0" w:color="auto"/>
      </w:divBdr>
      <w:divsChild>
        <w:div w:id="393478671">
          <w:marLeft w:val="0"/>
          <w:marRight w:val="0"/>
          <w:marTop w:val="0"/>
          <w:marBottom w:val="0"/>
          <w:divBdr>
            <w:top w:val="none" w:sz="0" w:space="0" w:color="auto"/>
            <w:left w:val="none" w:sz="0" w:space="0" w:color="auto"/>
            <w:bottom w:val="none" w:sz="0" w:space="0" w:color="auto"/>
            <w:right w:val="none" w:sz="0" w:space="0" w:color="auto"/>
          </w:divBdr>
        </w:div>
      </w:divsChild>
    </w:div>
    <w:div w:id="1959025890">
      <w:bodyDiv w:val="1"/>
      <w:marLeft w:val="0"/>
      <w:marRight w:val="0"/>
      <w:marTop w:val="0"/>
      <w:marBottom w:val="0"/>
      <w:divBdr>
        <w:top w:val="none" w:sz="0" w:space="0" w:color="auto"/>
        <w:left w:val="none" w:sz="0" w:space="0" w:color="auto"/>
        <w:bottom w:val="none" w:sz="0" w:space="0" w:color="auto"/>
        <w:right w:val="none" w:sz="0" w:space="0" w:color="auto"/>
      </w:divBdr>
    </w:div>
    <w:div w:id="1961523026">
      <w:bodyDiv w:val="1"/>
      <w:marLeft w:val="0"/>
      <w:marRight w:val="0"/>
      <w:marTop w:val="0"/>
      <w:marBottom w:val="0"/>
      <w:divBdr>
        <w:top w:val="none" w:sz="0" w:space="0" w:color="auto"/>
        <w:left w:val="none" w:sz="0" w:space="0" w:color="auto"/>
        <w:bottom w:val="none" w:sz="0" w:space="0" w:color="auto"/>
        <w:right w:val="none" w:sz="0" w:space="0" w:color="auto"/>
      </w:divBdr>
    </w:div>
    <w:div w:id="2037777581">
      <w:bodyDiv w:val="1"/>
      <w:marLeft w:val="0"/>
      <w:marRight w:val="0"/>
      <w:marTop w:val="0"/>
      <w:marBottom w:val="0"/>
      <w:divBdr>
        <w:top w:val="none" w:sz="0" w:space="0" w:color="auto"/>
        <w:left w:val="none" w:sz="0" w:space="0" w:color="auto"/>
        <w:bottom w:val="none" w:sz="0" w:space="0" w:color="auto"/>
        <w:right w:val="none" w:sz="0" w:space="0" w:color="auto"/>
      </w:divBdr>
    </w:div>
    <w:div w:id="2038043455">
      <w:bodyDiv w:val="1"/>
      <w:marLeft w:val="0"/>
      <w:marRight w:val="0"/>
      <w:marTop w:val="0"/>
      <w:marBottom w:val="0"/>
      <w:divBdr>
        <w:top w:val="none" w:sz="0" w:space="0" w:color="auto"/>
        <w:left w:val="none" w:sz="0" w:space="0" w:color="auto"/>
        <w:bottom w:val="none" w:sz="0" w:space="0" w:color="auto"/>
        <w:right w:val="none" w:sz="0" w:space="0" w:color="auto"/>
      </w:divBdr>
    </w:div>
    <w:div w:id="2056847438">
      <w:bodyDiv w:val="1"/>
      <w:marLeft w:val="0"/>
      <w:marRight w:val="0"/>
      <w:marTop w:val="0"/>
      <w:marBottom w:val="0"/>
      <w:divBdr>
        <w:top w:val="none" w:sz="0" w:space="0" w:color="auto"/>
        <w:left w:val="none" w:sz="0" w:space="0" w:color="auto"/>
        <w:bottom w:val="none" w:sz="0" w:space="0" w:color="auto"/>
        <w:right w:val="none" w:sz="0" w:space="0" w:color="auto"/>
      </w:divBdr>
    </w:div>
    <w:div w:id="2056853470">
      <w:bodyDiv w:val="1"/>
      <w:marLeft w:val="0"/>
      <w:marRight w:val="0"/>
      <w:marTop w:val="0"/>
      <w:marBottom w:val="0"/>
      <w:divBdr>
        <w:top w:val="none" w:sz="0" w:space="0" w:color="auto"/>
        <w:left w:val="none" w:sz="0" w:space="0" w:color="auto"/>
        <w:bottom w:val="none" w:sz="0" w:space="0" w:color="auto"/>
        <w:right w:val="none" w:sz="0" w:space="0" w:color="auto"/>
      </w:divBdr>
    </w:div>
    <w:div w:id="2076394509">
      <w:bodyDiv w:val="1"/>
      <w:marLeft w:val="0"/>
      <w:marRight w:val="0"/>
      <w:marTop w:val="0"/>
      <w:marBottom w:val="0"/>
      <w:divBdr>
        <w:top w:val="none" w:sz="0" w:space="0" w:color="auto"/>
        <w:left w:val="none" w:sz="0" w:space="0" w:color="auto"/>
        <w:bottom w:val="none" w:sz="0" w:space="0" w:color="auto"/>
        <w:right w:val="none" w:sz="0" w:space="0" w:color="auto"/>
      </w:divBdr>
    </w:div>
    <w:div w:id="2090543835">
      <w:bodyDiv w:val="1"/>
      <w:marLeft w:val="0"/>
      <w:marRight w:val="0"/>
      <w:marTop w:val="0"/>
      <w:marBottom w:val="0"/>
      <w:divBdr>
        <w:top w:val="none" w:sz="0" w:space="0" w:color="auto"/>
        <w:left w:val="none" w:sz="0" w:space="0" w:color="auto"/>
        <w:bottom w:val="none" w:sz="0" w:space="0" w:color="auto"/>
        <w:right w:val="none" w:sz="0" w:space="0" w:color="auto"/>
      </w:divBdr>
    </w:div>
    <w:div w:id="2109963754">
      <w:bodyDiv w:val="1"/>
      <w:marLeft w:val="0"/>
      <w:marRight w:val="0"/>
      <w:marTop w:val="0"/>
      <w:marBottom w:val="0"/>
      <w:divBdr>
        <w:top w:val="none" w:sz="0" w:space="0" w:color="auto"/>
        <w:left w:val="none" w:sz="0" w:space="0" w:color="auto"/>
        <w:bottom w:val="none" w:sz="0" w:space="0" w:color="auto"/>
        <w:right w:val="none" w:sz="0" w:space="0" w:color="auto"/>
      </w:divBdr>
    </w:div>
    <w:div w:id="2110616843">
      <w:bodyDiv w:val="1"/>
      <w:marLeft w:val="0"/>
      <w:marRight w:val="0"/>
      <w:marTop w:val="0"/>
      <w:marBottom w:val="0"/>
      <w:divBdr>
        <w:top w:val="none" w:sz="0" w:space="0" w:color="auto"/>
        <w:left w:val="none" w:sz="0" w:space="0" w:color="auto"/>
        <w:bottom w:val="none" w:sz="0" w:space="0" w:color="auto"/>
        <w:right w:val="none" w:sz="0" w:space="0" w:color="auto"/>
      </w:divBdr>
    </w:div>
    <w:div w:id="2146268601">
      <w:bodyDiv w:val="1"/>
      <w:marLeft w:val="0"/>
      <w:marRight w:val="0"/>
      <w:marTop w:val="0"/>
      <w:marBottom w:val="0"/>
      <w:divBdr>
        <w:top w:val="none" w:sz="0" w:space="0" w:color="auto"/>
        <w:left w:val="none" w:sz="0" w:space="0" w:color="auto"/>
        <w:bottom w:val="none" w:sz="0" w:space="0" w:color="auto"/>
        <w:right w:val="none" w:sz="0" w:space="0" w:color="auto"/>
      </w:divBdr>
    </w:div>
    <w:div w:id="21468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AneMarie</cp:lastModifiedBy>
  <cp:revision>478</cp:revision>
  <dcterms:created xsi:type="dcterms:W3CDTF">2011-01-03T18:33:00Z</dcterms:created>
  <dcterms:modified xsi:type="dcterms:W3CDTF">2011-08-10T18:22:00Z</dcterms:modified>
</cp:coreProperties>
</file>