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8" w:rsidRPr="00E95DF8" w:rsidRDefault="00E95DF8" w:rsidP="00E95DF8">
      <w:pPr>
        <w:spacing w:after="0" w:line="240" w:lineRule="auto"/>
        <w:jc w:val="center"/>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ÎNALTA CURTE DE CASAŢIE ŞI JUSTIŢIE</w:t>
      </w:r>
    </w:p>
    <w:p w:rsidR="00E95DF8" w:rsidRPr="00E95DF8" w:rsidRDefault="00E95DF8" w:rsidP="00E95DF8">
      <w:pPr>
        <w:spacing w:after="0" w:line="240" w:lineRule="auto"/>
        <w:jc w:val="center"/>
        <w:rPr>
          <w:rFonts w:ascii="Times New Roman" w:eastAsia="Times New Roman" w:hAnsi="Times New Roman" w:cs="Times New Roman"/>
          <w:color w:val="000000"/>
          <w:sz w:val="20"/>
          <w:szCs w:val="20"/>
        </w:rPr>
      </w:pPr>
      <w:r w:rsidRPr="00E95DF8">
        <w:rPr>
          <w:rFonts w:ascii="Arial" w:eastAsia="Times New Roman" w:hAnsi="Arial" w:cs="Arial"/>
          <w:b/>
          <w:bCs/>
          <w:color w:val="365F91"/>
          <w:sz w:val="24"/>
          <w:szCs w:val="24"/>
        </w:rPr>
        <w:t> </w:t>
      </w:r>
    </w:p>
    <w:p w:rsidR="00E95DF8" w:rsidRPr="00E95DF8" w:rsidRDefault="00E95DF8" w:rsidP="00E95DF8">
      <w:pPr>
        <w:spacing w:after="0" w:line="240" w:lineRule="auto"/>
        <w:jc w:val="center"/>
        <w:rPr>
          <w:rFonts w:ascii="Times New Roman" w:eastAsia="Times New Roman" w:hAnsi="Times New Roman" w:cs="Times New Roman"/>
          <w:color w:val="000000"/>
          <w:sz w:val="20"/>
          <w:szCs w:val="20"/>
        </w:rPr>
      </w:pPr>
      <w:r w:rsidRPr="00E95DF8">
        <w:rPr>
          <w:rFonts w:ascii="Arial" w:eastAsia="Times New Roman" w:hAnsi="Arial" w:cs="Arial"/>
          <w:b/>
          <w:bCs/>
          <w:color w:val="365F91"/>
          <w:sz w:val="24"/>
          <w:szCs w:val="24"/>
        </w:rPr>
        <w:t>COMUNICAT DE PRESĂ</w:t>
      </w:r>
    </w:p>
    <w:p w:rsidR="00E95DF8" w:rsidRPr="00E95DF8" w:rsidRDefault="00E95DF8" w:rsidP="00E95DF8">
      <w:pPr>
        <w:spacing w:after="0" w:line="240" w:lineRule="auto"/>
        <w:rPr>
          <w:rFonts w:ascii="Times New Roman" w:eastAsia="Times New Roman" w:hAnsi="Times New Roman" w:cs="Times New Roman"/>
          <w:color w:val="000000"/>
          <w:sz w:val="20"/>
          <w:szCs w:val="20"/>
        </w:rPr>
      </w:pPr>
      <w:r w:rsidRPr="00E95DF8">
        <w:rPr>
          <w:rFonts w:ascii="Arial" w:eastAsia="Times New Roman" w:hAnsi="Arial" w:cs="Arial"/>
          <w:b/>
          <w:bCs/>
          <w:color w:val="365F91"/>
          <w:sz w:val="24"/>
          <w:szCs w:val="24"/>
        </w:rPr>
        <w:t> </w:t>
      </w:r>
    </w:p>
    <w:p w:rsidR="00E95DF8" w:rsidRPr="00E95DF8" w:rsidRDefault="00E95DF8" w:rsidP="00E95DF8">
      <w:pPr>
        <w:spacing w:after="0" w:line="240" w:lineRule="auto"/>
        <w:jc w:val="center"/>
        <w:rPr>
          <w:rFonts w:ascii="Times New Roman" w:eastAsia="Times New Roman" w:hAnsi="Times New Roman" w:cs="Times New Roman"/>
          <w:color w:val="000000"/>
          <w:sz w:val="20"/>
          <w:szCs w:val="20"/>
        </w:rPr>
      </w:pPr>
      <w:r w:rsidRPr="00E95DF8">
        <w:rPr>
          <w:rFonts w:ascii="Arial" w:eastAsia="Times New Roman" w:hAnsi="Arial" w:cs="Arial"/>
          <w:i/>
          <w:iCs/>
          <w:color w:val="365F91"/>
          <w:sz w:val="24"/>
          <w:szCs w:val="24"/>
        </w:rPr>
        <w:t>referitor la întâlnirea Vicepreşedintelui Înaltei Curţi de Casaţie şi Justiţie</w:t>
      </w:r>
    </w:p>
    <w:p w:rsidR="00E95DF8" w:rsidRPr="00E95DF8" w:rsidRDefault="00E95DF8" w:rsidP="00E95DF8">
      <w:pPr>
        <w:spacing w:after="0" w:line="240" w:lineRule="auto"/>
        <w:jc w:val="center"/>
        <w:rPr>
          <w:rFonts w:ascii="Times New Roman" w:eastAsia="Times New Roman" w:hAnsi="Times New Roman" w:cs="Times New Roman"/>
          <w:color w:val="000000"/>
          <w:sz w:val="20"/>
          <w:szCs w:val="20"/>
        </w:rPr>
      </w:pPr>
      <w:r w:rsidRPr="00E95DF8">
        <w:rPr>
          <w:rFonts w:ascii="Arial" w:eastAsia="Times New Roman" w:hAnsi="Arial" w:cs="Arial"/>
          <w:i/>
          <w:iCs/>
          <w:color w:val="365F91"/>
          <w:sz w:val="24"/>
          <w:szCs w:val="24"/>
        </w:rPr>
        <w:t>cu delegaţia oficială a Republicii Croaţia</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b/>
          <w:bCs/>
          <w:color w:val="365F91"/>
          <w:sz w:val="24"/>
          <w:szCs w:val="24"/>
        </w:rPr>
        <w:t> </w:t>
      </w:r>
    </w:p>
    <w:p w:rsidR="00E95DF8" w:rsidRPr="00E95DF8" w:rsidRDefault="00E95DF8" w:rsidP="00E95DF8">
      <w:pPr>
        <w:shd w:val="clear" w:color="auto" w:fill="FFFFFF"/>
        <w:spacing w:before="283" w:after="0" w:line="240" w:lineRule="auto"/>
        <w:ind w:left="29" w:right="5"/>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hd w:val="clear" w:color="auto" w:fill="FFFFFF"/>
        <w:spacing w:before="283" w:after="0" w:line="240" w:lineRule="auto"/>
        <w:ind w:left="29" w:right="5"/>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Joi, 17 octombrie 2013, doamna jud. Cristina TARCEA, Vicepreşedintele Înaltei Curţi de Casaţie şi Justiţie, a primit vizita delegaţiei oficiale a Republicii Croaţia, formată din E.S. domnul Orsat MILJENIĆ, ministrul justiţiei, doamna Andrea GUSTOVIĆ-ERCEGOVAC, Ambasadorul Croaţiei la Bucureşti, domnul Ivan CRNČEC, consilierul ministrului justiţiei,doamna Sonja ŽERJAV, Directorul Departamentului pentru UE şi Cooperare internaţională.</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Din partea Înaltei Curţi de Casaţie şi Justiţie, la întâlnire, au mai participat doamna Simona CRISTEA, magistrat asistent dr., Şef Biroul de Relaţii Internaţionale  şi doamna Maria DUMITRU, interpret de limba engleză din partea Ministerului Justiţiei.</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Delegaţia a fost însoţită, din partea Ministerului Justiţiei, de către doamna Viviana ONACA, director, Direcţia Drept Internaţional şi Cooperare Judiciară şi domnul Florin URS, Direcţia Drept Internaţional şi Cooperare Judiciară.</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Discuţiile au evidenţiat importanţa respectării independenţei justiţiei şi a rolului pe care aceasta îl ocupă în statul de drept, consolidarea capacităţii instituţionale şi procesul de reformă a sistemului.</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Invitaţii au fost preocupaţi de statutul judecătorilor şi organizarea sistemului judiciar, inclusiv sub aspectul resurselor financiare, organizarea şi funcţionarea inspecţiei judiciare şi informatizarea sistemului judiciar.</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Interes deosebit au suscitat noua instituţie a întrebării preliminare, mecanismele de unificare a practicii judiciare şi mijloacele legale şi administrative care ar putea determina evitarea supraîncărcării activităţii judecătorului precum şi soluţionarea cauzelor într-un termen rezonabil.</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hd w:val="clear" w:color="auto" w:fill="FFFFFF"/>
        <w:spacing w:after="0" w:line="240" w:lineRule="auto"/>
        <w:ind w:right="5"/>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Pe de altă parte, discuţiile au mai vizat sistemele judiciare din cele două ţări, asemănări şi deosebiri; reformele legislative din România, evidenţiindu-se problemele reale existente în diferitele sisteme judiciare şi cooperarea judiciară internaţională.</w:t>
      </w:r>
    </w:p>
    <w:p w:rsidR="00E95DF8" w:rsidRPr="00E95DF8" w:rsidRDefault="00E95DF8" w:rsidP="00E95DF8">
      <w:pPr>
        <w:shd w:val="clear" w:color="auto" w:fill="FFFFFF"/>
        <w:spacing w:after="0" w:line="240" w:lineRule="auto"/>
        <w:ind w:right="5" w:firstLine="706"/>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both"/>
        <w:rPr>
          <w:rFonts w:ascii="Times New Roman" w:eastAsia="Times New Roman" w:hAnsi="Times New Roman" w:cs="Times New Roman"/>
          <w:color w:val="000000"/>
          <w:sz w:val="20"/>
          <w:szCs w:val="20"/>
        </w:rPr>
      </w:pPr>
      <w:r w:rsidRPr="00E95DF8">
        <w:rPr>
          <w:rFonts w:ascii="Arial" w:eastAsia="Times New Roman" w:hAnsi="Arial" w:cs="Arial"/>
          <w:color w:val="365F91"/>
          <w:sz w:val="24"/>
          <w:szCs w:val="24"/>
        </w:rPr>
        <w:t> </w:t>
      </w:r>
    </w:p>
    <w:p w:rsidR="00E95DF8" w:rsidRPr="00E95DF8" w:rsidRDefault="00E95DF8" w:rsidP="00E95DF8">
      <w:pPr>
        <w:spacing w:after="0" w:line="240" w:lineRule="auto"/>
        <w:jc w:val="center"/>
        <w:rPr>
          <w:rFonts w:ascii="Times New Roman" w:eastAsia="Times New Roman" w:hAnsi="Times New Roman" w:cs="Times New Roman"/>
          <w:color w:val="000000"/>
          <w:sz w:val="20"/>
          <w:szCs w:val="20"/>
        </w:rPr>
      </w:pPr>
      <w:r w:rsidRPr="00E95DF8">
        <w:rPr>
          <w:rFonts w:ascii="Arial" w:eastAsia="Times New Roman" w:hAnsi="Arial" w:cs="Arial"/>
          <w:b/>
          <w:bCs/>
          <w:color w:val="365F91"/>
          <w:sz w:val="24"/>
          <w:szCs w:val="24"/>
        </w:rPr>
        <w:t>BIROUL DE INFORMARE ŞI RELAŢII PUBLICE</w:t>
      </w:r>
    </w:p>
    <w:p w:rsidR="00902179" w:rsidRDefault="00902179">
      <w:bookmarkStart w:id="0" w:name="_GoBack"/>
      <w:bookmarkEnd w:id="0"/>
    </w:p>
    <w:sectPr w:rsidR="00902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0"/>
    <w:rsid w:val="000A1700"/>
    <w:rsid w:val="00902179"/>
    <w:rsid w:val="00E9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Company>Home</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dc:creator>
  <cp:keywords/>
  <dc:description/>
  <cp:lastModifiedBy>Laurentiu</cp:lastModifiedBy>
  <cp:revision>3</cp:revision>
  <dcterms:created xsi:type="dcterms:W3CDTF">2013-10-17T20:25:00Z</dcterms:created>
  <dcterms:modified xsi:type="dcterms:W3CDTF">2013-10-17T20:25:00Z</dcterms:modified>
</cp:coreProperties>
</file>