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20" w:rsidRPr="003C6E20" w:rsidRDefault="003C6E20" w:rsidP="003C6E20">
      <w:pPr>
        <w:shd w:val="clear" w:color="auto" w:fill="F9F4DF"/>
        <w:spacing w:after="0" w:line="270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t>UNIUNEA NATIONALA A BAROURILOR DIN</w:t>
      </w: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br/>
        <w:t>ROMANIA</w:t>
      </w:r>
    </w:p>
    <w:p w:rsidR="003C6E20" w:rsidRPr="003C6E20" w:rsidRDefault="003C6E20" w:rsidP="003C6E20">
      <w:pPr>
        <w:shd w:val="clear" w:color="auto" w:fill="F9F4DF"/>
        <w:spacing w:after="0" w:line="270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t>Consiliul Baroului Galati</w:t>
      </w:r>
    </w:p>
    <w:p w:rsidR="003C6E20" w:rsidRPr="003C6E20" w:rsidRDefault="003C6E20" w:rsidP="003C6E20">
      <w:pPr>
        <w:shd w:val="clear" w:color="auto" w:fill="F9F4DF"/>
        <w:spacing w:after="0" w:line="270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t> </w:t>
      </w:r>
    </w:p>
    <w:p w:rsidR="003C6E20" w:rsidRPr="003C6E20" w:rsidRDefault="003C6E20" w:rsidP="003C6E20">
      <w:pPr>
        <w:shd w:val="clear" w:color="auto" w:fill="F9F4DF"/>
        <w:spacing w:after="0" w:line="270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t>A N U N T</w:t>
      </w:r>
    </w:p>
    <w:p w:rsidR="003C6E20" w:rsidRPr="003C6E20" w:rsidRDefault="003C6E20" w:rsidP="003C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E20" w:rsidRPr="003C6E20" w:rsidRDefault="003C6E20" w:rsidP="003C6E20">
      <w:pPr>
        <w:shd w:val="clear" w:color="auto" w:fill="F9F4DF"/>
        <w:spacing w:after="0" w:line="270" w:lineRule="atLeast"/>
        <w:ind w:firstLine="60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t>CONSILIUL Baroului Galati in sedinta din 16.01.2015, A HOTARAT CA ADUNAREA GENERALA ORDINARA A BAROULUI GALATI, SA AIBA LOC LA DATA DE </w:t>
      </w: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  <w:u w:val="single"/>
        </w:rPr>
        <w:t>26 februarie 2015</w:t>
      </w: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t>,ORA 12, IN INCINTA </w:t>
      </w: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  <w:u w:val="single"/>
        </w:rPr>
        <w:t>PALATULUI DE JUSTITIE</w:t>
      </w: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t> CU URMATOAREA ORDINE DE ZI :</w:t>
      </w:r>
    </w:p>
    <w:p w:rsidR="003C6E20" w:rsidRPr="003C6E20" w:rsidRDefault="003C6E20" w:rsidP="003C6E20">
      <w:pPr>
        <w:shd w:val="clear" w:color="auto" w:fill="F9F4DF"/>
        <w:spacing w:after="0" w:line="270" w:lineRule="atLeast"/>
        <w:ind w:firstLine="600"/>
        <w:rPr>
          <w:rFonts w:ascii="Georgia" w:eastAsia="Times New Roman" w:hAnsi="Georgia" w:cs="Times New Roman"/>
          <w:color w:val="333333"/>
          <w:sz w:val="23"/>
          <w:szCs w:val="23"/>
        </w:rPr>
      </w:pPr>
    </w:p>
    <w:p w:rsidR="003C6E20" w:rsidRPr="003C6E20" w:rsidRDefault="003C6E20" w:rsidP="003C6E20">
      <w:pPr>
        <w:shd w:val="clear" w:color="auto" w:fill="F9F4DF"/>
        <w:spacing w:after="0" w:line="270" w:lineRule="atLeast"/>
        <w:ind w:firstLine="60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t>- </w:t>
      </w: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  <w:u w:val="single"/>
        </w:rPr>
        <w:t>DAREA DE SEAMA A CONSILIULUI BAROULUI GALATI SI FILIALEI GALATI A CASEI DE ASIGURARI A AVOCATILOR</w:t>
      </w: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t> ;</w:t>
      </w:r>
    </w:p>
    <w:p w:rsidR="003C6E20" w:rsidRPr="003C6E20" w:rsidRDefault="003C6E20" w:rsidP="003C6E20">
      <w:pPr>
        <w:shd w:val="clear" w:color="auto" w:fill="F9F4DF"/>
        <w:spacing w:after="0" w:line="270" w:lineRule="atLeast"/>
        <w:ind w:firstLine="60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t>- RAPORT CU PRIVIRE LA EXECUTIA BUGETARA PENTRU ANUL 2014 LA BAROU SI FILIALA GALATI A CASEI DE ASIGURARI A AVOCATILOR.</w:t>
      </w:r>
    </w:p>
    <w:p w:rsidR="003C6E20" w:rsidRPr="003C6E20" w:rsidRDefault="003C6E20" w:rsidP="003C6E20">
      <w:pPr>
        <w:shd w:val="clear" w:color="auto" w:fill="F9F4DF"/>
        <w:spacing w:after="0" w:line="270" w:lineRule="atLeast"/>
        <w:ind w:firstLine="60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t>- Alegerea delegatilor la congres ;</w:t>
      </w:r>
    </w:p>
    <w:p w:rsidR="003C6E20" w:rsidRPr="003C6E20" w:rsidRDefault="003C6E20" w:rsidP="003C6E20">
      <w:pPr>
        <w:shd w:val="clear" w:color="auto" w:fill="F9F4DF"/>
        <w:spacing w:after="0" w:line="270" w:lineRule="atLeast"/>
        <w:ind w:firstLine="60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t>- Diverse .</w:t>
      </w:r>
    </w:p>
    <w:p w:rsidR="003C6E20" w:rsidRPr="003C6E20" w:rsidRDefault="003C6E20" w:rsidP="003C6E20">
      <w:pPr>
        <w:shd w:val="clear" w:color="auto" w:fill="F9F4DF"/>
        <w:spacing w:after="0" w:line="270" w:lineRule="atLeast"/>
        <w:ind w:firstLine="600"/>
        <w:rPr>
          <w:rFonts w:ascii="Georgia" w:eastAsia="Times New Roman" w:hAnsi="Georgia" w:cs="Times New Roman"/>
          <w:color w:val="333333"/>
          <w:sz w:val="23"/>
          <w:szCs w:val="23"/>
        </w:rPr>
      </w:pPr>
    </w:p>
    <w:p w:rsidR="003C6E20" w:rsidRPr="003C6E20" w:rsidRDefault="003C6E20" w:rsidP="003C6E20">
      <w:pPr>
        <w:shd w:val="clear" w:color="auto" w:fill="F9F4DF"/>
        <w:spacing w:after="0" w:line="270" w:lineRule="atLeast"/>
        <w:ind w:firstLine="600"/>
        <w:rPr>
          <w:rFonts w:ascii="Georgia" w:eastAsia="Times New Roman" w:hAnsi="Georgia" w:cs="Times New Roman"/>
          <w:color w:val="333333"/>
          <w:sz w:val="23"/>
          <w:szCs w:val="23"/>
        </w:rPr>
      </w:pPr>
    </w:p>
    <w:p w:rsidR="003C6E20" w:rsidRPr="003C6E20" w:rsidRDefault="003C6E20" w:rsidP="003C6E20">
      <w:pPr>
        <w:shd w:val="clear" w:color="auto" w:fill="F9F4DF"/>
        <w:spacing w:after="0" w:line="270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t>DECAN,</w:t>
      </w:r>
    </w:p>
    <w:p w:rsidR="003C6E20" w:rsidRPr="003C6E20" w:rsidRDefault="003C6E20" w:rsidP="003C6E20">
      <w:pPr>
        <w:shd w:val="clear" w:color="auto" w:fill="F9F4DF"/>
        <w:spacing w:after="0" w:line="270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3C6E20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</w:rPr>
        <w:t>Avocat Ion Popa</w:t>
      </w:r>
    </w:p>
    <w:p w:rsidR="008C6B6E" w:rsidRDefault="008C6B6E">
      <w:bookmarkStart w:id="0" w:name="_GoBack"/>
      <w:bookmarkEnd w:id="0"/>
    </w:p>
    <w:sectPr w:rsidR="008C6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20"/>
    <w:rsid w:val="003C6E20"/>
    <w:rsid w:val="008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6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2</cp:revision>
  <dcterms:created xsi:type="dcterms:W3CDTF">2015-02-10T18:48:00Z</dcterms:created>
  <dcterms:modified xsi:type="dcterms:W3CDTF">2015-02-10T18:48:00Z</dcterms:modified>
</cp:coreProperties>
</file>