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FD" w:rsidRPr="009A6A8B" w:rsidRDefault="00330BFD" w:rsidP="00330BF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ro-RO"/>
        </w:rPr>
      </w:pPr>
      <w:r w:rsidRPr="009A6A8B">
        <w:rPr>
          <w:noProof/>
          <w:sz w:val="24"/>
          <w:szCs w:val="24"/>
        </w:rPr>
        <w:drawing>
          <wp:inline distT="0" distB="0" distL="0" distR="0" wp14:anchorId="4496A00C" wp14:editId="6186CA51">
            <wp:extent cx="1176867" cy="816451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6720" cy="8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FD" w:rsidRPr="009A6A8B" w:rsidRDefault="00330BFD" w:rsidP="00330BF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ro-RO"/>
        </w:rPr>
      </w:pPr>
    </w:p>
    <w:p w:rsidR="00810B97" w:rsidRPr="009A6A8B" w:rsidRDefault="00810B97" w:rsidP="00330BFD">
      <w:pPr>
        <w:pStyle w:val="Default"/>
        <w:rPr>
          <w:rFonts w:asciiTheme="minorHAnsi" w:hAnsiTheme="minorHAnsi"/>
          <w:i/>
          <w:lang w:val="ro-RO"/>
        </w:rPr>
      </w:pPr>
    </w:p>
    <w:p w:rsidR="00602298" w:rsidRPr="009A6A8B" w:rsidRDefault="00602298" w:rsidP="00330BFD">
      <w:pPr>
        <w:pStyle w:val="Default"/>
        <w:rPr>
          <w:rFonts w:asciiTheme="minorHAnsi" w:hAnsiTheme="minorHAnsi"/>
          <w:i/>
          <w:lang w:val="ro-RO"/>
        </w:rPr>
      </w:pPr>
    </w:p>
    <w:p w:rsidR="00AE1CE3" w:rsidRPr="009A6A8B" w:rsidRDefault="000F6519" w:rsidP="00203FF2">
      <w:pPr>
        <w:pStyle w:val="Default"/>
        <w:jc w:val="center"/>
        <w:rPr>
          <w:rFonts w:asciiTheme="minorHAnsi" w:hAnsiTheme="minorHAnsi" w:cs="Times New Roman"/>
          <w:b/>
          <w:lang w:val="ro-RO"/>
        </w:rPr>
      </w:pPr>
      <w:r w:rsidRPr="009A6A8B">
        <w:rPr>
          <w:rFonts w:asciiTheme="minorHAnsi" w:hAnsiTheme="minorHAnsi" w:cs="Times New Roman"/>
          <w:b/>
          <w:lang w:val="ro-RO"/>
        </w:rPr>
        <w:t>Alienarea parentală, una dintre cele mai grave forme de abuz asupra copilului, continuă  să rămână nepedepsită legal</w:t>
      </w:r>
    </w:p>
    <w:p w:rsidR="001845BD" w:rsidRPr="009A6A8B" w:rsidRDefault="001845BD" w:rsidP="00203FF2">
      <w:pPr>
        <w:pStyle w:val="Default"/>
        <w:jc w:val="center"/>
        <w:rPr>
          <w:rFonts w:asciiTheme="minorHAnsi" w:hAnsiTheme="minorHAnsi" w:cs="Times New Roman"/>
          <w:b/>
          <w:lang w:val="ro-RO"/>
        </w:rPr>
      </w:pPr>
    </w:p>
    <w:p w:rsidR="00712A65" w:rsidRPr="009A6A8B" w:rsidRDefault="00712A65" w:rsidP="00330BFD">
      <w:pPr>
        <w:pStyle w:val="Default"/>
        <w:rPr>
          <w:rFonts w:asciiTheme="minorHAnsi" w:hAnsiTheme="minorHAnsi" w:cs="Times New Roman"/>
          <w:b/>
          <w:lang w:val="ro-RO"/>
        </w:rPr>
      </w:pPr>
    </w:p>
    <w:p w:rsidR="00810B97" w:rsidRPr="009A6A8B" w:rsidRDefault="00810B97" w:rsidP="00330BFD">
      <w:pPr>
        <w:pStyle w:val="Default"/>
        <w:rPr>
          <w:rFonts w:asciiTheme="minorHAnsi" w:hAnsiTheme="minorHAnsi"/>
          <w:b/>
          <w:lang w:val="ro-RO"/>
        </w:rPr>
      </w:pPr>
    </w:p>
    <w:p w:rsidR="00203FF2" w:rsidRPr="009A6A8B" w:rsidRDefault="00810B97" w:rsidP="00203FF2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9A6A8B">
        <w:rPr>
          <w:rFonts w:cs="Times New Roman"/>
          <w:b/>
          <w:color w:val="000000"/>
          <w:sz w:val="24"/>
          <w:szCs w:val="24"/>
          <w:lang w:val="ro-RO"/>
        </w:rPr>
        <w:t>B</w:t>
      </w:r>
      <w:r w:rsidR="001454FA" w:rsidRPr="009A6A8B">
        <w:rPr>
          <w:rFonts w:cs="Times New Roman"/>
          <w:b/>
          <w:color w:val="000000"/>
          <w:sz w:val="24"/>
          <w:szCs w:val="24"/>
          <w:lang w:val="ro-RO"/>
        </w:rPr>
        <w:t>ucureşti</w:t>
      </w:r>
      <w:r w:rsidRPr="009A6A8B">
        <w:rPr>
          <w:rFonts w:cs="Times New Roman"/>
          <w:b/>
          <w:color w:val="000000"/>
          <w:sz w:val="24"/>
          <w:szCs w:val="24"/>
          <w:lang w:val="ro-RO"/>
        </w:rPr>
        <w:t>, 25 aprilie 2016</w:t>
      </w:r>
      <w:r w:rsidRPr="009A6A8B">
        <w:rPr>
          <w:rFonts w:cs="Times New Roman"/>
          <w:color w:val="000000"/>
          <w:sz w:val="24"/>
          <w:szCs w:val="24"/>
          <w:lang w:val="ro-RO"/>
        </w:rPr>
        <w:t xml:space="preserve"> </w:t>
      </w:r>
      <w:r w:rsidR="00203FF2" w:rsidRPr="009A6A8B">
        <w:rPr>
          <w:rFonts w:cs="Times New Roman"/>
          <w:color w:val="000000"/>
          <w:sz w:val="24"/>
          <w:szCs w:val="24"/>
          <w:lang w:val="ro-RO"/>
        </w:rPr>
        <w:t>–</w:t>
      </w:r>
      <w:r w:rsidRPr="009A6A8B">
        <w:rPr>
          <w:rFonts w:cs="Times New Roman"/>
          <w:color w:val="000000"/>
          <w:sz w:val="24"/>
          <w:szCs w:val="24"/>
          <w:lang w:val="ro-RO"/>
        </w:rPr>
        <w:t xml:space="preserve"> </w:t>
      </w:r>
      <w:r w:rsidR="001D5A2A" w:rsidRPr="009A6A8B">
        <w:rPr>
          <w:rFonts w:cs="Times New Roman"/>
          <w:color w:val="000000"/>
          <w:sz w:val="24"/>
          <w:szCs w:val="24"/>
          <w:lang w:val="ro-RO"/>
        </w:rPr>
        <w:t xml:space="preserve">România este prima ţară din Uniunea Europeană şi a patra ţară la nivel mondial care a recunoscut </w:t>
      </w:r>
      <w:r w:rsidR="00034951" w:rsidRPr="009A6A8B">
        <w:rPr>
          <w:rFonts w:cs="Times New Roman"/>
          <w:color w:val="000000"/>
          <w:sz w:val="24"/>
          <w:szCs w:val="24"/>
          <w:lang w:val="ro-RO"/>
        </w:rPr>
        <w:t xml:space="preserve">alienarea parentală ca </w:t>
      </w:r>
      <w:r w:rsidR="00203FF2" w:rsidRPr="009A6A8B">
        <w:rPr>
          <w:rFonts w:cs="Times New Roman"/>
          <w:color w:val="000000"/>
          <w:sz w:val="24"/>
          <w:szCs w:val="24"/>
          <w:lang w:val="ro-RO"/>
        </w:rPr>
        <w:t xml:space="preserve">formă de abuz </w:t>
      </w:r>
      <w:r w:rsidR="001454FA" w:rsidRPr="009A6A8B">
        <w:rPr>
          <w:rFonts w:cs="Times New Roman"/>
          <w:color w:val="000000"/>
          <w:sz w:val="24"/>
          <w:szCs w:val="24"/>
          <w:lang w:val="ro-RO"/>
        </w:rPr>
        <w:t xml:space="preserve">psihologic </w:t>
      </w:r>
      <w:r w:rsidR="00203FF2" w:rsidRPr="009A6A8B">
        <w:rPr>
          <w:rFonts w:cs="Times New Roman"/>
          <w:color w:val="000000"/>
          <w:sz w:val="24"/>
          <w:szCs w:val="24"/>
          <w:lang w:val="ro-RO"/>
        </w:rPr>
        <w:t>sever asupra copilului,</w:t>
      </w:r>
      <w:r w:rsidR="002F449A" w:rsidRPr="009A6A8B">
        <w:rPr>
          <w:rFonts w:cs="Times New Roman"/>
          <w:color w:val="000000"/>
          <w:sz w:val="24"/>
          <w:szCs w:val="24"/>
          <w:lang w:val="ro-RO"/>
        </w:rPr>
        <w:t xml:space="preserve"> </w:t>
      </w:r>
      <w:r w:rsidR="00203FF2" w:rsidRPr="009A6A8B">
        <w:rPr>
          <w:rFonts w:cs="Times New Roman"/>
          <w:color w:val="000000"/>
          <w:sz w:val="24"/>
          <w:szCs w:val="24"/>
          <w:lang w:val="ro-RO"/>
        </w:rPr>
        <w:t>cu impact major asupra dezvoltării sale emoţionale şi mentale.</w:t>
      </w:r>
      <w:r w:rsidRPr="009A6A8B">
        <w:rPr>
          <w:rFonts w:cs="Times New Roman"/>
          <w:color w:val="000000"/>
          <w:sz w:val="24"/>
          <w:szCs w:val="24"/>
          <w:lang w:val="ro-RO"/>
        </w:rPr>
        <w:t xml:space="preserve"> </w:t>
      </w:r>
      <w:r w:rsidR="00034951" w:rsidRPr="009A6A8B">
        <w:rPr>
          <w:rFonts w:cs="Times New Roman"/>
          <w:color w:val="000000"/>
          <w:sz w:val="24"/>
          <w:szCs w:val="24"/>
          <w:lang w:val="ro-RO"/>
        </w:rPr>
        <w:t xml:space="preserve">Cu toate acestea, în ultimii 5 ani, numărul de cazuri de alienare parentală a crescut accelerat, mii de cazuri ajungând anual în instanţă. </w:t>
      </w:r>
    </w:p>
    <w:p w:rsidR="006C7402" w:rsidRPr="009A6A8B" w:rsidRDefault="006C7402" w:rsidP="00203F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</w:p>
    <w:p w:rsidR="00AD4881" w:rsidRPr="009A6A8B" w:rsidRDefault="0053353E" w:rsidP="00A76875">
      <w:pPr>
        <w:pStyle w:val="Default"/>
        <w:jc w:val="both"/>
        <w:rPr>
          <w:rFonts w:asciiTheme="minorHAnsi" w:hAnsiTheme="minorHAnsi" w:cs="Times New Roman"/>
          <w:lang w:val="ro-RO"/>
        </w:rPr>
      </w:pPr>
      <w:r w:rsidRPr="009A6A8B">
        <w:rPr>
          <w:rFonts w:asciiTheme="minorHAnsi" w:hAnsiTheme="minorHAnsi" w:cs="Times New Roman"/>
          <w:lang w:val="ro-RO"/>
        </w:rPr>
        <w:t xml:space="preserve">Alienarea parentală </w:t>
      </w:r>
      <w:r w:rsidR="002F449A" w:rsidRPr="009A6A8B">
        <w:rPr>
          <w:rFonts w:asciiTheme="minorHAnsi" w:hAnsiTheme="minorHAnsi" w:cs="Times New Roman"/>
          <w:lang w:val="ro-RO"/>
        </w:rPr>
        <w:t xml:space="preserve">este </w:t>
      </w:r>
      <w:r w:rsidRPr="009A6A8B">
        <w:rPr>
          <w:rFonts w:asciiTheme="minorHAnsi" w:hAnsiTheme="minorHAnsi" w:cs="Times New Roman"/>
          <w:lang w:val="ro-RO"/>
        </w:rPr>
        <w:t xml:space="preserve">exercitată de către un părinte, sau de persoana care locuiește cu copilul, în scopul îndepărtării definitive a copilului de </w:t>
      </w:r>
      <w:r w:rsidR="006C7402" w:rsidRPr="009A6A8B">
        <w:rPr>
          <w:rFonts w:asciiTheme="minorHAnsi" w:hAnsiTheme="minorHAnsi" w:cs="Times New Roman"/>
          <w:lang w:val="ro-RO"/>
        </w:rPr>
        <w:t>celălalt părinte</w:t>
      </w:r>
      <w:r w:rsidR="000A218F" w:rsidRPr="009A6A8B">
        <w:rPr>
          <w:rFonts w:asciiTheme="minorHAnsi" w:hAnsiTheme="minorHAnsi" w:cs="Times New Roman"/>
          <w:lang w:val="ro-RO"/>
        </w:rPr>
        <w:t xml:space="preserve">. Efectele sunt grave, influențând atât psihicul copilului </w:t>
      </w:r>
      <w:r w:rsidR="00645E53" w:rsidRPr="009A6A8B">
        <w:rPr>
          <w:rFonts w:asciiTheme="minorHAnsi" w:hAnsiTheme="minorHAnsi" w:cs="Times New Roman"/>
          <w:lang w:val="ro-RO"/>
        </w:rPr>
        <w:t>(</w:t>
      </w:r>
      <w:r w:rsidR="005967F7" w:rsidRPr="009A6A8B">
        <w:rPr>
          <w:rFonts w:asciiTheme="minorHAnsi" w:hAnsiTheme="minorHAnsi" w:cs="Times New Roman"/>
          <w:lang w:val="ro-RO"/>
        </w:rPr>
        <w:t xml:space="preserve">abandon școlar, consum de droguri și alcool, tendințe suicidale, </w:t>
      </w:r>
      <w:r w:rsidR="00124B56" w:rsidRPr="009A6A8B">
        <w:rPr>
          <w:rFonts w:asciiTheme="minorHAnsi" w:hAnsiTheme="minorHAnsi" w:cs="Times New Roman"/>
          <w:lang w:val="ro-RO"/>
        </w:rPr>
        <w:t>ag</w:t>
      </w:r>
      <w:r w:rsidR="000A218F" w:rsidRPr="009A6A8B">
        <w:rPr>
          <w:rFonts w:asciiTheme="minorHAnsi" w:hAnsiTheme="minorHAnsi" w:cs="Times New Roman"/>
          <w:lang w:val="ro-RO"/>
        </w:rPr>
        <w:t xml:space="preserve">resivitate, depresie, apatie), cât și viitorul adult </w:t>
      </w:r>
      <w:r w:rsidR="005967F7" w:rsidRPr="009A6A8B">
        <w:rPr>
          <w:rFonts w:asciiTheme="minorHAnsi" w:hAnsiTheme="minorHAnsi" w:cs="Times New Roman"/>
          <w:lang w:val="ro-RO"/>
        </w:rPr>
        <w:t>(șomaj</w:t>
      </w:r>
      <w:r w:rsidR="00196DF0" w:rsidRPr="009A6A8B">
        <w:rPr>
          <w:rFonts w:asciiTheme="minorHAnsi" w:hAnsiTheme="minorHAnsi" w:cs="Times New Roman"/>
          <w:lang w:val="ro-RO"/>
        </w:rPr>
        <w:t xml:space="preserve"> frecvent</w:t>
      </w:r>
      <w:r w:rsidR="005967F7" w:rsidRPr="009A6A8B">
        <w:rPr>
          <w:rFonts w:asciiTheme="minorHAnsi" w:hAnsiTheme="minorHAnsi" w:cs="Times New Roman"/>
          <w:lang w:val="ro-RO"/>
        </w:rPr>
        <w:t>, imposibilitatea păstrării locului de muncă,</w:t>
      </w:r>
      <w:r w:rsidR="005967F7" w:rsidRPr="009A6A8B">
        <w:rPr>
          <w:rFonts w:asciiTheme="minorHAnsi" w:eastAsia="Times New Roman" w:hAnsiTheme="minorHAnsi" w:cs="Times New Roman"/>
          <w:lang w:val="ro-RO"/>
        </w:rPr>
        <w:t xml:space="preserve"> </w:t>
      </w:r>
      <w:r w:rsidR="005967F7" w:rsidRPr="009A6A8B">
        <w:rPr>
          <w:rFonts w:asciiTheme="minorHAnsi" w:hAnsiTheme="minorHAnsi" w:cs="Times New Roman"/>
          <w:lang w:val="ro-RO"/>
        </w:rPr>
        <w:t>imposibilitatea formării și me</w:t>
      </w:r>
      <w:r w:rsidR="00A76875" w:rsidRPr="009A6A8B">
        <w:rPr>
          <w:rFonts w:asciiTheme="minorHAnsi" w:hAnsiTheme="minorHAnsi" w:cs="Times New Roman"/>
          <w:lang w:val="ro-RO"/>
        </w:rPr>
        <w:t>nținerii unei relații de cuplu)</w:t>
      </w:r>
      <w:r w:rsidR="00124B56" w:rsidRPr="009A6A8B">
        <w:rPr>
          <w:rFonts w:asciiTheme="minorHAnsi" w:hAnsiTheme="minorHAnsi" w:cs="Times New Roman"/>
          <w:lang w:val="ro-RO"/>
        </w:rPr>
        <w:t xml:space="preserve">. </w:t>
      </w:r>
    </w:p>
    <w:p w:rsidR="005967F7" w:rsidRPr="009A6A8B" w:rsidRDefault="005967F7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</w:p>
    <w:p w:rsidR="00CF25BF" w:rsidRPr="009A6A8B" w:rsidRDefault="001108D4" w:rsidP="00CF25BF">
      <w:pPr>
        <w:shd w:val="clear" w:color="auto" w:fill="FEFEFE"/>
        <w:spacing w:after="150" w:line="240" w:lineRule="auto"/>
        <w:jc w:val="both"/>
        <w:rPr>
          <w:rFonts w:cs="Times New Roman"/>
          <w:color w:val="000000"/>
          <w:sz w:val="24"/>
          <w:szCs w:val="24"/>
          <w:lang w:val="ro-RO"/>
        </w:rPr>
      </w:pPr>
      <w:r w:rsidRPr="009A6A8B">
        <w:rPr>
          <w:rFonts w:cs="Times New Roman"/>
          <w:i/>
          <w:color w:val="000000"/>
          <w:sz w:val="24"/>
          <w:szCs w:val="24"/>
          <w:lang w:val="ro-RO"/>
        </w:rPr>
        <w:t>”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>P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>ă</w:t>
      </w:r>
      <w:r w:rsidR="00601DFA"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rintele alienator sau 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>abuzator este cel care se afl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>ă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în relație de încredere cu copilul ș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i 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>î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>i poate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>,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astfel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>,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induce acestuia din urmă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anumit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e idei, </w:t>
      </w:r>
      <w:r w:rsidR="001454FA" w:rsidRPr="009A6A8B">
        <w:rPr>
          <w:rFonts w:cs="Times New Roman"/>
          <w:i/>
          <w:color w:val="000000"/>
          <w:sz w:val="24"/>
          <w:szCs w:val="24"/>
          <w:lang w:val="ro-RO"/>
        </w:rPr>
        <w:t>î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>i poate prezenta situații alterate sau greș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>it interpretate, cu scopul de a-l face să creadă cǎ c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>elălalt părinte este dușmanul său, că nu-l mai iube</w:t>
      </w:r>
      <w:r w:rsidR="001454FA" w:rsidRPr="009A6A8B">
        <w:rPr>
          <w:rFonts w:cs="Times New Roman"/>
          <w:i/>
          <w:color w:val="000000"/>
          <w:sz w:val="24"/>
          <w:szCs w:val="24"/>
          <w:lang w:val="ro-RO"/>
        </w:rPr>
        <w:t>ş</w:t>
      </w:r>
      <w:r w:rsidRPr="009A6A8B">
        <w:rPr>
          <w:rFonts w:cs="Times New Roman"/>
          <w:i/>
          <w:color w:val="000000"/>
          <w:sz w:val="24"/>
          <w:szCs w:val="24"/>
          <w:lang w:val="ro-RO"/>
        </w:rPr>
        <w:t>te, că este complet rău și că</w:t>
      </w:r>
      <w:r w:rsidR="00810B97"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nu este</w:t>
      </w:r>
      <w:r w:rsidR="00AD4881" w:rsidRPr="009A6A8B">
        <w:rPr>
          <w:rFonts w:cs="Times New Roman"/>
          <w:i/>
          <w:color w:val="000000"/>
          <w:sz w:val="24"/>
          <w:szCs w:val="24"/>
          <w:lang w:val="ro-RO"/>
        </w:rPr>
        <w:t xml:space="preserve"> interesat de binele copilului”</w:t>
      </w:r>
      <w:r w:rsidR="00124B56" w:rsidRPr="009A6A8B">
        <w:rPr>
          <w:rFonts w:cs="Times New Roman"/>
          <w:color w:val="000000"/>
          <w:sz w:val="24"/>
          <w:szCs w:val="24"/>
          <w:lang w:val="ro-RO"/>
        </w:rPr>
        <w:t>, declară Simona Vladică, doctor în Psihologie.</w:t>
      </w:r>
    </w:p>
    <w:p w:rsidR="00CF25BF" w:rsidRPr="009A6A8B" w:rsidRDefault="00CF25BF" w:rsidP="00CF25BF">
      <w:pPr>
        <w:pStyle w:val="Default"/>
        <w:jc w:val="both"/>
        <w:rPr>
          <w:rFonts w:asciiTheme="minorHAnsi" w:hAnsiTheme="minorHAnsi" w:cs="Times New Roman"/>
          <w:i/>
          <w:lang w:val="ro-RO"/>
        </w:rPr>
      </w:pPr>
      <w:r w:rsidRPr="009A6A8B">
        <w:rPr>
          <w:rFonts w:asciiTheme="minorHAnsi" w:hAnsiTheme="minorHAnsi" w:cs="Times New Roman"/>
          <w:lang w:val="ro-RO"/>
        </w:rPr>
        <w:t xml:space="preserve">Atacurile constante asupra dezvoltării cognitive a copilului influențează starea de sănătate a acestora, Prof. Dr. Alexandru Vladimir Ciurea, Șef Secție Neurochirurgie Spital Sanador, declarând: </w:t>
      </w:r>
      <w:r w:rsidRPr="009A6A8B">
        <w:rPr>
          <w:rFonts w:asciiTheme="minorHAnsi" w:hAnsiTheme="minorHAnsi" w:cs="Times New Roman"/>
          <w:i/>
          <w:lang w:val="ro-RO"/>
        </w:rPr>
        <w:t>„La nivel neurologic, copilul este foarte afectat de discuţiile dintre părinţi şi încercările acestora de a-i schimba percepţia unul asupra celuilalt. Creierul său suferă un atac psihologic constant care îl va afecta ulterior. Dezvoltarea emoţională a copilului va avea de suferit, iar impactul pe viitor va fi vital.”</w:t>
      </w:r>
    </w:p>
    <w:p w:rsidR="00CF25BF" w:rsidRPr="009A6A8B" w:rsidRDefault="00CF25BF" w:rsidP="00CF25BF">
      <w:pPr>
        <w:pStyle w:val="Default"/>
        <w:jc w:val="both"/>
        <w:rPr>
          <w:rFonts w:asciiTheme="minorHAnsi" w:hAnsiTheme="minorHAnsi" w:cs="Times New Roman"/>
          <w:lang w:val="ro-RO"/>
        </w:rPr>
      </w:pPr>
    </w:p>
    <w:p w:rsidR="00AD4881" w:rsidRPr="009A6A8B" w:rsidRDefault="00F55554" w:rsidP="000106E5">
      <w:pPr>
        <w:pStyle w:val="Default"/>
        <w:jc w:val="both"/>
        <w:rPr>
          <w:rFonts w:asciiTheme="minorHAnsi" w:hAnsiTheme="minorHAnsi" w:cs="Times New Roman"/>
          <w:i/>
          <w:lang w:val="ro-RO"/>
        </w:rPr>
      </w:pPr>
      <w:r w:rsidRPr="009A6A8B">
        <w:rPr>
          <w:rFonts w:asciiTheme="minorHAnsi" w:hAnsiTheme="minorHAnsi" w:cs="Times New Roman"/>
          <w:lang w:val="ro-RO"/>
        </w:rPr>
        <w:t>Din punct de vedere legal, nu există o normă în rezolvarea cazurilor de alienare parentală, de multe ori, existând dificultăți în încadrarea juridică a cazurilor:</w:t>
      </w:r>
      <w:r w:rsidR="00B2137F" w:rsidRPr="009A6A8B">
        <w:rPr>
          <w:rFonts w:asciiTheme="minorHAnsi" w:hAnsiTheme="minorHAnsi" w:cs="Times New Roman"/>
          <w:lang w:val="ro-RO"/>
        </w:rPr>
        <w:t xml:space="preserve"> </w:t>
      </w:r>
      <w:r w:rsidR="00B2137F" w:rsidRPr="009A6A8B">
        <w:rPr>
          <w:rFonts w:asciiTheme="minorHAnsi" w:hAnsiTheme="minorHAnsi" w:cs="Times New Roman"/>
          <w:i/>
          <w:lang w:val="ro-RO"/>
        </w:rPr>
        <w:t>“Î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n momentul în care </w:t>
      </w:r>
      <w:r w:rsidR="00B2137F" w:rsidRPr="009A6A8B">
        <w:rPr>
          <w:rFonts w:asciiTheme="minorHAnsi" w:hAnsiTheme="minorHAnsi" w:cs="Times New Roman"/>
          <w:i/>
          <w:lang w:val="ro-RO"/>
        </w:rPr>
        <w:t>suntem nevoiţi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 să </w:t>
      </w:r>
      <w:r w:rsidR="00B2137F" w:rsidRPr="009A6A8B">
        <w:rPr>
          <w:rFonts w:asciiTheme="minorHAnsi" w:hAnsiTheme="minorHAnsi" w:cs="Times New Roman"/>
          <w:i/>
          <w:lang w:val="ro-RO"/>
        </w:rPr>
        <w:t>luăm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 o decizie</w:t>
      </w:r>
      <w:r w:rsidR="001108D4" w:rsidRPr="009A6A8B">
        <w:rPr>
          <w:rFonts w:asciiTheme="minorHAnsi" w:hAnsiTheme="minorHAnsi" w:cs="Times New Roman"/>
          <w:i/>
          <w:lang w:val="ro-RO"/>
        </w:rPr>
        <w:t xml:space="preserve"> cu privire la stabilirea unui program de vizită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 a părinţilor divorţaţi </w:t>
      </w:r>
      <w:r w:rsidR="001454FA" w:rsidRPr="009A6A8B">
        <w:rPr>
          <w:rFonts w:asciiTheme="minorHAnsi" w:hAnsiTheme="minorHAnsi" w:cs="Times New Roman"/>
          <w:i/>
          <w:lang w:val="ro-RO"/>
        </w:rPr>
        <w:t>sau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 </w:t>
      </w:r>
      <w:r w:rsidR="00B2137F" w:rsidRPr="009A6A8B">
        <w:rPr>
          <w:rFonts w:asciiTheme="minorHAnsi" w:hAnsiTheme="minorHAnsi" w:cs="Times New Roman"/>
          <w:i/>
          <w:lang w:val="ro-RO"/>
        </w:rPr>
        <w:t xml:space="preserve">să asistăm la 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situațiile de conflict la care sunt supuşi </w:t>
      </w:r>
      <w:r w:rsidR="00B2137F" w:rsidRPr="009A6A8B">
        <w:rPr>
          <w:rFonts w:asciiTheme="minorHAnsi" w:hAnsiTheme="minorHAnsi" w:cs="Times New Roman"/>
          <w:i/>
          <w:lang w:val="ro-RO"/>
        </w:rPr>
        <w:t xml:space="preserve">copiii </w:t>
      </w:r>
      <w:r w:rsidR="00AD4881" w:rsidRPr="009A6A8B">
        <w:rPr>
          <w:rFonts w:asciiTheme="minorHAnsi" w:hAnsiTheme="minorHAnsi" w:cs="Times New Roman"/>
          <w:i/>
          <w:lang w:val="ro-RO"/>
        </w:rPr>
        <w:t>în sala de judecată</w:t>
      </w:r>
      <w:r w:rsidR="00B2137F" w:rsidRPr="009A6A8B">
        <w:rPr>
          <w:rFonts w:asciiTheme="minorHAnsi" w:hAnsiTheme="minorHAnsi" w:cs="Times New Roman"/>
          <w:i/>
          <w:lang w:val="ro-RO"/>
        </w:rPr>
        <w:t>,</w:t>
      </w:r>
      <w:r w:rsidR="00AD4881" w:rsidRPr="009A6A8B">
        <w:rPr>
          <w:rFonts w:asciiTheme="minorHAnsi" w:hAnsiTheme="minorHAnsi" w:cs="Times New Roman"/>
          <w:i/>
          <w:lang w:val="ro-RO"/>
        </w:rPr>
        <w:t xml:space="preserve"> </w:t>
      </w:r>
      <w:r w:rsidR="00B2137F" w:rsidRPr="009A6A8B">
        <w:rPr>
          <w:rFonts w:asciiTheme="minorHAnsi" w:hAnsiTheme="minorHAnsi" w:cs="Times New Roman"/>
          <w:i/>
          <w:lang w:val="ro-RO"/>
        </w:rPr>
        <w:t>atunci intervine situaţia delicată. Este foarte important ca noi să recunoaştem astfel de cazuri de alienare parentală atunci când apar şi este proritar să avem judecători form</w:t>
      </w:r>
      <w:r w:rsidRPr="009A6A8B">
        <w:rPr>
          <w:rFonts w:asciiTheme="minorHAnsi" w:hAnsiTheme="minorHAnsi" w:cs="Times New Roman"/>
          <w:i/>
          <w:lang w:val="ro-RO"/>
        </w:rPr>
        <w:t>aţi cu privire la acest fenomen</w:t>
      </w:r>
      <w:r w:rsidR="00B2137F" w:rsidRPr="009A6A8B">
        <w:rPr>
          <w:rFonts w:asciiTheme="minorHAnsi" w:hAnsiTheme="minorHAnsi" w:cs="Times New Roman"/>
          <w:i/>
          <w:lang w:val="ro-RO"/>
        </w:rPr>
        <w:t>”</w:t>
      </w:r>
      <w:r w:rsidRPr="009A6A8B">
        <w:rPr>
          <w:rFonts w:asciiTheme="minorHAnsi" w:hAnsiTheme="minorHAnsi" w:cs="Times New Roman"/>
          <w:i/>
          <w:lang w:val="ro-RO"/>
        </w:rPr>
        <w:t xml:space="preserve">, </w:t>
      </w:r>
      <w:r w:rsidRPr="009A6A8B">
        <w:rPr>
          <w:rFonts w:asciiTheme="minorHAnsi" w:hAnsiTheme="minorHAnsi" w:cs="Times New Roman"/>
          <w:lang w:val="ro-RO"/>
        </w:rPr>
        <w:t>declară Daniela Pantazi, Purtător de cuvânt Consilul Suprem al Magistraturii.</w:t>
      </w:r>
      <w:r w:rsidR="00B2137F" w:rsidRPr="009A6A8B">
        <w:rPr>
          <w:rFonts w:asciiTheme="minorHAnsi" w:hAnsiTheme="minorHAnsi" w:cs="Times New Roman"/>
          <w:i/>
          <w:lang w:val="ro-RO"/>
        </w:rPr>
        <w:t xml:space="preserve"> </w:t>
      </w:r>
    </w:p>
    <w:p w:rsidR="001108D4" w:rsidRPr="009A6A8B" w:rsidRDefault="001108D4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</w:p>
    <w:p w:rsidR="00E001C7" w:rsidRDefault="000B1190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  <w:r w:rsidRPr="009A6A8B">
        <w:rPr>
          <w:rFonts w:asciiTheme="minorHAnsi" w:hAnsiTheme="minorHAnsi" w:cs="Times New Roman"/>
          <w:lang w:val="ro-RO"/>
        </w:rPr>
        <w:t>Alienarea parentală a fost recunoscută</w:t>
      </w:r>
      <w:r w:rsidR="000A218F" w:rsidRPr="009A6A8B">
        <w:rPr>
          <w:rFonts w:asciiTheme="minorHAnsi" w:hAnsiTheme="minorHAnsi" w:cs="Times New Roman"/>
          <w:lang w:val="ro-RO"/>
        </w:rPr>
        <w:t>, la noi în țară, de către Colegiul Psihologilor</w:t>
      </w:r>
      <w:r w:rsidR="00E001C7">
        <w:rPr>
          <w:rFonts w:asciiTheme="minorHAnsi" w:hAnsiTheme="minorHAnsi" w:cs="Times New Roman"/>
          <w:lang w:val="ro-RO"/>
        </w:rPr>
        <w:t xml:space="preserve"> din România, începând cu 2016 și, în prezent, </w:t>
      </w:r>
      <w:r w:rsidR="006C684F">
        <w:rPr>
          <w:rFonts w:asciiTheme="minorHAnsi" w:hAnsiTheme="minorHAnsi" w:cs="Times New Roman"/>
          <w:lang w:val="ro-RO"/>
        </w:rPr>
        <w:t xml:space="preserve">ARPCC face eforturi </w:t>
      </w:r>
      <w:r w:rsidR="00E001C7">
        <w:rPr>
          <w:rFonts w:asciiTheme="minorHAnsi" w:hAnsiTheme="minorHAnsi" w:cs="Times New Roman"/>
          <w:lang w:val="ro-RO"/>
        </w:rPr>
        <w:t xml:space="preserve">pentru a recunoaște oficial ziua de 25 aprilie ca Ziua Conștientizării Alienării Parentale. </w:t>
      </w:r>
    </w:p>
    <w:p w:rsidR="009400A4" w:rsidRPr="009A6A8B" w:rsidRDefault="001454FA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  <w:r w:rsidRPr="009A6A8B">
        <w:rPr>
          <w:rFonts w:asciiTheme="minorHAnsi" w:hAnsiTheme="minorHAnsi" w:cs="Times New Roman"/>
          <w:lang w:val="ro-RO"/>
        </w:rPr>
        <w:t>Fenomenul este cunoscut şi în ţări precum: Statele Unite ale Americii, Canada, Cipru, Franţa sau Portugalia, unde au loc</w:t>
      </w:r>
      <w:r w:rsidR="000B1190" w:rsidRPr="009A6A8B">
        <w:rPr>
          <w:rFonts w:asciiTheme="minorHAnsi" w:hAnsiTheme="minorHAnsi" w:cs="Times New Roman"/>
          <w:lang w:val="ro-RO"/>
        </w:rPr>
        <w:t>,</w:t>
      </w:r>
      <w:r w:rsidRPr="009A6A8B">
        <w:rPr>
          <w:rFonts w:asciiTheme="minorHAnsi" w:hAnsiTheme="minorHAnsi" w:cs="Times New Roman"/>
          <w:lang w:val="ro-RO"/>
        </w:rPr>
        <w:t xml:space="preserve"> anual</w:t>
      </w:r>
      <w:r w:rsidR="000B1190" w:rsidRPr="009A6A8B">
        <w:rPr>
          <w:rFonts w:asciiTheme="minorHAnsi" w:hAnsiTheme="minorHAnsi" w:cs="Times New Roman"/>
          <w:lang w:val="ro-RO"/>
        </w:rPr>
        <w:t>,</w:t>
      </w:r>
      <w:r w:rsidRPr="009A6A8B">
        <w:rPr>
          <w:rFonts w:asciiTheme="minorHAnsi" w:hAnsiTheme="minorHAnsi" w:cs="Times New Roman"/>
          <w:lang w:val="ro-RO"/>
        </w:rPr>
        <w:t xml:space="preserve"> acţiuni cu rolul de a conştientiza a</w:t>
      </w:r>
      <w:r w:rsidR="002A1BA8" w:rsidRPr="009A6A8B">
        <w:rPr>
          <w:rFonts w:asciiTheme="minorHAnsi" w:hAnsiTheme="minorHAnsi" w:cs="Times New Roman"/>
          <w:lang w:val="ro-RO"/>
        </w:rPr>
        <w:t xml:space="preserve">cest fenomen grav. </w:t>
      </w:r>
    </w:p>
    <w:p w:rsidR="009A6A8B" w:rsidRPr="009A6A8B" w:rsidRDefault="009A6A8B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</w:p>
    <w:p w:rsidR="009400A4" w:rsidRPr="009A6A8B" w:rsidRDefault="009400A4" w:rsidP="000106E5">
      <w:pPr>
        <w:pStyle w:val="Default"/>
        <w:jc w:val="both"/>
        <w:rPr>
          <w:rFonts w:asciiTheme="minorHAnsi" w:hAnsiTheme="minorHAnsi" w:cs="Times New Roman"/>
          <w:lang w:val="ro-RO"/>
        </w:rPr>
      </w:pPr>
    </w:p>
    <w:p w:rsidR="001108D4" w:rsidRPr="009A6A8B" w:rsidRDefault="007E4CD7" w:rsidP="000106E5">
      <w:pPr>
        <w:pStyle w:val="Default"/>
        <w:jc w:val="both"/>
        <w:rPr>
          <w:rFonts w:asciiTheme="minorHAnsi" w:hAnsiTheme="minorHAnsi" w:cs="Times New Roman"/>
          <w:i/>
          <w:lang w:val="ro-RO"/>
        </w:rPr>
      </w:pPr>
      <w:r w:rsidRPr="009A6A8B">
        <w:rPr>
          <w:rFonts w:asciiTheme="minorHAnsi" w:hAnsiTheme="minorHAnsi" w:cs="Times New Roman"/>
          <w:i/>
          <w:lang w:val="ro-RO"/>
        </w:rPr>
        <w:t>Pentru mai mu</w:t>
      </w:r>
      <w:r w:rsidR="009A6A8B" w:rsidRPr="009A6A8B">
        <w:rPr>
          <w:rFonts w:asciiTheme="minorHAnsi" w:hAnsiTheme="minorHAnsi" w:cs="Times New Roman"/>
          <w:i/>
          <w:lang w:val="ro-RO"/>
        </w:rPr>
        <w:t>lte informaţii, puteţi accesa:</w:t>
      </w:r>
      <w:r w:rsidR="005B2D47" w:rsidRPr="009A6A8B">
        <w:rPr>
          <w:rFonts w:asciiTheme="minorHAnsi" w:hAnsiTheme="minorHAnsi" w:cs="Times New Roman"/>
          <w:i/>
          <w:lang w:val="ro-RO"/>
        </w:rPr>
        <w:t xml:space="preserve"> </w:t>
      </w:r>
      <w:hyperlink r:id="rId6" w:history="1">
        <w:r w:rsidR="005B2D47" w:rsidRPr="009A6A8B">
          <w:rPr>
            <w:rStyle w:val="Hyperlink"/>
            <w:rFonts w:asciiTheme="minorHAnsi" w:hAnsiTheme="minorHAnsi" w:cs="Times New Roman"/>
            <w:i/>
            <w:lang w:val="ro-RO"/>
          </w:rPr>
          <w:t>www.arpcc.ro</w:t>
        </w:r>
      </w:hyperlink>
      <w:r w:rsidR="009A6A8B" w:rsidRPr="009A6A8B">
        <w:rPr>
          <w:rFonts w:asciiTheme="minorHAnsi" w:hAnsiTheme="minorHAnsi" w:cs="Times New Roman"/>
          <w:i/>
          <w:lang w:val="ro-RO"/>
        </w:rPr>
        <w:t xml:space="preserve"> sau blog.arpcc.ro. </w:t>
      </w:r>
    </w:p>
    <w:p w:rsidR="000106E5" w:rsidRPr="009A6A8B" w:rsidRDefault="000106E5" w:rsidP="005B2D4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val="ro-RO"/>
        </w:rPr>
      </w:pPr>
    </w:p>
    <w:p w:rsidR="005B2D47" w:rsidRPr="009A6A8B" w:rsidRDefault="005B2D47" w:rsidP="005B2D47">
      <w:pPr>
        <w:shd w:val="clear" w:color="auto" w:fill="FFFFFF"/>
        <w:spacing w:after="0" w:line="240" w:lineRule="auto"/>
        <w:rPr>
          <w:rStyle w:val="Hyperlink"/>
          <w:rFonts w:cs="Times New Roman"/>
          <w:sz w:val="24"/>
          <w:szCs w:val="24"/>
          <w:lang w:val="ro-RO"/>
        </w:rPr>
      </w:pPr>
    </w:p>
    <w:p w:rsidR="005B2D47" w:rsidRPr="009A6A8B" w:rsidRDefault="005B2D47" w:rsidP="005B2D47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ro-RO"/>
        </w:rPr>
      </w:pPr>
      <w:r w:rsidRPr="009A6A8B">
        <w:rPr>
          <w:rFonts w:cs="Times New Roman"/>
          <w:sz w:val="24"/>
          <w:szCs w:val="24"/>
          <w:lang w:val="ro-RO"/>
        </w:rPr>
        <w:t>Persoană de contact</w:t>
      </w:r>
      <w:r w:rsidR="00DB4F7A" w:rsidRPr="009A6A8B">
        <w:rPr>
          <w:rFonts w:cs="Times New Roman"/>
          <w:sz w:val="24"/>
          <w:szCs w:val="24"/>
          <w:lang w:val="ro-RO"/>
        </w:rPr>
        <w:t>:</w:t>
      </w:r>
      <w:r w:rsidRPr="009A6A8B">
        <w:rPr>
          <w:rFonts w:cs="Times New Roman"/>
          <w:sz w:val="24"/>
          <w:szCs w:val="24"/>
          <w:lang w:val="ro-RO"/>
        </w:rPr>
        <w:t xml:space="preserve"> Iulia C</w:t>
      </w:r>
      <w:r w:rsidR="001522FF">
        <w:rPr>
          <w:rFonts w:cs="Times New Roman"/>
          <w:sz w:val="24"/>
          <w:szCs w:val="24"/>
          <w:lang w:val="ro-RO"/>
        </w:rPr>
        <w:t>ă</w:t>
      </w:r>
      <w:r w:rsidRPr="009A6A8B">
        <w:rPr>
          <w:rFonts w:cs="Times New Roman"/>
          <w:sz w:val="24"/>
          <w:szCs w:val="24"/>
          <w:lang w:val="ro-RO"/>
        </w:rPr>
        <w:t>lin</w:t>
      </w:r>
    </w:p>
    <w:p w:rsidR="005B2D47" w:rsidRPr="009A6A8B" w:rsidRDefault="005B2D47" w:rsidP="005B2D47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5B2D47" w:rsidRPr="009A6A8B" w:rsidRDefault="005B2D47" w:rsidP="005B2D4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val="ro-RO"/>
        </w:rPr>
      </w:pPr>
      <w:r w:rsidRPr="009A6A8B">
        <w:rPr>
          <w:rFonts w:eastAsia="Times New Roman" w:cs="Times New Roman"/>
          <w:color w:val="222222"/>
          <w:sz w:val="24"/>
          <w:szCs w:val="24"/>
          <w:lang w:val="ro-RO"/>
        </w:rPr>
        <w:t>Tel. 0736.317.667</w:t>
      </w:r>
    </w:p>
    <w:p w:rsidR="005B2D47" w:rsidRPr="009A6A8B" w:rsidRDefault="005B2D47" w:rsidP="005B2D4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val="ro-RO"/>
        </w:rPr>
      </w:pPr>
      <w:r w:rsidRPr="009A6A8B">
        <w:rPr>
          <w:rFonts w:eastAsia="Times New Roman" w:cs="Times New Roman"/>
          <w:color w:val="222222"/>
          <w:sz w:val="24"/>
          <w:szCs w:val="24"/>
          <w:lang w:val="ro-RO"/>
        </w:rPr>
        <w:t xml:space="preserve">Email </w:t>
      </w:r>
      <w:r w:rsidRPr="009A6A8B">
        <w:rPr>
          <w:rStyle w:val="Hyperlink"/>
          <w:rFonts w:cs="Times New Roman"/>
          <w:sz w:val="24"/>
          <w:szCs w:val="24"/>
          <w:lang w:val="ro-RO"/>
        </w:rPr>
        <w:t>relatii.publice.arpcc@gmail.com</w:t>
      </w:r>
      <w:r w:rsidRPr="009A6A8B">
        <w:rPr>
          <w:rFonts w:eastAsia="Times New Roman" w:cs="Times New Roman"/>
          <w:color w:val="222222"/>
          <w:sz w:val="24"/>
          <w:szCs w:val="24"/>
          <w:lang w:val="ro-RO"/>
        </w:rPr>
        <w:t xml:space="preserve">                              </w:t>
      </w:r>
      <w:bookmarkStart w:id="0" w:name="_GoBack"/>
      <w:bookmarkEnd w:id="0"/>
    </w:p>
    <w:sectPr w:rsidR="005B2D47" w:rsidRPr="009A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FD"/>
    <w:rsid w:val="000106E5"/>
    <w:rsid w:val="00034951"/>
    <w:rsid w:val="000A218F"/>
    <w:rsid w:val="000B1190"/>
    <w:rsid w:val="000F6519"/>
    <w:rsid w:val="00106E03"/>
    <w:rsid w:val="001108D4"/>
    <w:rsid w:val="00124B56"/>
    <w:rsid w:val="001454FA"/>
    <w:rsid w:val="001522FF"/>
    <w:rsid w:val="001845BD"/>
    <w:rsid w:val="00196DF0"/>
    <w:rsid w:val="001D5A2A"/>
    <w:rsid w:val="00203FF2"/>
    <w:rsid w:val="002A1BA8"/>
    <w:rsid w:val="002B022A"/>
    <w:rsid w:val="002F449A"/>
    <w:rsid w:val="00330BFD"/>
    <w:rsid w:val="003D25D3"/>
    <w:rsid w:val="003E4FCA"/>
    <w:rsid w:val="0053353E"/>
    <w:rsid w:val="00591388"/>
    <w:rsid w:val="005967F7"/>
    <w:rsid w:val="005B2D47"/>
    <w:rsid w:val="00601DFA"/>
    <w:rsid w:val="00602298"/>
    <w:rsid w:val="00645E53"/>
    <w:rsid w:val="006C684F"/>
    <w:rsid w:val="006C7402"/>
    <w:rsid w:val="00712A65"/>
    <w:rsid w:val="00787BB0"/>
    <w:rsid w:val="00793888"/>
    <w:rsid w:val="007E4CD7"/>
    <w:rsid w:val="00810B97"/>
    <w:rsid w:val="0082357C"/>
    <w:rsid w:val="009400A4"/>
    <w:rsid w:val="00972AAF"/>
    <w:rsid w:val="0099363C"/>
    <w:rsid w:val="009A6A8B"/>
    <w:rsid w:val="00A76875"/>
    <w:rsid w:val="00AD4881"/>
    <w:rsid w:val="00AE1CE3"/>
    <w:rsid w:val="00B2137F"/>
    <w:rsid w:val="00B5707A"/>
    <w:rsid w:val="00BA6480"/>
    <w:rsid w:val="00BB46BA"/>
    <w:rsid w:val="00CF25BF"/>
    <w:rsid w:val="00D56A92"/>
    <w:rsid w:val="00DB4F7A"/>
    <w:rsid w:val="00E001C7"/>
    <w:rsid w:val="00E67392"/>
    <w:rsid w:val="00ED49ED"/>
    <w:rsid w:val="00F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0BFD"/>
  </w:style>
  <w:style w:type="paragraph" w:customStyle="1" w:styleId="Default">
    <w:name w:val="Default"/>
    <w:rsid w:val="00330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efaultParagraphFont"/>
    <w:rsid w:val="00810B97"/>
  </w:style>
  <w:style w:type="paragraph" w:styleId="BalloonText">
    <w:name w:val="Balloon Text"/>
    <w:basedOn w:val="Normal"/>
    <w:link w:val="BalloonTextChar"/>
    <w:uiPriority w:val="99"/>
    <w:semiHidden/>
    <w:unhideWhenUsed/>
    <w:rsid w:val="0053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0BFD"/>
  </w:style>
  <w:style w:type="paragraph" w:customStyle="1" w:styleId="Default">
    <w:name w:val="Default"/>
    <w:rsid w:val="00330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efaultParagraphFont"/>
    <w:rsid w:val="00810B97"/>
  </w:style>
  <w:style w:type="paragraph" w:styleId="BalloonText">
    <w:name w:val="Balloon Text"/>
    <w:basedOn w:val="Normal"/>
    <w:link w:val="BalloonTextChar"/>
    <w:uiPriority w:val="99"/>
    <w:semiHidden/>
    <w:unhideWhenUsed/>
    <w:rsid w:val="0053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7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0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8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7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7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755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266159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pcc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Raluca Serban</cp:lastModifiedBy>
  <cp:revision>29</cp:revision>
  <cp:lastPrinted>2016-04-22T12:26:00Z</cp:lastPrinted>
  <dcterms:created xsi:type="dcterms:W3CDTF">2016-04-22T12:41:00Z</dcterms:created>
  <dcterms:modified xsi:type="dcterms:W3CDTF">2016-04-25T12:13:00Z</dcterms:modified>
</cp:coreProperties>
</file>