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EB1" w:rsidRDefault="00965EB1" w:rsidP="00D13319">
      <w:pPr>
        <w:jc w:val="center"/>
        <w:rPr>
          <w:rFonts w:asciiTheme="minorHAnsi" w:hAnsiTheme="minorHAnsi" w:cs="Arial"/>
          <w:b/>
          <w:snapToGrid w:val="0"/>
          <w:lang w:val="ro-RO"/>
        </w:rPr>
      </w:pPr>
    </w:p>
    <w:p w:rsidR="00965EB1" w:rsidRDefault="00965EB1" w:rsidP="00D13319">
      <w:pPr>
        <w:jc w:val="center"/>
        <w:rPr>
          <w:rFonts w:asciiTheme="minorHAnsi" w:hAnsiTheme="minorHAnsi" w:cs="Arial"/>
          <w:b/>
          <w:snapToGrid w:val="0"/>
          <w:lang w:val="ro-RO"/>
        </w:rPr>
      </w:pPr>
    </w:p>
    <w:p w:rsidR="00F00360" w:rsidRDefault="00F00360" w:rsidP="00D13319">
      <w:pPr>
        <w:jc w:val="center"/>
        <w:rPr>
          <w:rFonts w:asciiTheme="minorHAnsi" w:hAnsiTheme="minorHAnsi" w:cs="Arial"/>
          <w:b/>
          <w:snapToGrid w:val="0"/>
          <w:lang w:val="ro-RO"/>
        </w:rPr>
      </w:pPr>
    </w:p>
    <w:p w:rsidR="00B2216A" w:rsidRDefault="00022CBC" w:rsidP="00D13319">
      <w:pPr>
        <w:jc w:val="center"/>
        <w:rPr>
          <w:rFonts w:asciiTheme="minorHAnsi" w:hAnsiTheme="minorHAnsi" w:cs="Arial"/>
          <w:b/>
          <w:snapToGrid w:val="0"/>
          <w:lang w:val="ro-RO"/>
        </w:rPr>
      </w:pPr>
      <w:r w:rsidRPr="00914ECB">
        <w:rPr>
          <w:rFonts w:asciiTheme="minorHAnsi" w:hAnsiTheme="minorHAnsi" w:cs="Arial"/>
          <w:b/>
          <w:snapToGrid w:val="0"/>
          <w:lang w:val="ro-RO"/>
        </w:rPr>
        <w:t>NOTĂ DE FUNDAMENTARE</w:t>
      </w:r>
    </w:p>
    <w:p w:rsidR="00965EB1" w:rsidRPr="00914ECB" w:rsidRDefault="00965EB1" w:rsidP="00D13319">
      <w:pPr>
        <w:jc w:val="center"/>
        <w:rPr>
          <w:rFonts w:asciiTheme="minorHAnsi" w:hAnsiTheme="minorHAnsi" w:cs="Arial"/>
          <w:b/>
          <w:snapToGrid w:val="0"/>
          <w:lang w:val="ro-RO"/>
        </w:rPr>
      </w:pPr>
    </w:p>
    <w:p w:rsidR="0049428E" w:rsidRPr="00914ECB" w:rsidRDefault="0049428E" w:rsidP="003A0742">
      <w:pPr>
        <w:rPr>
          <w:rFonts w:asciiTheme="minorHAnsi" w:hAnsiTheme="minorHAnsi" w:cs="Arial"/>
          <w:b/>
          <w:snapToGrid w:val="0"/>
          <w:lang w:val="ro-RO"/>
        </w:rPr>
      </w:pPr>
    </w:p>
    <w:tbl>
      <w:tblPr>
        <w:tblW w:w="1041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7"/>
        <w:gridCol w:w="450"/>
        <w:gridCol w:w="67"/>
        <w:gridCol w:w="943"/>
        <w:gridCol w:w="708"/>
        <w:gridCol w:w="813"/>
        <w:gridCol w:w="174"/>
        <w:gridCol w:w="820"/>
        <w:gridCol w:w="724"/>
        <w:gridCol w:w="905"/>
      </w:tblGrid>
      <w:tr w:rsidR="00077ED0" w:rsidRPr="005D4828" w:rsidTr="000F4923">
        <w:trPr>
          <w:cantSplit/>
          <w:trHeight w:val="255"/>
        </w:trPr>
        <w:tc>
          <w:tcPr>
            <w:tcW w:w="10411" w:type="dxa"/>
            <w:gridSpan w:val="10"/>
          </w:tcPr>
          <w:p w:rsidR="00965EB1" w:rsidRDefault="00965EB1" w:rsidP="00ED36E4">
            <w:pPr>
              <w:jc w:val="center"/>
              <w:rPr>
                <w:rFonts w:asciiTheme="minorHAnsi" w:hAnsiTheme="minorHAnsi" w:cs="Arial"/>
                <w:b/>
                <w:snapToGrid w:val="0"/>
                <w:lang w:val="ro-RO"/>
              </w:rPr>
            </w:pPr>
          </w:p>
          <w:p w:rsidR="00022CBC" w:rsidRPr="00914ECB" w:rsidRDefault="00965EB1" w:rsidP="00ED36E4">
            <w:pPr>
              <w:jc w:val="center"/>
              <w:rPr>
                <w:rFonts w:asciiTheme="minorHAnsi" w:hAnsiTheme="minorHAnsi" w:cs="Arial"/>
                <w:b/>
                <w:snapToGrid w:val="0"/>
                <w:lang w:val="ro-RO"/>
              </w:rPr>
            </w:pPr>
            <w:proofErr w:type="spellStart"/>
            <w:r>
              <w:rPr>
                <w:rFonts w:asciiTheme="minorHAnsi" w:hAnsiTheme="minorHAnsi" w:cs="Arial"/>
                <w:b/>
                <w:snapToGrid w:val="0"/>
                <w:lang w:val="ro-RO"/>
              </w:rPr>
              <w:t>Secţiunea</w:t>
            </w:r>
            <w:proofErr w:type="spellEnd"/>
            <w:r>
              <w:rPr>
                <w:rFonts w:asciiTheme="minorHAnsi" w:hAnsiTheme="minorHAnsi" w:cs="Arial"/>
                <w:b/>
                <w:snapToGrid w:val="0"/>
                <w:lang w:val="ro-RO"/>
              </w:rPr>
              <w:t xml:space="preserve"> 1 </w:t>
            </w:r>
          </w:p>
          <w:p w:rsidR="00077ED0" w:rsidRPr="00914ECB" w:rsidRDefault="00077ED0" w:rsidP="00ED36E4">
            <w:pPr>
              <w:jc w:val="center"/>
              <w:rPr>
                <w:rFonts w:asciiTheme="minorHAnsi" w:hAnsiTheme="minorHAnsi" w:cs="Arial"/>
                <w:b/>
                <w:snapToGrid w:val="0"/>
                <w:lang w:val="ro-RO"/>
              </w:rPr>
            </w:pPr>
            <w:r w:rsidRPr="00914ECB">
              <w:rPr>
                <w:rFonts w:asciiTheme="minorHAnsi" w:hAnsiTheme="minorHAnsi" w:cs="Arial"/>
                <w:b/>
                <w:snapToGrid w:val="0"/>
                <w:lang w:val="ro-RO"/>
              </w:rPr>
              <w:t>Titlul proiectului de act normativ</w:t>
            </w:r>
          </w:p>
          <w:p w:rsidR="00C35378" w:rsidRDefault="00241F90" w:rsidP="00C35378">
            <w:pPr>
              <w:jc w:val="center"/>
              <w:rPr>
                <w:rFonts w:asciiTheme="minorHAnsi" w:hAnsiTheme="minorHAnsi" w:cs="Arial"/>
                <w:b/>
                <w:color w:val="000000"/>
              </w:rPr>
            </w:pPr>
            <w:proofErr w:type="spellStart"/>
            <w:r w:rsidRPr="00914ECB">
              <w:rPr>
                <w:rFonts w:asciiTheme="minorHAnsi" w:hAnsiTheme="minorHAnsi" w:cs="Arial"/>
                <w:b/>
                <w:color w:val="000000"/>
              </w:rPr>
              <w:t>Hotărâre</w:t>
            </w:r>
            <w:proofErr w:type="spellEnd"/>
            <w:r w:rsidRPr="00914ECB">
              <w:rPr>
                <w:rFonts w:asciiTheme="minorHAnsi" w:hAnsiTheme="minorHAnsi" w:cs="Arial"/>
                <w:b/>
                <w:color w:val="000000"/>
              </w:rPr>
              <w:t xml:space="preserve"> </w:t>
            </w:r>
            <w:proofErr w:type="spellStart"/>
            <w:r w:rsidRPr="00914ECB">
              <w:rPr>
                <w:rFonts w:asciiTheme="minorHAnsi" w:hAnsiTheme="minorHAnsi" w:cs="Arial"/>
                <w:b/>
                <w:color w:val="000000"/>
              </w:rPr>
              <w:t>privind</w:t>
            </w:r>
            <w:proofErr w:type="spellEnd"/>
            <w:r w:rsidR="003533BE" w:rsidRPr="00914ECB">
              <w:rPr>
                <w:rFonts w:asciiTheme="minorHAnsi" w:hAnsiTheme="minorHAnsi" w:cs="Arial"/>
                <w:b/>
                <w:color w:val="000000"/>
              </w:rPr>
              <w:t xml:space="preserve"> </w:t>
            </w:r>
            <w:r w:rsidRPr="00914ECB">
              <w:rPr>
                <w:rFonts w:asciiTheme="minorHAnsi" w:hAnsiTheme="minorHAnsi" w:cs="Arial"/>
                <w:b/>
                <w:color w:val="000000"/>
              </w:rPr>
              <w:t xml:space="preserve"> </w:t>
            </w:r>
            <w:proofErr w:type="spellStart"/>
            <w:r w:rsidR="003533BE" w:rsidRPr="00914ECB">
              <w:rPr>
                <w:rFonts w:asciiTheme="minorHAnsi" w:hAnsiTheme="minorHAnsi" w:cs="Arial"/>
                <w:b/>
                <w:color w:val="000000"/>
              </w:rPr>
              <w:t>unele</w:t>
            </w:r>
            <w:proofErr w:type="spellEnd"/>
            <w:r w:rsidR="003533BE" w:rsidRPr="00914ECB">
              <w:rPr>
                <w:rFonts w:asciiTheme="minorHAnsi" w:hAnsiTheme="minorHAnsi" w:cs="Arial"/>
                <w:b/>
                <w:color w:val="000000"/>
              </w:rPr>
              <w:t xml:space="preserve"> </w:t>
            </w:r>
            <w:proofErr w:type="spellStart"/>
            <w:r w:rsidR="003533BE" w:rsidRPr="00914ECB">
              <w:rPr>
                <w:rFonts w:asciiTheme="minorHAnsi" w:hAnsiTheme="minorHAnsi" w:cs="Arial"/>
                <w:b/>
                <w:color w:val="000000"/>
              </w:rPr>
              <w:t>măsuri</w:t>
            </w:r>
            <w:proofErr w:type="spellEnd"/>
            <w:r w:rsidR="003533BE" w:rsidRPr="00914ECB">
              <w:rPr>
                <w:rFonts w:asciiTheme="minorHAnsi" w:hAnsiTheme="minorHAnsi" w:cs="Arial"/>
                <w:b/>
                <w:color w:val="000000"/>
              </w:rPr>
              <w:t xml:space="preserve"> pentru </w:t>
            </w:r>
            <w:proofErr w:type="spellStart"/>
            <w:r w:rsidR="003533BE" w:rsidRPr="00914ECB">
              <w:rPr>
                <w:rFonts w:asciiTheme="minorHAnsi" w:hAnsiTheme="minorHAnsi" w:cs="Arial"/>
                <w:b/>
                <w:color w:val="000000"/>
              </w:rPr>
              <w:t>organizarea</w:t>
            </w:r>
            <w:proofErr w:type="spellEnd"/>
            <w:r w:rsidR="003533BE" w:rsidRPr="00914ECB">
              <w:rPr>
                <w:rFonts w:asciiTheme="minorHAnsi" w:hAnsiTheme="minorHAnsi" w:cs="Arial"/>
                <w:b/>
                <w:color w:val="000000"/>
              </w:rPr>
              <w:t xml:space="preserve"> </w:t>
            </w:r>
            <w:proofErr w:type="spellStart"/>
            <w:r w:rsidR="003533BE" w:rsidRPr="00914ECB">
              <w:rPr>
                <w:rFonts w:asciiTheme="minorHAnsi" w:hAnsiTheme="minorHAnsi" w:cs="Arial"/>
                <w:b/>
                <w:color w:val="000000"/>
              </w:rPr>
              <w:t>şi</w:t>
            </w:r>
            <w:proofErr w:type="spellEnd"/>
            <w:r w:rsidR="003533BE" w:rsidRPr="00914ECB">
              <w:rPr>
                <w:rFonts w:asciiTheme="minorHAnsi" w:hAnsiTheme="minorHAnsi" w:cs="Arial"/>
                <w:b/>
                <w:color w:val="000000"/>
              </w:rPr>
              <w:t xml:space="preserve"> </w:t>
            </w:r>
            <w:proofErr w:type="spellStart"/>
            <w:r w:rsidR="003533BE" w:rsidRPr="00914ECB">
              <w:rPr>
                <w:rFonts w:asciiTheme="minorHAnsi" w:hAnsiTheme="minorHAnsi" w:cs="Arial"/>
                <w:b/>
                <w:color w:val="000000"/>
              </w:rPr>
              <w:t>desfăşurarea</w:t>
            </w:r>
            <w:proofErr w:type="spellEnd"/>
            <w:r w:rsidR="003533BE" w:rsidRPr="00914ECB">
              <w:rPr>
                <w:rFonts w:asciiTheme="minorHAnsi" w:hAnsiTheme="minorHAnsi" w:cs="Arial"/>
                <w:b/>
                <w:color w:val="000000"/>
              </w:rPr>
              <w:t xml:space="preserve"> la </w:t>
            </w:r>
            <w:proofErr w:type="spellStart"/>
            <w:r w:rsidR="003533BE" w:rsidRPr="00914ECB">
              <w:rPr>
                <w:rFonts w:asciiTheme="minorHAnsi" w:hAnsiTheme="minorHAnsi" w:cs="Arial"/>
                <w:b/>
                <w:color w:val="000000"/>
              </w:rPr>
              <w:t>Bucure</w:t>
            </w:r>
            <w:r w:rsidR="00135B47" w:rsidRPr="00914ECB">
              <w:rPr>
                <w:rFonts w:asciiTheme="minorHAnsi" w:hAnsiTheme="minorHAnsi" w:cs="Arial"/>
                <w:b/>
                <w:color w:val="000000"/>
              </w:rPr>
              <w:t>ş</w:t>
            </w:r>
            <w:r w:rsidR="003533BE" w:rsidRPr="00914ECB">
              <w:rPr>
                <w:rFonts w:asciiTheme="minorHAnsi" w:hAnsiTheme="minorHAnsi" w:cs="Arial"/>
                <w:b/>
                <w:color w:val="000000"/>
              </w:rPr>
              <w:t>ti</w:t>
            </w:r>
            <w:proofErr w:type="spellEnd"/>
            <w:r w:rsidR="003533BE" w:rsidRPr="00914ECB">
              <w:rPr>
                <w:rFonts w:asciiTheme="minorHAnsi" w:hAnsiTheme="minorHAnsi" w:cs="Arial"/>
                <w:b/>
                <w:color w:val="000000"/>
              </w:rPr>
              <w:t>,</w:t>
            </w:r>
          </w:p>
          <w:p w:rsidR="002510F6" w:rsidRPr="002C5E9E" w:rsidRDefault="003533BE" w:rsidP="00C35378">
            <w:pPr>
              <w:jc w:val="center"/>
              <w:rPr>
                <w:rFonts w:asciiTheme="minorHAnsi" w:hAnsiTheme="minorHAnsi" w:cs="Arial"/>
                <w:b/>
                <w:snapToGrid w:val="0"/>
              </w:rPr>
            </w:pPr>
            <w:r w:rsidRPr="00914ECB">
              <w:rPr>
                <w:rFonts w:asciiTheme="minorHAnsi" w:hAnsiTheme="minorHAnsi" w:cs="Arial"/>
                <w:b/>
                <w:color w:val="000000"/>
              </w:rPr>
              <w:t xml:space="preserve"> </w:t>
            </w:r>
            <w:r w:rsidR="00C35378" w:rsidRPr="00914ECB">
              <w:rPr>
                <w:rFonts w:asciiTheme="minorHAnsi" w:hAnsiTheme="minorHAnsi" w:cs="Arial"/>
                <w:b/>
                <w:snapToGrid w:val="0"/>
                <w:lang w:val="ro-RO"/>
              </w:rPr>
              <w:t xml:space="preserve">în </w:t>
            </w:r>
            <w:r w:rsidR="002C5E9E">
              <w:rPr>
                <w:rFonts w:asciiTheme="minorHAnsi" w:hAnsiTheme="minorHAnsi" w:cs="Arial"/>
                <w:b/>
                <w:snapToGrid w:val="0"/>
                <w:lang w:val="ro-RO"/>
              </w:rPr>
              <w:t>perioada</w:t>
            </w:r>
            <w:r w:rsidR="00C35378">
              <w:rPr>
                <w:rFonts w:asciiTheme="minorHAnsi" w:hAnsiTheme="minorHAnsi" w:cs="Arial"/>
                <w:b/>
                <w:snapToGrid w:val="0"/>
                <w:lang w:val="ro-RO"/>
              </w:rPr>
              <w:t xml:space="preserve"> 5 </w:t>
            </w:r>
            <w:r w:rsidR="002C5E9E">
              <w:rPr>
                <w:rFonts w:asciiTheme="minorHAnsi" w:hAnsiTheme="minorHAnsi" w:cs="Arial"/>
                <w:b/>
                <w:snapToGrid w:val="0"/>
                <w:lang w:val="ro-RO"/>
              </w:rPr>
              <w:t xml:space="preserve">– 7 </w:t>
            </w:r>
            <w:r w:rsidR="00C35378">
              <w:rPr>
                <w:rFonts w:asciiTheme="minorHAnsi" w:hAnsiTheme="minorHAnsi" w:cs="Arial"/>
                <w:b/>
                <w:snapToGrid w:val="0"/>
                <w:lang w:val="ro-RO"/>
              </w:rPr>
              <w:t xml:space="preserve">octombrie </w:t>
            </w:r>
            <w:r w:rsidR="00C35378" w:rsidRPr="00914ECB">
              <w:rPr>
                <w:rFonts w:asciiTheme="minorHAnsi" w:hAnsiTheme="minorHAnsi" w:cs="Arial"/>
                <w:b/>
                <w:snapToGrid w:val="0"/>
                <w:lang w:val="ro-RO"/>
              </w:rPr>
              <w:t xml:space="preserve">2016 a Adunării </w:t>
            </w:r>
            <w:r w:rsidR="00C35378">
              <w:rPr>
                <w:rFonts w:asciiTheme="minorHAnsi" w:hAnsiTheme="minorHAnsi" w:cs="Arial"/>
                <w:b/>
                <w:snapToGrid w:val="0"/>
                <w:lang w:val="ro-RO"/>
              </w:rPr>
              <w:t>Generale a Confederației Europene de Probațiune (CEP)</w:t>
            </w:r>
            <w:r w:rsidR="002C5E9E">
              <w:rPr>
                <w:rFonts w:asciiTheme="minorHAnsi" w:hAnsiTheme="minorHAnsi" w:cs="Arial"/>
                <w:b/>
                <w:snapToGrid w:val="0"/>
                <w:lang w:val="ro-RO"/>
              </w:rPr>
              <w:t xml:space="preserve"> și a Conferinței „Alternative la detenție</w:t>
            </w:r>
            <w:r w:rsidR="002C5E9E">
              <w:rPr>
                <w:rFonts w:asciiTheme="minorHAnsi" w:hAnsiTheme="minorHAnsi" w:cs="Arial"/>
                <w:b/>
                <w:snapToGrid w:val="0"/>
              </w:rPr>
              <w:t>”</w:t>
            </w:r>
          </w:p>
          <w:p w:rsidR="00965EB1" w:rsidRPr="00FE38D6" w:rsidRDefault="00965EB1" w:rsidP="00C35378">
            <w:pPr>
              <w:jc w:val="center"/>
              <w:rPr>
                <w:rFonts w:asciiTheme="minorHAnsi" w:hAnsiTheme="minorHAnsi" w:cs="Arial"/>
                <w:b/>
                <w:snapToGrid w:val="0"/>
                <w:lang w:val="ro-RO"/>
              </w:rPr>
            </w:pPr>
          </w:p>
        </w:tc>
      </w:tr>
      <w:tr w:rsidR="00077ED0" w:rsidRPr="005D4828" w:rsidTr="000F4923">
        <w:trPr>
          <w:cantSplit/>
          <w:trHeight w:val="86"/>
        </w:trPr>
        <w:tc>
          <w:tcPr>
            <w:tcW w:w="10411" w:type="dxa"/>
            <w:gridSpan w:val="10"/>
          </w:tcPr>
          <w:p w:rsidR="00965EB1" w:rsidRDefault="00965EB1" w:rsidP="003A0742">
            <w:pPr>
              <w:rPr>
                <w:rFonts w:asciiTheme="minorHAnsi" w:hAnsiTheme="minorHAnsi" w:cs="Arial"/>
                <w:b/>
                <w:snapToGrid w:val="0"/>
                <w:lang w:val="ro-RO"/>
              </w:rPr>
            </w:pPr>
          </w:p>
          <w:p w:rsidR="00077ED0" w:rsidRDefault="00077ED0" w:rsidP="003A0742">
            <w:pPr>
              <w:rPr>
                <w:rFonts w:asciiTheme="minorHAnsi" w:hAnsiTheme="minorHAnsi" w:cs="Arial"/>
                <w:b/>
                <w:snapToGrid w:val="0"/>
                <w:lang w:val="ro-RO"/>
              </w:rPr>
            </w:pPr>
            <w:proofErr w:type="spellStart"/>
            <w:r w:rsidRPr="00914ECB">
              <w:rPr>
                <w:rFonts w:asciiTheme="minorHAnsi" w:hAnsiTheme="minorHAnsi" w:cs="Arial"/>
                <w:b/>
                <w:snapToGrid w:val="0"/>
                <w:lang w:val="ro-RO"/>
              </w:rPr>
              <w:t>Secţiunea</w:t>
            </w:r>
            <w:proofErr w:type="spellEnd"/>
            <w:r w:rsidRPr="00914ECB">
              <w:rPr>
                <w:rFonts w:asciiTheme="minorHAnsi" w:hAnsiTheme="minorHAnsi" w:cs="Arial"/>
                <w:b/>
                <w:snapToGrid w:val="0"/>
                <w:lang w:val="ro-RO"/>
              </w:rPr>
              <w:t xml:space="preserve"> a 2-a – Motivul emiterii actului normativ</w:t>
            </w:r>
          </w:p>
          <w:p w:rsidR="00965EB1" w:rsidRPr="00914ECB" w:rsidRDefault="00965EB1" w:rsidP="003A0742">
            <w:pPr>
              <w:rPr>
                <w:rFonts w:asciiTheme="minorHAnsi" w:hAnsiTheme="minorHAnsi" w:cs="Arial"/>
                <w:b/>
                <w:snapToGrid w:val="0"/>
                <w:lang w:val="ro-RO"/>
              </w:rPr>
            </w:pPr>
          </w:p>
        </w:tc>
      </w:tr>
      <w:tr w:rsidR="001C4DB8" w:rsidRPr="005D4828" w:rsidTr="000F4923">
        <w:trPr>
          <w:trHeight w:val="39"/>
        </w:trPr>
        <w:tc>
          <w:tcPr>
            <w:tcW w:w="4807" w:type="dxa"/>
            <w:tcBorders>
              <w:right w:val="single" w:sz="4" w:space="0" w:color="auto"/>
            </w:tcBorders>
          </w:tcPr>
          <w:p w:rsidR="001C4DB8" w:rsidRPr="00914ECB" w:rsidRDefault="001C4DB8" w:rsidP="003A0742">
            <w:pPr>
              <w:rPr>
                <w:rFonts w:asciiTheme="minorHAnsi" w:hAnsiTheme="minorHAnsi" w:cs="Arial"/>
                <w:snapToGrid w:val="0"/>
                <w:lang w:val="ro-RO"/>
              </w:rPr>
            </w:pPr>
            <w:r w:rsidRPr="00914ECB">
              <w:rPr>
                <w:rFonts w:asciiTheme="minorHAnsi" w:hAnsiTheme="minorHAnsi" w:cs="Arial"/>
                <w:snapToGrid w:val="0"/>
                <w:lang w:val="ro-RO"/>
              </w:rPr>
              <w:t xml:space="preserve">1. Descrierea </w:t>
            </w:r>
            <w:proofErr w:type="spellStart"/>
            <w:r w:rsidRPr="00914ECB">
              <w:rPr>
                <w:rFonts w:asciiTheme="minorHAnsi" w:hAnsiTheme="minorHAnsi" w:cs="Arial"/>
                <w:snapToGrid w:val="0"/>
                <w:lang w:val="ro-RO"/>
              </w:rPr>
              <w:t>situaţiei</w:t>
            </w:r>
            <w:proofErr w:type="spellEnd"/>
            <w:r w:rsidRPr="00914ECB">
              <w:rPr>
                <w:rFonts w:asciiTheme="minorHAnsi" w:hAnsiTheme="minorHAnsi" w:cs="Arial"/>
                <w:snapToGrid w:val="0"/>
                <w:lang w:val="ro-RO"/>
              </w:rPr>
              <w:t xml:space="preserve"> actuale</w:t>
            </w:r>
            <w:r w:rsidR="00A66440" w:rsidRPr="00914ECB">
              <w:rPr>
                <w:rFonts w:asciiTheme="minorHAnsi" w:hAnsiTheme="minorHAnsi" w:cs="Arial"/>
                <w:snapToGrid w:val="0"/>
                <w:lang w:val="ro-RO"/>
              </w:rPr>
              <w:t xml:space="preserve"> </w:t>
            </w:r>
          </w:p>
        </w:tc>
        <w:tc>
          <w:tcPr>
            <w:tcW w:w="5604" w:type="dxa"/>
            <w:gridSpan w:val="9"/>
            <w:tcBorders>
              <w:top w:val="single" w:sz="4" w:space="0" w:color="auto"/>
              <w:left w:val="single" w:sz="4" w:space="0" w:color="auto"/>
              <w:bottom w:val="single" w:sz="4" w:space="0" w:color="auto"/>
              <w:right w:val="single" w:sz="4" w:space="0" w:color="auto"/>
            </w:tcBorders>
          </w:tcPr>
          <w:p w:rsidR="00022CBC" w:rsidRPr="00914ECB" w:rsidRDefault="00DB0E32" w:rsidP="009418C2">
            <w:pPr>
              <w:jc w:val="both"/>
              <w:rPr>
                <w:rFonts w:asciiTheme="minorHAnsi" w:hAnsiTheme="minorHAnsi" w:cs="Arial"/>
                <w:lang w:val="ro-RO"/>
              </w:rPr>
            </w:pPr>
            <w:r w:rsidRPr="00914ECB">
              <w:rPr>
                <w:rFonts w:asciiTheme="minorHAnsi" w:hAnsiTheme="minorHAnsi" w:cs="Arial"/>
                <w:lang w:val="ro-RO"/>
              </w:rPr>
              <w:t xml:space="preserve">   </w:t>
            </w:r>
            <w:r w:rsidR="004123DA" w:rsidRPr="00914ECB">
              <w:rPr>
                <w:rFonts w:asciiTheme="minorHAnsi" w:hAnsiTheme="minorHAnsi" w:cs="Arial"/>
                <w:lang w:val="ro-RO"/>
              </w:rPr>
              <w:t xml:space="preserve"> </w:t>
            </w:r>
            <w:r w:rsidR="009B7CA2" w:rsidRPr="00914ECB">
              <w:rPr>
                <w:rFonts w:asciiTheme="minorHAnsi" w:hAnsiTheme="minorHAnsi" w:cs="Arial"/>
                <w:lang w:val="ro-RO"/>
              </w:rPr>
              <w:t xml:space="preserve"> </w:t>
            </w:r>
          </w:p>
          <w:p w:rsidR="00826341" w:rsidRDefault="007E4642" w:rsidP="009418C2">
            <w:pPr>
              <w:jc w:val="both"/>
              <w:rPr>
                <w:rFonts w:ascii="Calibri" w:eastAsia="MS Mincho" w:hAnsi="Calibri"/>
                <w:lang w:val="ro-RO"/>
              </w:rPr>
            </w:pPr>
            <w:r w:rsidRPr="00914ECB">
              <w:rPr>
                <w:rFonts w:asciiTheme="minorHAnsi" w:hAnsiTheme="minorHAnsi" w:cs="Arial"/>
                <w:b/>
                <w:lang w:val="ro-RO"/>
              </w:rPr>
              <w:t>A.</w:t>
            </w:r>
            <w:r w:rsidRPr="00914ECB">
              <w:rPr>
                <w:rFonts w:asciiTheme="minorHAnsi" w:hAnsiTheme="minorHAnsi" w:cs="Arial"/>
                <w:lang w:val="ro-RO"/>
              </w:rPr>
              <w:t xml:space="preserve"> </w:t>
            </w:r>
            <w:r w:rsidR="00310098" w:rsidRPr="00914ECB">
              <w:rPr>
                <w:rFonts w:asciiTheme="minorHAnsi" w:hAnsiTheme="minorHAnsi" w:cs="Arial"/>
                <w:lang w:val="ro-RO"/>
              </w:rPr>
              <w:t xml:space="preserve"> </w:t>
            </w:r>
            <w:r w:rsidR="002C2A06">
              <w:rPr>
                <w:rFonts w:ascii="Calibri" w:eastAsia="MS Mincho" w:hAnsi="Calibri"/>
                <w:lang w:val="ro-RO"/>
              </w:rPr>
              <w:t xml:space="preserve">Confederația </w:t>
            </w:r>
            <w:proofErr w:type="spellStart"/>
            <w:r w:rsidR="002C2A06">
              <w:rPr>
                <w:rFonts w:ascii="Calibri" w:eastAsia="MS Mincho" w:hAnsi="Calibri"/>
                <w:lang w:val="ro-RO"/>
              </w:rPr>
              <w:t>Europenă</w:t>
            </w:r>
            <w:proofErr w:type="spellEnd"/>
            <w:r w:rsidR="00661BD0">
              <w:rPr>
                <w:rFonts w:ascii="Calibri" w:eastAsia="MS Mincho" w:hAnsi="Calibri"/>
                <w:lang w:val="ro-RO"/>
              </w:rPr>
              <w:t xml:space="preserve"> de Probațiune (CEP)</w:t>
            </w:r>
            <w:r w:rsidR="00A4000D">
              <w:rPr>
                <w:rFonts w:ascii="Calibri" w:eastAsia="MS Mincho" w:hAnsi="Calibri"/>
                <w:lang w:val="ro-RO"/>
              </w:rPr>
              <w:t xml:space="preserve"> a fost fondată în 1981, fiind o organizație</w:t>
            </w:r>
            <w:r w:rsidR="00826341">
              <w:rPr>
                <w:rFonts w:ascii="Calibri" w:eastAsia="MS Mincho" w:hAnsi="Calibri"/>
                <w:lang w:val="ro-RO"/>
              </w:rPr>
              <w:t xml:space="preserve"> ce </w:t>
            </w:r>
            <w:r w:rsidR="002C2A06" w:rsidRPr="004155EC">
              <w:rPr>
                <w:rFonts w:ascii="Calibri" w:eastAsia="MS Mincho" w:hAnsi="Calibri"/>
                <w:lang w:val="ro-RO"/>
              </w:rPr>
              <w:t>reunește profesioniști în domeniul probațiunii din Europa, atât din state membre ale Uniunii Europene cât și din afara acesteia, având în total 37 de membri, printre care și Ministerul Justiției din România, prin Direcția Națională de Probațiune (DNP).</w:t>
            </w:r>
          </w:p>
          <w:p w:rsidR="00507E2E" w:rsidRDefault="002C2A06" w:rsidP="009418C2">
            <w:pPr>
              <w:jc w:val="both"/>
              <w:rPr>
                <w:rFonts w:ascii="Calibri" w:eastAsia="MS Mincho" w:hAnsi="Calibri"/>
                <w:lang w:val="ro-RO"/>
              </w:rPr>
            </w:pPr>
            <w:r w:rsidRPr="004155EC">
              <w:rPr>
                <w:rFonts w:ascii="Calibri" w:eastAsia="MS Mincho" w:hAnsi="Calibri"/>
                <w:lang w:val="ro-RO"/>
              </w:rPr>
              <w:t xml:space="preserve"> </w:t>
            </w:r>
            <w:r w:rsidR="00826341">
              <w:rPr>
                <w:rFonts w:ascii="Calibri" w:eastAsia="MS Mincho" w:hAnsi="Calibri"/>
                <w:lang w:val="ro-RO"/>
              </w:rPr>
              <w:t xml:space="preserve">      </w:t>
            </w:r>
            <w:r w:rsidRPr="004155EC">
              <w:rPr>
                <w:rFonts w:ascii="Calibri" w:eastAsia="MS Mincho" w:hAnsi="Calibri"/>
                <w:lang w:val="ro-RO"/>
              </w:rPr>
              <w:t>CEP este o organizație care are un rol substanțial în domeniul probațiunii, reprezentând acest sector de activitate inclusiv la reuniunile Comisiei Europene și ale Consiliului Europei</w:t>
            </w:r>
            <w:r w:rsidR="00661BD0">
              <w:rPr>
                <w:rFonts w:ascii="Calibri" w:eastAsia="MS Mincho" w:hAnsi="Calibri"/>
                <w:lang w:val="ro-RO"/>
              </w:rPr>
              <w:t>.</w:t>
            </w:r>
          </w:p>
          <w:p w:rsidR="00F8358A" w:rsidRPr="00F8358A" w:rsidRDefault="00F8358A" w:rsidP="009418C2">
            <w:pPr>
              <w:jc w:val="both"/>
              <w:rPr>
                <w:rFonts w:ascii="Calibri" w:hAnsi="Calibri" w:cs="Arial"/>
                <w:shd w:val="clear" w:color="auto" w:fill="FFFFFF"/>
              </w:rPr>
            </w:pPr>
            <w:r>
              <w:rPr>
                <w:rFonts w:ascii="Calibri" w:hAnsi="Calibri" w:cs="Arial"/>
                <w:shd w:val="clear" w:color="auto" w:fill="FFFFFF"/>
              </w:rPr>
              <w:t xml:space="preserve">       CEP </w:t>
            </w:r>
            <w:proofErr w:type="spellStart"/>
            <w:r>
              <w:rPr>
                <w:rFonts w:ascii="Calibri" w:hAnsi="Calibri" w:cs="Arial"/>
                <w:shd w:val="clear" w:color="auto" w:fill="FFFFFF"/>
              </w:rPr>
              <w:t>promovează</w:t>
            </w:r>
            <w:proofErr w:type="spellEnd"/>
            <w:r>
              <w:rPr>
                <w:rFonts w:ascii="Calibri" w:hAnsi="Calibri" w:cs="Arial"/>
                <w:shd w:val="clear" w:color="auto" w:fill="FFFFFF"/>
              </w:rPr>
              <w:t xml:space="preserve"> </w:t>
            </w:r>
            <w:proofErr w:type="spellStart"/>
            <w:r w:rsidRPr="008E550D">
              <w:rPr>
                <w:rFonts w:ascii="Calibri" w:hAnsi="Calibri" w:cs="Arial"/>
                <w:shd w:val="clear" w:color="auto" w:fill="FFFFFF"/>
              </w:rPr>
              <w:t>reabilitarea</w:t>
            </w:r>
            <w:proofErr w:type="spellEnd"/>
            <w:r w:rsidRPr="008E550D">
              <w:rPr>
                <w:rFonts w:ascii="Calibri" w:hAnsi="Calibri" w:cs="Arial"/>
                <w:shd w:val="clear" w:color="auto" w:fill="FFFFFF"/>
              </w:rPr>
              <w:t xml:space="preserve"> </w:t>
            </w:r>
            <w:proofErr w:type="spellStart"/>
            <w:r w:rsidRPr="008E550D">
              <w:rPr>
                <w:rFonts w:ascii="Calibri" w:hAnsi="Calibri" w:cs="Tahoma"/>
                <w:shd w:val="clear" w:color="auto" w:fill="FFFFFF"/>
              </w:rPr>
              <w:t>ș</w:t>
            </w:r>
            <w:r w:rsidRPr="008E550D">
              <w:rPr>
                <w:rFonts w:ascii="Calibri" w:hAnsi="Calibri" w:cs="Arial"/>
                <w:shd w:val="clear" w:color="auto" w:fill="FFFFFF"/>
              </w:rPr>
              <w:t>i</w:t>
            </w:r>
            <w:proofErr w:type="spellEnd"/>
            <w:r w:rsidRPr="008E550D">
              <w:rPr>
                <w:rFonts w:ascii="Calibri" w:hAnsi="Calibri" w:cs="Arial"/>
                <w:shd w:val="clear" w:color="auto" w:fill="FFFFFF"/>
              </w:rPr>
              <w:t xml:space="preserve"> </w:t>
            </w:r>
            <w:proofErr w:type="spellStart"/>
            <w:r w:rsidRPr="008E550D">
              <w:rPr>
                <w:rFonts w:ascii="Calibri" w:hAnsi="Calibri" w:cs="Arial"/>
                <w:shd w:val="clear" w:color="auto" w:fill="FFFFFF"/>
              </w:rPr>
              <w:t>incluziunea</w:t>
            </w:r>
            <w:proofErr w:type="spellEnd"/>
            <w:r w:rsidRPr="008E550D">
              <w:rPr>
                <w:rFonts w:ascii="Calibri" w:hAnsi="Calibri" w:cs="Arial"/>
                <w:shd w:val="clear" w:color="auto" w:fill="FFFFFF"/>
              </w:rPr>
              <w:t xml:space="preserve"> </w:t>
            </w:r>
            <w:proofErr w:type="spellStart"/>
            <w:r w:rsidRPr="008E550D">
              <w:rPr>
                <w:rFonts w:ascii="Calibri" w:hAnsi="Calibri" w:cs="Arial"/>
                <w:shd w:val="clear" w:color="auto" w:fill="FFFFFF"/>
              </w:rPr>
              <w:t>socială</w:t>
            </w:r>
            <w:proofErr w:type="spellEnd"/>
            <w:r w:rsidRPr="008E550D">
              <w:rPr>
                <w:rFonts w:ascii="Calibri" w:hAnsi="Calibri" w:cs="Arial"/>
                <w:shd w:val="clear" w:color="auto" w:fill="FFFFFF"/>
              </w:rPr>
              <w:t xml:space="preserve"> </w:t>
            </w:r>
            <w:proofErr w:type="gramStart"/>
            <w:r w:rsidRPr="008E550D">
              <w:rPr>
                <w:rFonts w:ascii="Calibri" w:hAnsi="Calibri" w:cs="Arial"/>
                <w:shd w:val="clear" w:color="auto" w:fill="FFFFFF"/>
              </w:rPr>
              <w:t>a</w:t>
            </w:r>
            <w:proofErr w:type="gramEnd"/>
            <w:r w:rsidRPr="008E550D">
              <w:rPr>
                <w:rFonts w:ascii="Calibri" w:hAnsi="Calibri" w:cs="Arial"/>
                <w:shd w:val="clear" w:color="auto" w:fill="FFFFFF"/>
              </w:rPr>
              <w:t xml:space="preserve"> </w:t>
            </w:r>
            <w:proofErr w:type="spellStart"/>
            <w:r w:rsidRPr="008E550D">
              <w:rPr>
                <w:rFonts w:ascii="Calibri" w:hAnsi="Calibri" w:cs="Arial"/>
                <w:shd w:val="clear" w:color="auto" w:fill="FFFFFF"/>
              </w:rPr>
              <w:t>infractorilor</w:t>
            </w:r>
            <w:proofErr w:type="spellEnd"/>
            <w:r w:rsidRPr="008E550D">
              <w:rPr>
                <w:rFonts w:ascii="Calibri" w:hAnsi="Calibri" w:cs="Arial"/>
                <w:shd w:val="clear" w:color="auto" w:fill="FFFFFF"/>
              </w:rPr>
              <w:t xml:space="preserve">, </w:t>
            </w:r>
            <w:proofErr w:type="spellStart"/>
            <w:r w:rsidRPr="008E550D">
              <w:rPr>
                <w:rFonts w:ascii="Calibri" w:hAnsi="Calibri" w:cs="Arial"/>
                <w:shd w:val="clear" w:color="auto" w:fill="FFFFFF"/>
              </w:rPr>
              <w:t>prin</w:t>
            </w:r>
            <w:proofErr w:type="spellEnd"/>
            <w:r w:rsidRPr="008E550D">
              <w:rPr>
                <w:rFonts w:ascii="Calibri" w:hAnsi="Calibri" w:cs="Arial"/>
                <w:shd w:val="clear" w:color="auto" w:fill="FFFFFF"/>
              </w:rPr>
              <w:t xml:space="preserve"> </w:t>
            </w:r>
            <w:proofErr w:type="spellStart"/>
            <w:r w:rsidRPr="008E550D">
              <w:rPr>
                <w:rFonts w:ascii="Calibri" w:hAnsi="Calibri" w:cs="Arial"/>
                <w:shd w:val="clear" w:color="auto" w:fill="FFFFFF"/>
              </w:rPr>
              <w:t>sanc</w:t>
            </w:r>
            <w:r w:rsidRPr="008E550D">
              <w:rPr>
                <w:rFonts w:ascii="Calibri" w:hAnsi="Calibri" w:cs="Tahoma"/>
                <w:shd w:val="clear" w:color="auto" w:fill="FFFFFF"/>
              </w:rPr>
              <w:t>ț</w:t>
            </w:r>
            <w:r w:rsidRPr="008E550D">
              <w:rPr>
                <w:rFonts w:ascii="Calibri" w:hAnsi="Calibri" w:cs="Arial"/>
                <w:shd w:val="clear" w:color="auto" w:fill="FFFFFF"/>
              </w:rPr>
              <w:t>iuni</w:t>
            </w:r>
            <w:proofErr w:type="spellEnd"/>
            <w:r w:rsidRPr="008E550D">
              <w:rPr>
                <w:rFonts w:ascii="Calibri" w:hAnsi="Calibri" w:cs="Arial"/>
                <w:shd w:val="clear" w:color="auto" w:fill="FFFFFF"/>
              </w:rPr>
              <w:t xml:space="preserve"> </w:t>
            </w:r>
            <w:proofErr w:type="spellStart"/>
            <w:r w:rsidRPr="008E550D">
              <w:rPr>
                <w:rFonts w:ascii="Calibri" w:hAnsi="Calibri" w:cs="Tahoma"/>
                <w:shd w:val="clear" w:color="auto" w:fill="FFFFFF"/>
              </w:rPr>
              <w:t>ș</w:t>
            </w:r>
            <w:r w:rsidRPr="008E550D">
              <w:rPr>
                <w:rFonts w:ascii="Calibri" w:hAnsi="Calibri" w:cs="Arial"/>
                <w:shd w:val="clear" w:color="auto" w:fill="FFFFFF"/>
              </w:rPr>
              <w:t>i</w:t>
            </w:r>
            <w:proofErr w:type="spellEnd"/>
            <w:r w:rsidRPr="008E550D">
              <w:rPr>
                <w:rFonts w:ascii="Calibri" w:hAnsi="Calibri" w:cs="Arial"/>
                <w:shd w:val="clear" w:color="auto" w:fill="FFFFFF"/>
              </w:rPr>
              <w:t xml:space="preserve"> </w:t>
            </w:r>
            <w:proofErr w:type="spellStart"/>
            <w:r w:rsidRPr="008E550D">
              <w:rPr>
                <w:rFonts w:ascii="Calibri" w:hAnsi="Calibri" w:cs="Arial"/>
                <w:shd w:val="clear" w:color="auto" w:fill="FFFFFF"/>
              </w:rPr>
              <w:t>măsuri</w:t>
            </w:r>
            <w:proofErr w:type="spellEnd"/>
            <w:r w:rsidRPr="008E550D">
              <w:rPr>
                <w:rFonts w:ascii="Calibri" w:hAnsi="Calibri" w:cs="Arial"/>
                <w:shd w:val="clear" w:color="auto" w:fill="FFFFFF"/>
              </w:rPr>
              <w:t xml:space="preserve"> </w:t>
            </w:r>
            <w:proofErr w:type="spellStart"/>
            <w:r w:rsidRPr="008E550D">
              <w:rPr>
                <w:rFonts w:ascii="Calibri" w:hAnsi="Calibri" w:cs="Arial"/>
                <w:shd w:val="clear" w:color="auto" w:fill="FFFFFF"/>
              </w:rPr>
              <w:t>aplicate</w:t>
            </w:r>
            <w:proofErr w:type="spellEnd"/>
            <w:r w:rsidRPr="008E550D">
              <w:rPr>
                <w:rFonts w:ascii="Calibri" w:hAnsi="Calibri" w:cs="Arial"/>
                <w:shd w:val="clear" w:color="auto" w:fill="FFFFFF"/>
              </w:rPr>
              <w:t xml:space="preserve"> </w:t>
            </w:r>
            <w:proofErr w:type="spellStart"/>
            <w:r w:rsidRPr="008E550D">
              <w:rPr>
                <w:rFonts w:ascii="Calibri" w:hAnsi="Calibri" w:cs="Arial"/>
                <w:shd w:val="clear" w:color="auto" w:fill="FFFFFF"/>
              </w:rPr>
              <w:t>în</w:t>
            </w:r>
            <w:proofErr w:type="spellEnd"/>
            <w:r w:rsidRPr="008E550D">
              <w:rPr>
                <w:rFonts w:ascii="Calibri" w:hAnsi="Calibri" w:cs="Arial"/>
                <w:shd w:val="clear" w:color="auto" w:fill="FFFFFF"/>
              </w:rPr>
              <w:t xml:space="preserve"> </w:t>
            </w:r>
            <w:proofErr w:type="spellStart"/>
            <w:r w:rsidRPr="008E550D">
              <w:rPr>
                <w:rFonts w:ascii="Calibri" w:hAnsi="Calibri" w:cs="Arial"/>
                <w:shd w:val="clear" w:color="auto" w:fill="FFFFFF"/>
              </w:rPr>
              <w:t>comunitate</w:t>
            </w:r>
            <w:proofErr w:type="spellEnd"/>
            <w:r>
              <w:rPr>
                <w:rFonts w:ascii="Calibri" w:hAnsi="Calibri" w:cs="Arial"/>
                <w:shd w:val="clear" w:color="auto" w:fill="FFFFFF"/>
              </w:rPr>
              <w:t xml:space="preserve">, </w:t>
            </w:r>
            <w:proofErr w:type="spellStart"/>
            <w:r>
              <w:rPr>
                <w:rFonts w:ascii="Calibri" w:hAnsi="Calibri" w:cs="Arial"/>
                <w:shd w:val="clear" w:color="auto" w:fill="FFFFFF"/>
              </w:rPr>
              <w:t>îşi</w:t>
            </w:r>
            <w:proofErr w:type="spellEnd"/>
            <w:r>
              <w:rPr>
                <w:rFonts w:ascii="Calibri" w:hAnsi="Calibri" w:cs="Arial"/>
                <w:shd w:val="clear" w:color="auto" w:fill="FFFFFF"/>
              </w:rPr>
              <w:t xml:space="preserve"> </w:t>
            </w:r>
            <w:proofErr w:type="spellStart"/>
            <w:r>
              <w:rPr>
                <w:rFonts w:ascii="Calibri" w:hAnsi="Calibri" w:cs="Arial"/>
                <w:shd w:val="clear" w:color="auto" w:fill="FFFFFF"/>
              </w:rPr>
              <w:t>propune</w:t>
            </w:r>
            <w:proofErr w:type="spellEnd"/>
            <w:r>
              <w:rPr>
                <w:rFonts w:ascii="Calibri" w:hAnsi="Calibri" w:cs="Arial"/>
                <w:shd w:val="clear" w:color="auto" w:fill="FFFFFF"/>
              </w:rPr>
              <w:t xml:space="preserve"> </w:t>
            </w:r>
            <w:proofErr w:type="spellStart"/>
            <w:r>
              <w:rPr>
                <w:rFonts w:ascii="Calibri" w:hAnsi="Calibri" w:cs="Arial"/>
                <w:shd w:val="clear" w:color="auto" w:fill="FFFFFF"/>
              </w:rPr>
              <w:t>dezvoltarea</w:t>
            </w:r>
            <w:proofErr w:type="spellEnd"/>
            <w:r>
              <w:rPr>
                <w:rFonts w:ascii="Calibri" w:hAnsi="Calibri" w:cs="Arial"/>
                <w:shd w:val="clear" w:color="auto" w:fill="FFFFFF"/>
              </w:rPr>
              <w:t xml:space="preserve"> </w:t>
            </w:r>
            <w:proofErr w:type="spellStart"/>
            <w:r>
              <w:rPr>
                <w:rFonts w:ascii="Calibri" w:hAnsi="Calibri" w:cs="Arial"/>
                <w:shd w:val="clear" w:color="auto" w:fill="FFFFFF"/>
              </w:rPr>
              <w:t>profesională</w:t>
            </w:r>
            <w:proofErr w:type="spellEnd"/>
            <w:r>
              <w:rPr>
                <w:rFonts w:ascii="Calibri" w:hAnsi="Calibri" w:cs="Arial"/>
                <w:shd w:val="clear" w:color="auto" w:fill="FFFFFF"/>
              </w:rPr>
              <w:t xml:space="preserve"> a </w:t>
            </w:r>
            <w:proofErr w:type="spellStart"/>
            <w:r>
              <w:rPr>
                <w:rFonts w:ascii="Calibri" w:hAnsi="Calibri" w:cs="Arial"/>
                <w:shd w:val="clear" w:color="auto" w:fill="FFFFFF"/>
              </w:rPr>
              <w:t>angajaților</w:t>
            </w:r>
            <w:proofErr w:type="spellEnd"/>
            <w:r>
              <w:rPr>
                <w:rFonts w:ascii="Calibri" w:hAnsi="Calibri" w:cs="Arial"/>
                <w:shd w:val="clear" w:color="auto" w:fill="FFFFFF"/>
              </w:rPr>
              <w:t xml:space="preserve"> din </w:t>
            </w:r>
            <w:proofErr w:type="spellStart"/>
            <w:r>
              <w:rPr>
                <w:rFonts w:ascii="Calibri" w:hAnsi="Calibri" w:cs="Arial"/>
                <w:shd w:val="clear" w:color="auto" w:fill="FFFFFF"/>
              </w:rPr>
              <w:t>sistemul</w:t>
            </w:r>
            <w:proofErr w:type="spellEnd"/>
            <w:r>
              <w:rPr>
                <w:rFonts w:ascii="Calibri" w:hAnsi="Calibri" w:cs="Arial"/>
                <w:shd w:val="clear" w:color="auto" w:fill="FFFFFF"/>
              </w:rPr>
              <w:t xml:space="preserve"> de </w:t>
            </w:r>
            <w:proofErr w:type="spellStart"/>
            <w:r w:rsidRPr="008E550D">
              <w:rPr>
                <w:rFonts w:ascii="Calibri" w:hAnsi="Calibri" w:cs="Arial"/>
                <w:shd w:val="clear" w:color="auto" w:fill="FFFFFF"/>
              </w:rPr>
              <w:t>proba</w:t>
            </w:r>
            <w:r w:rsidRPr="008E550D">
              <w:rPr>
                <w:rFonts w:ascii="Calibri" w:hAnsi="Calibri" w:cs="Tahoma"/>
                <w:shd w:val="clear" w:color="auto" w:fill="FFFFFF"/>
              </w:rPr>
              <w:t>ț</w:t>
            </w:r>
            <w:r w:rsidRPr="008E550D">
              <w:rPr>
                <w:rFonts w:ascii="Calibri" w:hAnsi="Calibri" w:cs="Arial"/>
                <w:shd w:val="clear" w:color="auto" w:fill="FFFFFF"/>
              </w:rPr>
              <w:t>iune</w:t>
            </w:r>
            <w:proofErr w:type="spellEnd"/>
            <w:r w:rsidRPr="008E550D">
              <w:rPr>
                <w:rFonts w:ascii="Calibri" w:hAnsi="Calibri" w:cs="Arial"/>
                <w:shd w:val="clear" w:color="auto" w:fill="FFFFFF"/>
              </w:rPr>
              <w:t xml:space="preserve"> </w:t>
            </w:r>
            <w:proofErr w:type="spellStart"/>
            <w:r w:rsidRPr="008E550D">
              <w:rPr>
                <w:rFonts w:ascii="Calibri" w:hAnsi="Calibri" w:cs="Arial"/>
                <w:shd w:val="clear" w:color="auto" w:fill="FFFFFF"/>
              </w:rPr>
              <w:t>în</w:t>
            </w:r>
            <w:proofErr w:type="spellEnd"/>
            <w:r w:rsidRPr="008E550D">
              <w:rPr>
                <w:rFonts w:ascii="Calibri" w:hAnsi="Calibri" w:cs="Arial"/>
                <w:shd w:val="clear" w:color="auto" w:fill="FFFFFF"/>
              </w:rPr>
              <w:t xml:space="preserve"> </w:t>
            </w:r>
            <w:proofErr w:type="spellStart"/>
            <w:r w:rsidRPr="008E550D">
              <w:rPr>
                <w:rFonts w:ascii="Calibri" w:hAnsi="Calibri" w:cs="Arial"/>
                <w:shd w:val="clear" w:color="auto" w:fill="FFFFFF"/>
              </w:rPr>
              <w:t>vederea</w:t>
            </w:r>
            <w:proofErr w:type="spellEnd"/>
            <w:r w:rsidRPr="008E550D">
              <w:rPr>
                <w:rFonts w:ascii="Calibri" w:hAnsi="Calibri" w:cs="Arial"/>
                <w:shd w:val="clear" w:color="auto" w:fill="FFFFFF"/>
              </w:rPr>
              <w:t xml:space="preserve"> </w:t>
            </w:r>
            <w:proofErr w:type="spellStart"/>
            <w:r w:rsidRPr="008E550D">
              <w:rPr>
                <w:rFonts w:ascii="Calibri" w:hAnsi="Calibri" w:cs="Arial"/>
                <w:shd w:val="clear" w:color="auto" w:fill="FFFFFF"/>
              </w:rPr>
              <w:t>îmbunătă</w:t>
            </w:r>
            <w:r w:rsidRPr="008E550D">
              <w:rPr>
                <w:rFonts w:ascii="Calibri" w:hAnsi="Calibri" w:cs="Tahoma"/>
                <w:shd w:val="clear" w:color="auto" w:fill="FFFFFF"/>
              </w:rPr>
              <w:t>ț</w:t>
            </w:r>
            <w:r w:rsidRPr="008E550D">
              <w:rPr>
                <w:rFonts w:ascii="Calibri" w:hAnsi="Calibri" w:cs="Arial"/>
                <w:shd w:val="clear" w:color="auto" w:fill="FFFFFF"/>
              </w:rPr>
              <w:t>irii</w:t>
            </w:r>
            <w:proofErr w:type="spellEnd"/>
            <w:r w:rsidRPr="008E550D">
              <w:rPr>
                <w:rFonts w:ascii="Calibri" w:hAnsi="Calibri" w:cs="Arial"/>
                <w:shd w:val="clear" w:color="auto" w:fill="FFFFFF"/>
              </w:rPr>
              <w:t xml:space="preserve"> </w:t>
            </w:r>
            <w:proofErr w:type="spellStart"/>
            <w:r w:rsidRPr="008E550D">
              <w:rPr>
                <w:rFonts w:ascii="Calibri" w:hAnsi="Calibri" w:cs="Arial"/>
                <w:shd w:val="clear" w:color="auto" w:fill="FFFFFF"/>
              </w:rPr>
              <w:t>calită</w:t>
            </w:r>
            <w:r w:rsidRPr="008E550D">
              <w:rPr>
                <w:rFonts w:ascii="Calibri" w:hAnsi="Calibri" w:cs="Tahoma"/>
                <w:shd w:val="clear" w:color="auto" w:fill="FFFFFF"/>
              </w:rPr>
              <w:t>ț</w:t>
            </w:r>
            <w:r w:rsidRPr="008E550D">
              <w:rPr>
                <w:rFonts w:ascii="Calibri" w:hAnsi="Calibri" w:cs="Arial"/>
                <w:shd w:val="clear" w:color="auto" w:fill="FFFFFF"/>
              </w:rPr>
              <w:t>ii</w:t>
            </w:r>
            <w:proofErr w:type="spellEnd"/>
            <w:r w:rsidRPr="008E550D">
              <w:rPr>
                <w:rFonts w:ascii="Calibri" w:hAnsi="Calibri" w:cs="Arial"/>
                <w:shd w:val="clear" w:color="auto" w:fill="FFFFFF"/>
              </w:rPr>
              <w:t xml:space="preserve"> </w:t>
            </w:r>
            <w:proofErr w:type="spellStart"/>
            <w:r w:rsidRPr="008E550D">
              <w:rPr>
                <w:rFonts w:ascii="Calibri" w:hAnsi="Calibri" w:cs="Arial"/>
                <w:shd w:val="clear" w:color="auto" w:fill="FFFFFF"/>
              </w:rPr>
              <w:t>serviciilor</w:t>
            </w:r>
            <w:proofErr w:type="spellEnd"/>
            <w:r w:rsidRPr="008E550D">
              <w:rPr>
                <w:rFonts w:ascii="Calibri" w:hAnsi="Calibri" w:cs="Arial"/>
                <w:shd w:val="clear" w:color="auto" w:fill="FFFFFF"/>
              </w:rPr>
              <w:t xml:space="preserve"> la </w:t>
            </w:r>
            <w:proofErr w:type="spellStart"/>
            <w:r w:rsidRPr="008E550D">
              <w:rPr>
                <w:rFonts w:ascii="Calibri" w:hAnsi="Calibri" w:cs="Arial"/>
                <w:shd w:val="clear" w:color="auto" w:fill="FFFFFF"/>
              </w:rPr>
              <w:t>nivel</w:t>
            </w:r>
            <w:proofErr w:type="spellEnd"/>
            <w:r w:rsidRPr="008E550D">
              <w:rPr>
                <w:rFonts w:ascii="Calibri" w:hAnsi="Calibri" w:cs="Arial"/>
                <w:shd w:val="clear" w:color="auto" w:fill="FFFFFF"/>
              </w:rPr>
              <w:t xml:space="preserve"> </w:t>
            </w:r>
            <w:proofErr w:type="spellStart"/>
            <w:r w:rsidRPr="008E550D">
              <w:rPr>
                <w:rFonts w:ascii="Calibri" w:hAnsi="Calibri" w:cs="Arial"/>
                <w:shd w:val="clear" w:color="auto" w:fill="FFFFFF"/>
              </w:rPr>
              <w:t>na</w:t>
            </w:r>
            <w:r w:rsidRPr="008E550D">
              <w:rPr>
                <w:rFonts w:ascii="Calibri" w:hAnsi="Calibri" w:cs="Tahoma"/>
                <w:shd w:val="clear" w:color="auto" w:fill="FFFFFF"/>
              </w:rPr>
              <w:t>ț</w:t>
            </w:r>
            <w:r w:rsidRPr="008E550D">
              <w:rPr>
                <w:rFonts w:ascii="Calibri" w:hAnsi="Calibri" w:cs="Arial"/>
                <w:shd w:val="clear" w:color="auto" w:fill="FFFFFF"/>
              </w:rPr>
              <w:t>ional</w:t>
            </w:r>
            <w:proofErr w:type="spellEnd"/>
            <w:r w:rsidRPr="008E550D">
              <w:rPr>
                <w:rFonts w:ascii="Calibri" w:hAnsi="Calibri" w:cs="Arial"/>
                <w:shd w:val="clear" w:color="auto" w:fill="FFFFFF"/>
              </w:rPr>
              <w:t xml:space="preserve"> </w:t>
            </w:r>
            <w:proofErr w:type="spellStart"/>
            <w:r w:rsidRPr="008E550D">
              <w:rPr>
                <w:rFonts w:ascii="Calibri" w:hAnsi="Calibri" w:cs="Tahoma"/>
                <w:shd w:val="clear" w:color="auto" w:fill="FFFFFF"/>
              </w:rPr>
              <w:t>ș</w:t>
            </w:r>
            <w:r w:rsidRPr="008E550D">
              <w:rPr>
                <w:rFonts w:ascii="Calibri" w:hAnsi="Calibri" w:cs="Arial"/>
                <w:shd w:val="clear" w:color="auto" w:fill="FFFFFF"/>
              </w:rPr>
              <w:t>i</w:t>
            </w:r>
            <w:proofErr w:type="spellEnd"/>
            <w:r w:rsidRPr="008E550D">
              <w:rPr>
                <w:rFonts w:ascii="Calibri" w:hAnsi="Calibri" w:cs="Arial"/>
                <w:shd w:val="clear" w:color="auto" w:fill="FFFFFF"/>
              </w:rPr>
              <w:t xml:space="preserve"> </w:t>
            </w:r>
            <w:proofErr w:type="spellStart"/>
            <w:r>
              <w:rPr>
                <w:rFonts w:ascii="Calibri" w:hAnsi="Calibri" w:cs="Arial"/>
                <w:shd w:val="clear" w:color="auto" w:fill="FFFFFF"/>
              </w:rPr>
              <w:t>european</w:t>
            </w:r>
            <w:proofErr w:type="spellEnd"/>
            <w:r>
              <w:rPr>
                <w:rFonts w:ascii="Calibri" w:hAnsi="Calibri" w:cs="Arial"/>
                <w:shd w:val="clear" w:color="auto" w:fill="FFFFFF"/>
              </w:rPr>
              <w:t xml:space="preserve"> </w:t>
            </w:r>
            <w:proofErr w:type="spellStart"/>
            <w:r>
              <w:rPr>
                <w:rFonts w:ascii="Calibri" w:hAnsi="Calibri" w:cs="Arial"/>
                <w:shd w:val="clear" w:color="auto" w:fill="FFFFFF"/>
              </w:rPr>
              <w:t>şi</w:t>
            </w:r>
            <w:proofErr w:type="spellEnd"/>
            <w:r>
              <w:rPr>
                <w:rFonts w:ascii="Calibri" w:hAnsi="Calibri" w:cs="Arial"/>
                <w:shd w:val="clear" w:color="auto" w:fill="FFFFFF"/>
              </w:rPr>
              <w:t xml:space="preserve"> </w:t>
            </w:r>
            <w:proofErr w:type="spellStart"/>
            <w:r>
              <w:rPr>
                <w:rFonts w:ascii="Calibri" w:hAnsi="Calibri" w:cs="Arial"/>
                <w:shd w:val="clear" w:color="auto" w:fill="FFFFFF"/>
              </w:rPr>
              <w:t>facilitează</w:t>
            </w:r>
            <w:proofErr w:type="spellEnd"/>
            <w:r>
              <w:rPr>
                <w:rFonts w:ascii="Calibri" w:hAnsi="Calibri" w:cs="Arial"/>
                <w:shd w:val="clear" w:color="auto" w:fill="FFFFFF"/>
              </w:rPr>
              <w:t xml:space="preserve"> </w:t>
            </w:r>
            <w:proofErr w:type="spellStart"/>
            <w:r w:rsidRPr="008E550D">
              <w:rPr>
                <w:rFonts w:ascii="Calibri" w:hAnsi="Calibri" w:cs="Arial"/>
                <w:shd w:val="clear" w:color="auto" w:fill="FFFFFF"/>
              </w:rPr>
              <w:t>schimbul</w:t>
            </w:r>
            <w:proofErr w:type="spellEnd"/>
            <w:r w:rsidRPr="008E550D">
              <w:rPr>
                <w:rFonts w:ascii="Calibri" w:hAnsi="Calibri" w:cs="Arial"/>
                <w:shd w:val="clear" w:color="auto" w:fill="FFFFFF"/>
              </w:rPr>
              <w:t xml:space="preserve"> de </w:t>
            </w:r>
            <w:proofErr w:type="spellStart"/>
            <w:r w:rsidRPr="008E550D">
              <w:rPr>
                <w:rFonts w:ascii="Calibri" w:hAnsi="Calibri" w:cs="Arial"/>
                <w:shd w:val="clear" w:color="auto" w:fill="FFFFFF"/>
              </w:rPr>
              <w:t>cuno</w:t>
            </w:r>
            <w:r w:rsidRPr="008E550D">
              <w:rPr>
                <w:rFonts w:ascii="Calibri" w:hAnsi="Calibri" w:cs="Tahoma"/>
                <w:shd w:val="clear" w:color="auto" w:fill="FFFFFF"/>
              </w:rPr>
              <w:t>ș</w:t>
            </w:r>
            <w:r w:rsidRPr="008E550D">
              <w:rPr>
                <w:rFonts w:ascii="Calibri" w:hAnsi="Calibri" w:cs="Arial"/>
                <w:shd w:val="clear" w:color="auto" w:fill="FFFFFF"/>
              </w:rPr>
              <w:t>tin</w:t>
            </w:r>
            <w:r w:rsidRPr="008E550D">
              <w:rPr>
                <w:rFonts w:ascii="Calibri" w:hAnsi="Calibri" w:cs="Tahoma"/>
                <w:shd w:val="clear" w:color="auto" w:fill="FFFFFF"/>
              </w:rPr>
              <w:t>ț</w:t>
            </w:r>
            <w:r w:rsidRPr="008E550D">
              <w:rPr>
                <w:rFonts w:ascii="Calibri" w:hAnsi="Calibri" w:cs="Arial"/>
                <w:shd w:val="clear" w:color="auto" w:fill="FFFFFF"/>
              </w:rPr>
              <w:t>e</w:t>
            </w:r>
            <w:proofErr w:type="spellEnd"/>
            <w:r w:rsidRPr="008E550D">
              <w:rPr>
                <w:rFonts w:ascii="Calibri" w:hAnsi="Calibri" w:cs="Arial"/>
                <w:shd w:val="clear" w:color="auto" w:fill="FFFFFF"/>
              </w:rPr>
              <w:t xml:space="preserve">, </w:t>
            </w:r>
            <w:proofErr w:type="spellStart"/>
            <w:r w:rsidRPr="008E550D">
              <w:rPr>
                <w:rFonts w:ascii="Calibri" w:hAnsi="Calibri" w:cs="Arial"/>
                <w:shd w:val="clear" w:color="auto" w:fill="FFFFFF"/>
              </w:rPr>
              <w:t>politici</w:t>
            </w:r>
            <w:proofErr w:type="spellEnd"/>
            <w:r w:rsidRPr="008E550D">
              <w:rPr>
                <w:rFonts w:ascii="Calibri" w:hAnsi="Calibri" w:cs="Arial"/>
                <w:shd w:val="clear" w:color="auto" w:fill="FFFFFF"/>
              </w:rPr>
              <w:t xml:space="preserve"> </w:t>
            </w:r>
            <w:proofErr w:type="spellStart"/>
            <w:r w:rsidRPr="008E550D">
              <w:rPr>
                <w:rFonts w:ascii="Calibri" w:hAnsi="Calibri" w:cs="Tahoma"/>
                <w:shd w:val="clear" w:color="auto" w:fill="FFFFFF"/>
              </w:rPr>
              <w:t>ș</w:t>
            </w:r>
            <w:r w:rsidRPr="008E550D">
              <w:rPr>
                <w:rFonts w:ascii="Calibri" w:hAnsi="Calibri" w:cs="Arial"/>
                <w:shd w:val="clear" w:color="auto" w:fill="FFFFFF"/>
              </w:rPr>
              <w:t>i</w:t>
            </w:r>
            <w:proofErr w:type="spellEnd"/>
            <w:r w:rsidRPr="008E550D">
              <w:rPr>
                <w:rFonts w:ascii="Calibri" w:hAnsi="Calibri" w:cs="Arial"/>
                <w:shd w:val="clear" w:color="auto" w:fill="FFFFFF"/>
              </w:rPr>
              <w:t xml:space="preserve"> </w:t>
            </w:r>
            <w:proofErr w:type="spellStart"/>
            <w:r>
              <w:rPr>
                <w:rFonts w:ascii="Calibri" w:hAnsi="Calibri" w:cs="Arial"/>
                <w:shd w:val="clear" w:color="auto" w:fill="FFFFFF"/>
              </w:rPr>
              <w:t>practici</w:t>
            </w:r>
            <w:proofErr w:type="spellEnd"/>
            <w:r>
              <w:rPr>
                <w:rFonts w:ascii="Calibri" w:hAnsi="Calibri" w:cs="Arial"/>
                <w:shd w:val="clear" w:color="auto" w:fill="FFFFFF"/>
              </w:rPr>
              <w:t xml:space="preserve"> </w:t>
            </w:r>
            <w:proofErr w:type="spellStart"/>
            <w:r>
              <w:rPr>
                <w:rFonts w:ascii="Calibri" w:hAnsi="Calibri" w:cs="Arial"/>
                <w:shd w:val="clear" w:color="auto" w:fill="FFFFFF"/>
              </w:rPr>
              <w:t>specifice</w:t>
            </w:r>
            <w:proofErr w:type="spellEnd"/>
            <w:r>
              <w:rPr>
                <w:rFonts w:ascii="Calibri" w:hAnsi="Calibri" w:cs="Arial"/>
                <w:shd w:val="clear" w:color="auto" w:fill="FFFFFF"/>
              </w:rPr>
              <w:t xml:space="preserve"> </w:t>
            </w:r>
            <w:proofErr w:type="spellStart"/>
            <w:r>
              <w:rPr>
                <w:rFonts w:ascii="Calibri" w:hAnsi="Calibri" w:cs="Arial"/>
                <w:shd w:val="clear" w:color="auto" w:fill="FFFFFF"/>
              </w:rPr>
              <w:t>probaţiunii</w:t>
            </w:r>
            <w:proofErr w:type="spellEnd"/>
            <w:r>
              <w:rPr>
                <w:rFonts w:ascii="Calibri" w:hAnsi="Calibri" w:cs="Arial"/>
                <w:shd w:val="clear" w:color="auto" w:fill="FFFFFF"/>
              </w:rPr>
              <w:t xml:space="preserve">. </w:t>
            </w:r>
          </w:p>
          <w:p w:rsidR="002D2747" w:rsidRPr="00914ECB" w:rsidRDefault="00826341" w:rsidP="009418C2">
            <w:pPr>
              <w:jc w:val="both"/>
              <w:rPr>
                <w:rFonts w:asciiTheme="minorHAnsi" w:hAnsiTheme="minorHAnsi" w:cs="Arial"/>
                <w:lang w:val="ro-RO"/>
              </w:rPr>
            </w:pPr>
            <w:r>
              <w:rPr>
                <w:rFonts w:asciiTheme="minorHAnsi" w:hAnsiTheme="minorHAnsi" w:cs="Arial"/>
                <w:lang w:val="ro-RO"/>
              </w:rPr>
              <w:t xml:space="preserve">      </w:t>
            </w:r>
            <w:r w:rsidR="00F8358A">
              <w:rPr>
                <w:rFonts w:asciiTheme="minorHAnsi" w:hAnsiTheme="minorHAnsi" w:cs="Arial"/>
                <w:lang w:val="ro-RO"/>
              </w:rPr>
              <w:t xml:space="preserve"> </w:t>
            </w:r>
            <w:r>
              <w:rPr>
                <w:rFonts w:asciiTheme="minorHAnsi" w:hAnsiTheme="minorHAnsi" w:cs="Arial"/>
                <w:lang w:val="ro-RO"/>
              </w:rPr>
              <w:t xml:space="preserve"> </w:t>
            </w:r>
            <w:r w:rsidR="002C2A06">
              <w:rPr>
                <w:rFonts w:asciiTheme="minorHAnsi" w:hAnsiTheme="minorHAnsi" w:cs="Arial"/>
                <w:lang w:val="ro-RO"/>
              </w:rPr>
              <w:t>CEP</w:t>
            </w:r>
            <w:r w:rsidR="00EB6FF8" w:rsidRPr="00914ECB">
              <w:rPr>
                <w:rFonts w:asciiTheme="minorHAnsi" w:hAnsiTheme="minorHAnsi" w:cs="Arial"/>
                <w:lang w:val="ro-RO"/>
              </w:rPr>
              <w:t xml:space="preserve"> organizează</w:t>
            </w:r>
            <w:r w:rsidR="00507E2E" w:rsidRPr="00914ECB">
              <w:rPr>
                <w:rFonts w:asciiTheme="minorHAnsi" w:hAnsiTheme="minorHAnsi" w:cs="Arial"/>
                <w:lang w:val="ro-RO"/>
              </w:rPr>
              <w:t>,</w:t>
            </w:r>
            <w:r w:rsidR="002C2A06">
              <w:rPr>
                <w:rFonts w:asciiTheme="minorHAnsi" w:hAnsiTheme="minorHAnsi" w:cs="Arial"/>
                <w:lang w:val="ro-RO"/>
              </w:rPr>
              <w:t xml:space="preserve"> o dată la trei ani,</w:t>
            </w:r>
            <w:r w:rsidR="00EB6FF8" w:rsidRPr="00914ECB">
              <w:rPr>
                <w:rFonts w:asciiTheme="minorHAnsi" w:hAnsiTheme="minorHAnsi" w:cs="Arial"/>
                <w:lang w:val="ro-RO"/>
              </w:rPr>
              <w:t xml:space="preserve"> </w:t>
            </w:r>
            <w:r w:rsidR="002C2A06">
              <w:rPr>
                <w:rFonts w:asciiTheme="minorHAnsi" w:hAnsiTheme="minorHAnsi" w:cs="Arial"/>
                <w:lang w:val="ro-RO"/>
              </w:rPr>
              <w:t>Adunarea G</w:t>
            </w:r>
            <w:r w:rsidR="00120916" w:rsidRPr="00914ECB">
              <w:rPr>
                <w:rFonts w:asciiTheme="minorHAnsi" w:hAnsiTheme="minorHAnsi" w:cs="Arial"/>
                <w:lang w:val="ro-RO"/>
              </w:rPr>
              <w:t xml:space="preserve">enerală </w:t>
            </w:r>
            <w:r w:rsidR="002C2A06">
              <w:rPr>
                <w:rFonts w:asciiTheme="minorHAnsi" w:hAnsiTheme="minorHAnsi" w:cs="Arial"/>
                <w:lang w:val="ro-RO"/>
              </w:rPr>
              <w:t>a confederației.</w:t>
            </w:r>
            <w:r w:rsidR="00661BD0">
              <w:rPr>
                <w:rFonts w:asciiTheme="minorHAnsi" w:hAnsiTheme="minorHAnsi" w:cs="Arial"/>
                <w:lang w:val="ro-RO"/>
              </w:rPr>
              <w:t xml:space="preserve"> </w:t>
            </w:r>
            <w:r w:rsidR="00120916" w:rsidRPr="00914ECB">
              <w:rPr>
                <w:rFonts w:asciiTheme="minorHAnsi" w:hAnsiTheme="minorHAnsi" w:cs="Arial"/>
                <w:lang w:val="ro-RO"/>
              </w:rPr>
              <w:t>Acest eveniment</w:t>
            </w:r>
            <w:r w:rsidR="009B7CA2" w:rsidRPr="00914ECB">
              <w:rPr>
                <w:rFonts w:asciiTheme="minorHAnsi" w:hAnsiTheme="minorHAnsi" w:cs="Arial"/>
                <w:lang w:val="ro-RO"/>
              </w:rPr>
              <w:t xml:space="preserve"> </w:t>
            </w:r>
            <w:r w:rsidR="00120916" w:rsidRPr="00914ECB">
              <w:rPr>
                <w:rFonts w:asciiTheme="minorHAnsi" w:hAnsiTheme="minorHAnsi" w:cs="Arial"/>
                <w:lang w:val="ro-RO"/>
              </w:rPr>
              <w:t>presupun</w:t>
            </w:r>
            <w:r w:rsidR="002C2A06">
              <w:rPr>
                <w:rFonts w:asciiTheme="minorHAnsi" w:hAnsiTheme="minorHAnsi" w:cs="Arial"/>
                <w:lang w:val="ro-RO"/>
              </w:rPr>
              <w:t xml:space="preserve">e participarea a aproximativ </w:t>
            </w:r>
            <w:r w:rsidR="00A943A4" w:rsidRPr="00A943A4">
              <w:rPr>
                <w:rFonts w:asciiTheme="minorHAnsi" w:hAnsiTheme="minorHAnsi" w:cs="Arial"/>
                <w:lang w:val="ro-RO"/>
              </w:rPr>
              <w:t>10</w:t>
            </w:r>
            <w:r w:rsidR="002C2A06" w:rsidRPr="00A943A4">
              <w:rPr>
                <w:rFonts w:asciiTheme="minorHAnsi" w:hAnsiTheme="minorHAnsi" w:cs="Arial"/>
                <w:lang w:val="ro-RO"/>
              </w:rPr>
              <w:t xml:space="preserve">0 </w:t>
            </w:r>
            <w:proofErr w:type="spellStart"/>
            <w:r w:rsidR="002C2A06" w:rsidRPr="00A943A4">
              <w:rPr>
                <w:rFonts w:asciiTheme="minorHAnsi" w:hAnsiTheme="minorHAnsi" w:cs="Arial"/>
                <w:lang w:val="ro-RO"/>
              </w:rPr>
              <w:t>delegaţi</w:t>
            </w:r>
            <w:proofErr w:type="spellEnd"/>
            <w:r w:rsidR="002C2A06">
              <w:rPr>
                <w:rFonts w:asciiTheme="minorHAnsi" w:hAnsiTheme="minorHAnsi" w:cs="Arial"/>
                <w:lang w:val="ro-RO"/>
              </w:rPr>
              <w:t xml:space="preserve"> din </w:t>
            </w:r>
            <w:r w:rsidR="00661BD0">
              <w:rPr>
                <w:rFonts w:asciiTheme="minorHAnsi" w:hAnsiTheme="minorHAnsi" w:cs="Arial"/>
                <w:lang w:val="ro-RO"/>
              </w:rPr>
              <w:t>statele membre ale CEP.</w:t>
            </w:r>
          </w:p>
          <w:p w:rsidR="007E4642" w:rsidRPr="00914ECB" w:rsidRDefault="007E4642" w:rsidP="009418C2">
            <w:pPr>
              <w:jc w:val="both"/>
              <w:rPr>
                <w:rFonts w:asciiTheme="minorHAnsi" w:hAnsiTheme="minorHAnsi" w:cs="Arial"/>
                <w:lang w:val="ro-RO"/>
              </w:rPr>
            </w:pPr>
          </w:p>
          <w:p w:rsidR="00826341" w:rsidRDefault="00E9306F" w:rsidP="009418C2">
            <w:pPr>
              <w:spacing w:after="120"/>
              <w:jc w:val="both"/>
              <w:rPr>
                <w:rFonts w:ascii="Calibri" w:eastAsia="MS Mincho" w:hAnsi="Calibri"/>
                <w:lang w:val="ro-RO"/>
              </w:rPr>
            </w:pPr>
            <w:r w:rsidRPr="00914ECB">
              <w:rPr>
                <w:rFonts w:asciiTheme="minorHAnsi" w:hAnsiTheme="minorHAnsi" w:cs="Arial"/>
                <w:b/>
                <w:lang w:val="ro-RO"/>
              </w:rPr>
              <w:t xml:space="preserve">B. </w:t>
            </w:r>
            <w:r w:rsidR="00310098" w:rsidRPr="00914ECB">
              <w:rPr>
                <w:rFonts w:asciiTheme="minorHAnsi" w:hAnsiTheme="minorHAnsi" w:cs="Arial"/>
                <w:b/>
                <w:lang w:val="ro-RO"/>
              </w:rPr>
              <w:t xml:space="preserve"> </w:t>
            </w:r>
            <w:r w:rsidR="002C5E9E">
              <w:rPr>
                <w:rFonts w:ascii="Calibri" w:eastAsia="MS Mincho" w:hAnsi="Calibri"/>
                <w:lang w:val="ro-RO"/>
              </w:rPr>
              <w:t xml:space="preserve">Ministerul Justiției </w:t>
            </w:r>
            <w:r w:rsidR="00826341" w:rsidRPr="004155EC">
              <w:rPr>
                <w:rFonts w:ascii="Calibri" w:eastAsia="MS Mincho" w:hAnsi="Calibri"/>
                <w:lang w:val="ro-RO"/>
              </w:rPr>
              <w:t>este membru al acestei organizații din anul 1999 și a asigurat permanent</w:t>
            </w:r>
            <w:r w:rsidR="002C5E9E">
              <w:rPr>
                <w:rFonts w:ascii="Calibri" w:eastAsia="MS Mincho" w:hAnsi="Calibri"/>
                <w:lang w:val="ro-RO"/>
              </w:rPr>
              <w:t>, prin Direcția Națională de Probațiune,</w:t>
            </w:r>
            <w:r w:rsidR="00826341" w:rsidRPr="004155EC">
              <w:rPr>
                <w:rFonts w:ascii="Calibri" w:eastAsia="MS Mincho" w:hAnsi="Calibri"/>
                <w:lang w:val="ro-RO"/>
              </w:rPr>
              <w:t xml:space="preserve"> participarea la evenimentele internaționale organizate de către CEP, fiind un membru activ al organizației, prin contribuția constantă fie la elaborarea documentelor strategice dezvoltate la nivel european în domeniul său de </w:t>
            </w:r>
            <w:r w:rsidR="00826341" w:rsidRPr="004155EC">
              <w:rPr>
                <w:rFonts w:ascii="Calibri" w:eastAsia="MS Mincho" w:hAnsi="Calibri"/>
                <w:lang w:val="ro-RO"/>
              </w:rPr>
              <w:lastRenderedPageBreak/>
              <w:t xml:space="preserve">competență, fie la realizarea unor publicații difuzate pe plan internațional. </w:t>
            </w:r>
          </w:p>
          <w:p w:rsidR="00826341" w:rsidRPr="006C1501" w:rsidRDefault="00C54332" w:rsidP="009418C2">
            <w:pPr>
              <w:spacing w:after="120"/>
              <w:jc w:val="both"/>
              <w:rPr>
                <w:rFonts w:ascii="Calibri" w:eastAsia="MS Mincho" w:hAnsi="Calibri"/>
                <w:lang w:val="ro-RO"/>
              </w:rPr>
            </w:pPr>
            <w:r>
              <w:rPr>
                <w:rFonts w:ascii="Calibri" w:eastAsia="MS Mincho" w:hAnsi="Calibri"/>
                <w:lang w:val="ro-RO"/>
              </w:rPr>
              <w:t xml:space="preserve">      </w:t>
            </w:r>
            <w:r w:rsidR="00BF0AF7">
              <w:rPr>
                <w:rFonts w:ascii="Calibri" w:eastAsia="MS Mincho" w:hAnsi="Calibri"/>
                <w:lang w:val="ro-RO"/>
              </w:rPr>
              <w:t xml:space="preserve">Totodată, </w:t>
            </w:r>
            <w:r w:rsidR="00826341" w:rsidRPr="004155EC">
              <w:rPr>
                <w:rFonts w:ascii="Calibri" w:eastAsia="MS Mincho" w:hAnsi="Calibri"/>
                <w:lang w:val="ro-RO"/>
              </w:rPr>
              <w:t xml:space="preserve">România a găzduit, în anul 2012, conferința internațională </w:t>
            </w:r>
            <w:r w:rsidR="00826341" w:rsidRPr="004155EC">
              <w:rPr>
                <w:rFonts w:ascii="Calibri" w:eastAsia="MS Mincho" w:hAnsi="Calibri"/>
                <w:i/>
                <w:lang w:val="ro-RO"/>
              </w:rPr>
              <w:t>„</w:t>
            </w:r>
            <w:proofErr w:type="spellStart"/>
            <w:r w:rsidR="00826341" w:rsidRPr="004155EC">
              <w:rPr>
                <w:rFonts w:ascii="Calibri" w:eastAsia="MS Mincho" w:hAnsi="Calibri"/>
                <w:i/>
                <w:lang w:val="ro-RO"/>
              </w:rPr>
              <w:t>Developments</w:t>
            </w:r>
            <w:proofErr w:type="spellEnd"/>
            <w:r w:rsidR="00826341" w:rsidRPr="004155EC">
              <w:rPr>
                <w:rFonts w:ascii="Calibri" w:eastAsia="MS Mincho" w:hAnsi="Calibri"/>
                <w:i/>
                <w:lang w:val="ro-RO"/>
              </w:rPr>
              <w:t xml:space="preserve"> in </w:t>
            </w:r>
            <w:proofErr w:type="spellStart"/>
            <w:r w:rsidR="00826341" w:rsidRPr="004155EC">
              <w:rPr>
                <w:rFonts w:ascii="Calibri" w:eastAsia="MS Mincho" w:hAnsi="Calibri"/>
                <w:i/>
                <w:lang w:val="ro-RO"/>
              </w:rPr>
              <w:t>Prison</w:t>
            </w:r>
            <w:proofErr w:type="spellEnd"/>
            <w:r w:rsidR="00826341" w:rsidRPr="004155EC">
              <w:rPr>
                <w:rFonts w:ascii="Calibri" w:eastAsia="MS Mincho" w:hAnsi="Calibri"/>
                <w:i/>
                <w:lang w:val="ro-RO"/>
              </w:rPr>
              <w:t xml:space="preserve"> </w:t>
            </w:r>
            <w:proofErr w:type="spellStart"/>
            <w:r w:rsidR="00826341" w:rsidRPr="004155EC">
              <w:rPr>
                <w:rFonts w:ascii="Calibri" w:eastAsia="MS Mincho" w:hAnsi="Calibri"/>
                <w:i/>
                <w:lang w:val="ro-RO"/>
              </w:rPr>
              <w:t>and</w:t>
            </w:r>
            <w:proofErr w:type="spellEnd"/>
            <w:r w:rsidR="00826341" w:rsidRPr="004155EC">
              <w:rPr>
                <w:rFonts w:ascii="Calibri" w:eastAsia="MS Mincho" w:hAnsi="Calibri"/>
                <w:i/>
                <w:lang w:val="ro-RO"/>
              </w:rPr>
              <w:t xml:space="preserve"> </w:t>
            </w:r>
            <w:proofErr w:type="spellStart"/>
            <w:r w:rsidR="00826341" w:rsidRPr="004155EC">
              <w:rPr>
                <w:rFonts w:ascii="Calibri" w:eastAsia="MS Mincho" w:hAnsi="Calibri"/>
                <w:i/>
                <w:lang w:val="ro-RO"/>
              </w:rPr>
              <w:t>Probation</w:t>
            </w:r>
            <w:proofErr w:type="spellEnd"/>
            <w:r w:rsidR="00826341" w:rsidRPr="004155EC">
              <w:rPr>
                <w:rFonts w:ascii="Calibri" w:eastAsia="MS Mincho" w:hAnsi="Calibri"/>
                <w:i/>
                <w:lang w:val="ro-RO"/>
              </w:rPr>
              <w:t xml:space="preserve"> in Europe: </w:t>
            </w:r>
            <w:proofErr w:type="spellStart"/>
            <w:r w:rsidR="00826341" w:rsidRPr="004155EC">
              <w:rPr>
                <w:rFonts w:ascii="Calibri" w:eastAsia="MS Mincho" w:hAnsi="Calibri"/>
                <w:i/>
                <w:lang w:val="ro-RO"/>
              </w:rPr>
              <w:t>Joint</w:t>
            </w:r>
            <w:proofErr w:type="spellEnd"/>
            <w:r w:rsidR="00826341" w:rsidRPr="004155EC">
              <w:rPr>
                <w:rFonts w:ascii="Calibri" w:eastAsia="MS Mincho" w:hAnsi="Calibri"/>
                <w:i/>
                <w:lang w:val="ro-RO"/>
              </w:rPr>
              <w:t xml:space="preserve"> </w:t>
            </w:r>
            <w:proofErr w:type="spellStart"/>
            <w:r w:rsidR="00826341" w:rsidRPr="004155EC">
              <w:rPr>
                <w:rFonts w:ascii="Calibri" w:eastAsia="MS Mincho" w:hAnsi="Calibri"/>
                <w:i/>
                <w:lang w:val="ro-RO"/>
              </w:rPr>
              <w:t>challenges</w:t>
            </w:r>
            <w:proofErr w:type="spellEnd"/>
            <w:r w:rsidR="00826341" w:rsidRPr="004155EC">
              <w:rPr>
                <w:rFonts w:ascii="Calibri" w:eastAsia="MS Mincho" w:hAnsi="Calibri"/>
                <w:i/>
                <w:lang w:val="ro-RO"/>
              </w:rPr>
              <w:t xml:space="preserve">, </w:t>
            </w:r>
            <w:proofErr w:type="spellStart"/>
            <w:r w:rsidR="00826341" w:rsidRPr="004155EC">
              <w:rPr>
                <w:rFonts w:ascii="Calibri" w:eastAsia="MS Mincho" w:hAnsi="Calibri"/>
                <w:i/>
                <w:lang w:val="ro-RO"/>
              </w:rPr>
              <w:t>Joint</w:t>
            </w:r>
            <w:proofErr w:type="spellEnd"/>
            <w:r w:rsidR="00826341" w:rsidRPr="004155EC">
              <w:rPr>
                <w:rFonts w:ascii="Calibri" w:eastAsia="MS Mincho" w:hAnsi="Calibri"/>
                <w:i/>
                <w:lang w:val="ro-RO"/>
              </w:rPr>
              <w:t xml:space="preserve"> </w:t>
            </w:r>
            <w:proofErr w:type="spellStart"/>
            <w:r w:rsidR="00826341" w:rsidRPr="004155EC">
              <w:rPr>
                <w:rFonts w:ascii="Calibri" w:eastAsia="MS Mincho" w:hAnsi="Calibri"/>
                <w:i/>
                <w:lang w:val="ro-RO"/>
              </w:rPr>
              <w:t>sollutions</w:t>
            </w:r>
            <w:proofErr w:type="spellEnd"/>
            <w:r w:rsidR="00826341" w:rsidRPr="004155EC">
              <w:rPr>
                <w:rFonts w:ascii="Calibri" w:eastAsia="MS Mincho" w:hAnsi="Calibri"/>
                <w:i/>
                <w:lang w:val="ro-RO"/>
              </w:rPr>
              <w:t>”</w:t>
            </w:r>
            <w:r w:rsidR="00826341" w:rsidRPr="004155EC">
              <w:rPr>
                <w:rFonts w:ascii="Calibri" w:eastAsia="MS Mincho" w:hAnsi="Calibri"/>
                <w:lang w:val="ro-RO"/>
              </w:rPr>
              <w:t>, fiind organizată în cooperare cu Administrația Națională a Penitenciarelor, Asociația Internațională a Serviciilor Corecționale și Penitenciare (ICPA), Organizația Europeană a Serviciilor Corecționale și Penitenciare (</w:t>
            </w:r>
            <w:proofErr w:type="spellStart"/>
            <w:r w:rsidR="00826341" w:rsidRPr="004155EC">
              <w:rPr>
                <w:rFonts w:ascii="Calibri" w:eastAsia="MS Mincho" w:hAnsi="Calibri"/>
                <w:lang w:val="ro-RO"/>
              </w:rPr>
              <w:t>EuroPris</w:t>
            </w:r>
            <w:proofErr w:type="spellEnd"/>
            <w:r w:rsidR="00826341" w:rsidRPr="004155EC">
              <w:rPr>
                <w:rFonts w:ascii="Calibri" w:eastAsia="MS Mincho" w:hAnsi="Calibri"/>
                <w:lang w:val="ro-RO"/>
              </w:rPr>
              <w:t>) și Confederația Europeană de Probațiune, fiind, din acest punct de vedere, o premieră.</w:t>
            </w:r>
          </w:p>
          <w:p w:rsidR="000F66F6" w:rsidRPr="00914ECB" w:rsidRDefault="00C54332" w:rsidP="009418C2">
            <w:pPr>
              <w:jc w:val="both"/>
              <w:rPr>
                <w:rFonts w:asciiTheme="minorHAnsi" w:hAnsiTheme="minorHAnsi" w:cs="Arial"/>
                <w:lang w:val="ro-RO"/>
              </w:rPr>
            </w:pPr>
            <w:r>
              <w:rPr>
                <w:rFonts w:asciiTheme="minorHAnsi" w:hAnsiTheme="minorHAnsi" w:cs="Arial"/>
                <w:b/>
                <w:lang w:val="ro-RO"/>
              </w:rPr>
              <w:t xml:space="preserve">      </w:t>
            </w:r>
            <w:r w:rsidR="000F66F6" w:rsidRPr="00914ECB">
              <w:rPr>
                <w:rFonts w:asciiTheme="minorHAnsi" w:hAnsiTheme="minorHAnsi" w:cs="Arial"/>
                <w:lang w:val="ro-RO"/>
              </w:rPr>
              <w:t xml:space="preserve">În </w:t>
            </w:r>
            <w:r w:rsidR="004F0739" w:rsidRPr="00914ECB">
              <w:rPr>
                <w:rFonts w:asciiTheme="minorHAnsi" w:hAnsiTheme="minorHAnsi" w:cs="Arial"/>
                <w:lang w:val="ro-RO"/>
              </w:rPr>
              <w:t>perioada 07</w:t>
            </w:r>
            <w:r w:rsidR="00826341">
              <w:rPr>
                <w:rFonts w:asciiTheme="minorHAnsi" w:hAnsiTheme="minorHAnsi" w:cs="Arial"/>
                <w:lang w:val="ro-RO"/>
              </w:rPr>
              <w:t xml:space="preserve"> </w:t>
            </w:r>
            <w:r w:rsidR="004F0739" w:rsidRPr="00914ECB">
              <w:rPr>
                <w:rFonts w:asciiTheme="minorHAnsi" w:hAnsiTheme="minorHAnsi" w:cs="Arial"/>
                <w:lang w:val="ro-RO"/>
              </w:rPr>
              <w:t>-</w:t>
            </w:r>
            <w:r w:rsidR="00826341">
              <w:rPr>
                <w:rFonts w:asciiTheme="minorHAnsi" w:hAnsiTheme="minorHAnsi" w:cs="Arial"/>
                <w:lang w:val="ro-RO"/>
              </w:rPr>
              <w:t xml:space="preserve"> </w:t>
            </w:r>
            <w:r w:rsidR="004F0739" w:rsidRPr="00914ECB">
              <w:rPr>
                <w:rFonts w:asciiTheme="minorHAnsi" w:hAnsiTheme="minorHAnsi" w:cs="Arial"/>
                <w:lang w:val="ro-RO"/>
              </w:rPr>
              <w:t>11 iunie 2015</w:t>
            </w:r>
            <w:r w:rsidR="000F66F6" w:rsidRPr="00914ECB">
              <w:rPr>
                <w:rFonts w:asciiTheme="minorHAnsi" w:hAnsiTheme="minorHAnsi" w:cs="Arial"/>
                <w:lang w:val="ro-RO"/>
              </w:rPr>
              <w:t xml:space="preserve">, </w:t>
            </w:r>
            <w:r w:rsidR="00C83DF8" w:rsidRPr="00914ECB">
              <w:rPr>
                <w:rFonts w:asciiTheme="minorHAnsi" w:hAnsiTheme="minorHAnsi" w:cs="Arial"/>
                <w:lang w:val="ro-RO"/>
              </w:rPr>
              <w:t xml:space="preserve">sub </w:t>
            </w:r>
            <w:r w:rsidR="001C6BC7">
              <w:rPr>
                <w:rFonts w:asciiTheme="minorHAnsi" w:hAnsiTheme="minorHAnsi" w:cs="Arial"/>
                <w:lang w:val="ro-RO"/>
              </w:rPr>
              <w:t xml:space="preserve">coordonarea </w:t>
            </w:r>
            <w:r w:rsidR="00C83DF8" w:rsidRPr="00914ECB">
              <w:rPr>
                <w:rFonts w:asciiTheme="minorHAnsi" w:hAnsiTheme="minorHAnsi" w:cs="Arial"/>
                <w:lang w:val="ro-RO"/>
              </w:rPr>
              <w:t xml:space="preserve">Consiliului Europei, </w:t>
            </w:r>
            <w:r w:rsidR="000F66F6" w:rsidRPr="00914ECB">
              <w:rPr>
                <w:rFonts w:asciiTheme="minorHAnsi" w:hAnsiTheme="minorHAnsi" w:cs="Arial"/>
                <w:lang w:val="ro-RO"/>
              </w:rPr>
              <w:t>Direcţia</w:t>
            </w:r>
            <w:r w:rsidR="00826341">
              <w:rPr>
                <w:rFonts w:asciiTheme="minorHAnsi" w:hAnsiTheme="minorHAnsi" w:cs="Arial"/>
                <w:lang w:val="ro-RO"/>
              </w:rPr>
              <w:t xml:space="preserve"> Națională</w:t>
            </w:r>
            <w:r w:rsidR="000F66F6" w:rsidRPr="00914ECB">
              <w:rPr>
                <w:rFonts w:asciiTheme="minorHAnsi" w:hAnsiTheme="minorHAnsi" w:cs="Arial"/>
                <w:lang w:val="ro-RO"/>
              </w:rPr>
              <w:t xml:space="preserve"> de Probaţiune </w:t>
            </w:r>
            <w:r w:rsidR="00826341">
              <w:rPr>
                <w:rFonts w:asciiTheme="minorHAnsi" w:hAnsiTheme="minorHAnsi" w:cs="Arial"/>
                <w:lang w:val="ro-RO"/>
              </w:rPr>
              <w:t xml:space="preserve">și </w:t>
            </w:r>
            <w:proofErr w:type="spellStart"/>
            <w:r w:rsidR="00826341" w:rsidRPr="00914ECB">
              <w:rPr>
                <w:rFonts w:asciiTheme="minorHAnsi" w:hAnsiTheme="minorHAnsi" w:cs="Arial"/>
                <w:lang w:val="ro-RO"/>
              </w:rPr>
              <w:t>Administraţia</w:t>
            </w:r>
            <w:proofErr w:type="spellEnd"/>
            <w:r w:rsidR="00826341" w:rsidRPr="00914ECB">
              <w:rPr>
                <w:rFonts w:asciiTheme="minorHAnsi" w:hAnsiTheme="minorHAnsi" w:cs="Arial"/>
                <w:lang w:val="ro-RO"/>
              </w:rPr>
              <w:t xml:space="preserve"> </w:t>
            </w:r>
            <w:proofErr w:type="spellStart"/>
            <w:r w:rsidR="00826341" w:rsidRPr="00914ECB">
              <w:rPr>
                <w:rFonts w:asciiTheme="minorHAnsi" w:hAnsiTheme="minorHAnsi" w:cs="Arial"/>
                <w:lang w:val="ro-RO"/>
              </w:rPr>
              <w:t>Naţională</w:t>
            </w:r>
            <w:proofErr w:type="spellEnd"/>
            <w:r w:rsidR="00826341" w:rsidRPr="00914ECB">
              <w:rPr>
                <w:rFonts w:asciiTheme="minorHAnsi" w:hAnsiTheme="minorHAnsi" w:cs="Arial"/>
                <w:lang w:val="ro-RO"/>
              </w:rPr>
              <w:t xml:space="preserve"> a Penitenciarelor </w:t>
            </w:r>
            <w:r w:rsidR="000F66F6" w:rsidRPr="00914ECB">
              <w:rPr>
                <w:rFonts w:asciiTheme="minorHAnsi" w:hAnsiTheme="minorHAnsi" w:cs="Arial"/>
                <w:lang w:val="ro-RO"/>
              </w:rPr>
              <w:t>a</w:t>
            </w:r>
            <w:r w:rsidR="008F2B16" w:rsidRPr="00914ECB">
              <w:rPr>
                <w:rFonts w:asciiTheme="minorHAnsi" w:hAnsiTheme="minorHAnsi" w:cs="Arial"/>
                <w:lang w:val="ro-RO"/>
              </w:rPr>
              <w:t>u</w:t>
            </w:r>
            <w:r w:rsidR="000F66F6" w:rsidRPr="00914ECB">
              <w:rPr>
                <w:rFonts w:asciiTheme="minorHAnsi" w:hAnsiTheme="minorHAnsi" w:cs="Arial"/>
                <w:lang w:val="ro-RO"/>
              </w:rPr>
              <w:t xml:space="preserve"> organizat</w:t>
            </w:r>
            <w:r w:rsidR="009658BB" w:rsidRPr="00914ECB">
              <w:rPr>
                <w:rFonts w:asciiTheme="minorHAnsi" w:hAnsiTheme="minorHAnsi" w:cs="Arial"/>
                <w:lang w:val="ro-RO"/>
              </w:rPr>
              <w:t xml:space="preserve">, la </w:t>
            </w:r>
            <w:proofErr w:type="spellStart"/>
            <w:r w:rsidR="009658BB" w:rsidRPr="00914ECB">
              <w:rPr>
                <w:rFonts w:asciiTheme="minorHAnsi" w:hAnsiTheme="minorHAnsi" w:cs="Arial"/>
                <w:lang w:val="ro-RO"/>
              </w:rPr>
              <w:t>Bucureşti</w:t>
            </w:r>
            <w:proofErr w:type="spellEnd"/>
            <w:r w:rsidR="009658BB" w:rsidRPr="00914ECB">
              <w:rPr>
                <w:rFonts w:asciiTheme="minorHAnsi" w:hAnsiTheme="minorHAnsi" w:cs="Arial"/>
                <w:lang w:val="ro-RO"/>
              </w:rPr>
              <w:t>,</w:t>
            </w:r>
            <w:r w:rsidR="000F66F6" w:rsidRPr="00914ECB">
              <w:rPr>
                <w:rFonts w:asciiTheme="minorHAnsi" w:hAnsiTheme="minorHAnsi" w:cs="Arial"/>
                <w:lang w:val="ro-RO"/>
              </w:rPr>
              <w:t xml:space="preserve"> </w:t>
            </w:r>
            <w:proofErr w:type="spellStart"/>
            <w:r w:rsidR="000F66F6" w:rsidRPr="00914ECB">
              <w:rPr>
                <w:rFonts w:asciiTheme="minorHAnsi" w:hAnsiTheme="minorHAnsi" w:cs="Arial"/>
                <w:lang w:val="ro-RO"/>
              </w:rPr>
              <w:t>Conferinţa</w:t>
            </w:r>
            <w:proofErr w:type="spellEnd"/>
            <w:r w:rsidR="000F66F6" w:rsidRPr="00914ECB">
              <w:rPr>
                <w:rFonts w:asciiTheme="minorHAnsi" w:hAnsiTheme="minorHAnsi" w:cs="Arial"/>
                <w:lang w:val="ro-RO"/>
              </w:rPr>
              <w:t xml:space="preserve"> Directorilor de Sisteme Penitenciare </w:t>
            </w:r>
            <w:proofErr w:type="spellStart"/>
            <w:r w:rsidR="000F66F6" w:rsidRPr="00914ECB">
              <w:rPr>
                <w:rFonts w:asciiTheme="minorHAnsi" w:hAnsiTheme="minorHAnsi" w:cs="Arial"/>
                <w:lang w:val="ro-RO"/>
              </w:rPr>
              <w:t>şi</w:t>
            </w:r>
            <w:proofErr w:type="spellEnd"/>
            <w:r w:rsidR="000F66F6" w:rsidRPr="00914ECB">
              <w:rPr>
                <w:rFonts w:asciiTheme="minorHAnsi" w:hAnsiTheme="minorHAnsi" w:cs="Arial"/>
                <w:lang w:val="ro-RO"/>
              </w:rPr>
              <w:t xml:space="preserve"> de Probaţiune (C</w:t>
            </w:r>
            <w:r w:rsidR="00914ECB">
              <w:rPr>
                <w:rFonts w:asciiTheme="minorHAnsi" w:hAnsiTheme="minorHAnsi" w:cs="Arial"/>
                <w:lang w:val="ro-RO"/>
              </w:rPr>
              <w:t>.</w:t>
            </w:r>
            <w:r w:rsidR="000F66F6" w:rsidRPr="00914ECB">
              <w:rPr>
                <w:rFonts w:asciiTheme="minorHAnsi" w:hAnsiTheme="minorHAnsi" w:cs="Arial"/>
                <w:lang w:val="ro-RO"/>
              </w:rPr>
              <w:t>D</w:t>
            </w:r>
            <w:r w:rsidR="00914ECB">
              <w:rPr>
                <w:rFonts w:asciiTheme="minorHAnsi" w:hAnsiTheme="minorHAnsi" w:cs="Arial"/>
                <w:lang w:val="ro-RO"/>
              </w:rPr>
              <w:t>.</w:t>
            </w:r>
            <w:r w:rsidR="000F66F6" w:rsidRPr="00914ECB">
              <w:rPr>
                <w:rFonts w:asciiTheme="minorHAnsi" w:hAnsiTheme="minorHAnsi" w:cs="Arial"/>
                <w:lang w:val="ro-RO"/>
              </w:rPr>
              <w:t>P</w:t>
            </w:r>
            <w:r w:rsidR="00914ECB">
              <w:rPr>
                <w:rFonts w:asciiTheme="minorHAnsi" w:hAnsiTheme="minorHAnsi" w:cs="Arial"/>
                <w:lang w:val="ro-RO"/>
              </w:rPr>
              <w:t>.</w:t>
            </w:r>
            <w:r w:rsidR="000F66F6" w:rsidRPr="00914ECB">
              <w:rPr>
                <w:rFonts w:asciiTheme="minorHAnsi" w:hAnsiTheme="minorHAnsi" w:cs="Arial"/>
                <w:lang w:val="ro-RO"/>
              </w:rPr>
              <w:t>P</w:t>
            </w:r>
            <w:r w:rsidR="00914ECB">
              <w:rPr>
                <w:rFonts w:asciiTheme="minorHAnsi" w:hAnsiTheme="minorHAnsi" w:cs="Arial"/>
                <w:lang w:val="ro-RO"/>
              </w:rPr>
              <w:t>.</w:t>
            </w:r>
            <w:r w:rsidR="000F66F6" w:rsidRPr="00914ECB">
              <w:rPr>
                <w:rFonts w:asciiTheme="minorHAnsi" w:hAnsiTheme="minorHAnsi" w:cs="Arial"/>
                <w:lang w:val="ro-RO"/>
              </w:rPr>
              <w:t>S</w:t>
            </w:r>
            <w:r w:rsidR="00914ECB">
              <w:rPr>
                <w:rFonts w:asciiTheme="minorHAnsi" w:hAnsiTheme="minorHAnsi" w:cs="Arial"/>
                <w:lang w:val="ro-RO"/>
              </w:rPr>
              <w:t>.</w:t>
            </w:r>
            <w:r w:rsidR="00826341">
              <w:rPr>
                <w:rFonts w:asciiTheme="minorHAnsi" w:hAnsiTheme="minorHAnsi" w:cs="Arial"/>
                <w:lang w:val="ro-RO"/>
              </w:rPr>
              <w:t>).</w:t>
            </w:r>
          </w:p>
          <w:p w:rsidR="00D8730F" w:rsidRPr="00914ECB" w:rsidRDefault="00C54332" w:rsidP="009418C2">
            <w:pPr>
              <w:pStyle w:val="BodyTextIndent"/>
              <w:spacing w:after="0"/>
              <w:ind w:left="0" w:right="45"/>
              <w:jc w:val="both"/>
              <w:rPr>
                <w:rFonts w:asciiTheme="minorHAnsi" w:hAnsiTheme="minorHAnsi" w:cs="Arial"/>
                <w:sz w:val="24"/>
                <w:szCs w:val="24"/>
              </w:rPr>
            </w:pPr>
            <w:r>
              <w:rPr>
                <w:rFonts w:asciiTheme="minorHAnsi" w:hAnsiTheme="minorHAnsi" w:cs="Arial"/>
                <w:sz w:val="24"/>
                <w:szCs w:val="24"/>
              </w:rPr>
              <w:t xml:space="preserve">     </w:t>
            </w:r>
            <w:r w:rsidR="000B50A8">
              <w:rPr>
                <w:rFonts w:asciiTheme="minorHAnsi" w:hAnsiTheme="minorHAnsi" w:cs="Arial"/>
                <w:sz w:val="24"/>
                <w:szCs w:val="24"/>
              </w:rPr>
              <w:t>Ambele</w:t>
            </w:r>
            <w:r>
              <w:rPr>
                <w:rFonts w:asciiTheme="minorHAnsi" w:hAnsiTheme="minorHAnsi" w:cs="Arial"/>
                <w:sz w:val="24"/>
                <w:szCs w:val="24"/>
              </w:rPr>
              <w:t xml:space="preserve"> </w:t>
            </w:r>
            <w:r w:rsidR="000B50A8">
              <w:rPr>
                <w:rFonts w:asciiTheme="minorHAnsi" w:hAnsiTheme="minorHAnsi" w:cs="Arial"/>
                <w:sz w:val="24"/>
                <w:szCs w:val="24"/>
              </w:rPr>
              <w:t>e</w:t>
            </w:r>
            <w:r w:rsidR="00D8730F" w:rsidRPr="00914ECB">
              <w:rPr>
                <w:rFonts w:asciiTheme="minorHAnsi" w:hAnsiTheme="minorHAnsi" w:cs="Arial"/>
                <w:sz w:val="24"/>
                <w:szCs w:val="24"/>
              </w:rPr>
              <w:t>veniment</w:t>
            </w:r>
            <w:r w:rsidR="000B50A8">
              <w:rPr>
                <w:rFonts w:asciiTheme="minorHAnsi" w:hAnsiTheme="minorHAnsi" w:cs="Arial"/>
                <w:sz w:val="24"/>
                <w:szCs w:val="24"/>
              </w:rPr>
              <w:t xml:space="preserve">e </w:t>
            </w:r>
            <w:r w:rsidR="00D8730F" w:rsidRPr="00914ECB">
              <w:rPr>
                <w:rFonts w:asciiTheme="minorHAnsi" w:hAnsiTheme="minorHAnsi" w:cs="Arial"/>
                <w:sz w:val="24"/>
                <w:szCs w:val="24"/>
              </w:rPr>
              <w:t>a</w:t>
            </w:r>
            <w:r w:rsidR="000F66F6" w:rsidRPr="00914ECB">
              <w:rPr>
                <w:rFonts w:asciiTheme="minorHAnsi" w:hAnsiTheme="minorHAnsi" w:cs="Arial"/>
                <w:sz w:val="24"/>
                <w:szCs w:val="24"/>
              </w:rPr>
              <w:t>u</w:t>
            </w:r>
            <w:r w:rsidR="00D8730F" w:rsidRPr="00914ECB">
              <w:rPr>
                <w:rFonts w:asciiTheme="minorHAnsi" w:hAnsiTheme="minorHAnsi" w:cs="Arial"/>
                <w:sz w:val="24"/>
                <w:szCs w:val="24"/>
              </w:rPr>
              <w:t xml:space="preserve"> avut un real succes, </w:t>
            </w:r>
            <w:r w:rsidR="009B7087" w:rsidRPr="00914ECB">
              <w:rPr>
                <w:rFonts w:asciiTheme="minorHAnsi" w:hAnsiTheme="minorHAnsi" w:cs="Arial"/>
                <w:sz w:val="24"/>
                <w:szCs w:val="24"/>
              </w:rPr>
              <w:t>cu atât mai mult cu cât a fost realizat</w:t>
            </w:r>
            <w:r w:rsidR="00D8730F" w:rsidRPr="00914ECB">
              <w:rPr>
                <w:rFonts w:asciiTheme="minorHAnsi" w:hAnsiTheme="minorHAnsi" w:cs="Arial"/>
                <w:sz w:val="24"/>
                <w:szCs w:val="24"/>
              </w:rPr>
              <w:t xml:space="preserve"> un schimb </w:t>
            </w:r>
            <w:r w:rsidR="0034611E" w:rsidRPr="00914ECB">
              <w:rPr>
                <w:rFonts w:asciiTheme="minorHAnsi" w:hAnsiTheme="minorHAnsi" w:cs="Arial"/>
                <w:sz w:val="24"/>
                <w:szCs w:val="24"/>
              </w:rPr>
              <w:t xml:space="preserve">intens </w:t>
            </w:r>
            <w:r w:rsidR="00D8730F" w:rsidRPr="00914ECB">
              <w:rPr>
                <w:rFonts w:asciiTheme="minorHAnsi" w:hAnsiTheme="minorHAnsi" w:cs="Arial"/>
                <w:sz w:val="24"/>
                <w:szCs w:val="24"/>
              </w:rPr>
              <w:t xml:space="preserve">de </w:t>
            </w:r>
            <w:proofErr w:type="spellStart"/>
            <w:r w:rsidR="00D8730F" w:rsidRPr="00914ECB">
              <w:rPr>
                <w:rFonts w:asciiTheme="minorHAnsi" w:hAnsiTheme="minorHAnsi" w:cs="Arial"/>
                <w:sz w:val="24"/>
                <w:szCs w:val="24"/>
              </w:rPr>
              <w:t>informaţii</w:t>
            </w:r>
            <w:proofErr w:type="spellEnd"/>
            <w:r w:rsidR="00F137EC" w:rsidRPr="00914ECB">
              <w:rPr>
                <w:rFonts w:asciiTheme="minorHAnsi" w:hAnsiTheme="minorHAnsi" w:cs="Arial"/>
                <w:sz w:val="24"/>
                <w:szCs w:val="24"/>
              </w:rPr>
              <w:t>,</w:t>
            </w:r>
            <w:r w:rsidR="00D8730F" w:rsidRPr="00914ECB">
              <w:rPr>
                <w:rFonts w:asciiTheme="minorHAnsi" w:hAnsiTheme="minorHAnsi" w:cs="Arial"/>
                <w:sz w:val="24"/>
                <w:szCs w:val="24"/>
              </w:rPr>
              <w:t xml:space="preserve"> în domeniul</w:t>
            </w:r>
            <w:r w:rsidR="009658BB" w:rsidRPr="00914ECB">
              <w:rPr>
                <w:rFonts w:asciiTheme="minorHAnsi" w:hAnsiTheme="minorHAnsi" w:cs="Arial"/>
                <w:sz w:val="24"/>
                <w:szCs w:val="24"/>
              </w:rPr>
              <w:t xml:space="preserve"> specific de activitate</w:t>
            </w:r>
            <w:r w:rsidR="00D8730F" w:rsidRPr="00914ECB">
              <w:rPr>
                <w:rFonts w:asciiTheme="minorHAnsi" w:hAnsiTheme="minorHAnsi" w:cs="Arial"/>
                <w:sz w:val="24"/>
                <w:szCs w:val="24"/>
              </w:rPr>
              <w:t>.</w:t>
            </w:r>
            <w:r w:rsidR="00163333" w:rsidRPr="00914ECB">
              <w:rPr>
                <w:rFonts w:asciiTheme="minorHAnsi" w:hAnsiTheme="minorHAnsi" w:cs="Arial"/>
                <w:sz w:val="24"/>
                <w:szCs w:val="24"/>
              </w:rPr>
              <w:t xml:space="preserve"> </w:t>
            </w:r>
            <w:r w:rsidR="00826341">
              <w:rPr>
                <w:rFonts w:asciiTheme="minorHAnsi" w:hAnsiTheme="minorHAnsi" w:cs="Arial"/>
                <w:sz w:val="24"/>
                <w:szCs w:val="24"/>
              </w:rPr>
              <w:t xml:space="preserve">Ministerul Justiției, prin Direcția Națională de Probațiune, </w:t>
            </w:r>
            <w:r w:rsidR="00F137EC" w:rsidRPr="00914ECB">
              <w:rPr>
                <w:rFonts w:asciiTheme="minorHAnsi" w:hAnsiTheme="minorHAnsi" w:cs="Arial"/>
                <w:sz w:val="24"/>
                <w:szCs w:val="24"/>
              </w:rPr>
              <w:t xml:space="preserve">a </w:t>
            </w:r>
            <w:r w:rsidR="00D8730F" w:rsidRPr="00914ECB">
              <w:rPr>
                <w:rFonts w:asciiTheme="minorHAnsi" w:hAnsiTheme="minorHAnsi" w:cs="Arial"/>
                <w:sz w:val="24"/>
                <w:szCs w:val="24"/>
              </w:rPr>
              <w:t>dobân</w:t>
            </w:r>
            <w:r w:rsidR="00F137EC" w:rsidRPr="00914ECB">
              <w:rPr>
                <w:rFonts w:asciiTheme="minorHAnsi" w:hAnsiTheme="minorHAnsi" w:cs="Arial"/>
                <w:sz w:val="24"/>
                <w:szCs w:val="24"/>
              </w:rPr>
              <w:t>dit</w:t>
            </w:r>
            <w:r w:rsidR="0067715D">
              <w:rPr>
                <w:rFonts w:asciiTheme="minorHAnsi" w:hAnsiTheme="minorHAnsi" w:cs="Arial"/>
                <w:sz w:val="24"/>
                <w:szCs w:val="24"/>
              </w:rPr>
              <w:t xml:space="preserve"> astfel </w:t>
            </w:r>
            <w:r w:rsidR="00D8730F" w:rsidRPr="00914ECB">
              <w:rPr>
                <w:rFonts w:asciiTheme="minorHAnsi" w:hAnsiTheme="minorHAnsi" w:cs="Arial"/>
                <w:sz w:val="24"/>
                <w:szCs w:val="24"/>
              </w:rPr>
              <w:t xml:space="preserve">o vizibilitate mult mai </w:t>
            </w:r>
            <w:r w:rsidR="00F137EC" w:rsidRPr="00914ECB">
              <w:rPr>
                <w:rFonts w:asciiTheme="minorHAnsi" w:hAnsiTheme="minorHAnsi" w:cs="Arial"/>
                <w:sz w:val="24"/>
                <w:szCs w:val="24"/>
              </w:rPr>
              <w:t xml:space="preserve">amplă </w:t>
            </w:r>
            <w:r w:rsidR="00D8730F" w:rsidRPr="00914ECB">
              <w:rPr>
                <w:rFonts w:asciiTheme="minorHAnsi" w:hAnsiTheme="minorHAnsi" w:cs="Arial"/>
                <w:sz w:val="24"/>
                <w:szCs w:val="24"/>
              </w:rPr>
              <w:t xml:space="preserve">pe plan </w:t>
            </w:r>
            <w:proofErr w:type="spellStart"/>
            <w:r w:rsidR="00D8730F" w:rsidRPr="00914ECB">
              <w:rPr>
                <w:rFonts w:asciiTheme="minorHAnsi" w:hAnsiTheme="minorHAnsi" w:cs="Arial"/>
                <w:sz w:val="24"/>
                <w:szCs w:val="24"/>
              </w:rPr>
              <w:t>internaţional</w:t>
            </w:r>
            <w:proofErr w:type="spellEnd"/>
            <w:r w:rsidR="00D8730F" w:rsidRPr="00914ECB">
              <w:rPr>
                <w:rFonts w:asciiTheme="minorHAnsi" w:hAnsiTheme="minorHAnsi" w:cs="Arial"/>
                <w:sz w:val="24"/>
                <w:szCs w:val="24"/>
              </w:rPr>
              <w:t xml:space="preserve">. </w:t>
            </w:r>
          </w:p>
          <w:p w:rsidR="00D8730F" w:rsidRPr="00914ECB" w:rsidRDefault="00C54332" w:rsidP="009418C2">
            <w:pPr>
              <w:pStyle w:val="Footer"/>
              <w:jc w:val="both"/>
              <w:rPr>
                <w:rFonts w:asciiTheme="minorHAnsi" w:hAnsiTheme="minorHAnsi" w:cs="Arial"/>
                <w:lang w:val="ro-RO"/>
              </w:rPr>
            </w:pPr>
            <w:r>
              <w:rPr>
                <w:rFonts w:asciiTheme="minorHAnsi" w:hAnsiTheme="minorHAnsi" w:cs="Arial"/>
                <w:lang w:val="ro-RO"/>
              </w:rPr>
              <w:t xml:space="preserve">      </w:t>
            </w:r>
            <w:r w:rsidR="009658BB" w:rsidRPr="00914ECB">
              <w:rPr>
                <w:rFonts w:asciiTheme="minorHAnsi" w:hAnsiTheme="minorHAnsi" w:cs="Arial"/>
                <w:lang w:val="ro-RO"/>
              </w:rPr>
              <w:t xml:space="preserve">În </w:t>
            </w:r>
            <w:proofErr w:type="spellStart"/>
            <w:r w:rsidR="009658BB" w:rsidRPr="00914ECB">
              <w:rPr>
                <w:rFonts w:asciiTheme="minorHAnsi" w:hAnsiTheme="minorHAnsi" w:cs="Arial"/>
                <w:lang w:val="ro-RO"/>
              </w:rPr>
              <w:t>consecinţă</w:t>
            </w:r>
            <w:proofErr w:type="spellEnd"/>
            <w:r w:rsidR="007D4DAD" w:rsidRPr="00914ECB">
              <w:rPr>
                <w:rFonts w:asciiTheme="minorHAnsi" w:hAnsiTheme="minorHAnsi" w:cs="Arial"/>
                <w:lang w:val="ro-RO"/>
              </w:rPr>
              <w:t>,</w:t>
            </w:r>
            <w:r w:rsidR="00D8730F" w:rsidRPr="00914ECB">
              <w:rPr>
                <w:rFonts w:asciiTheme="minorHAnsi" w:hAnsiTheme="minorHAnsi" w:cs="Arial"/>
                <w:lang w:val="ro-RO"/>
              </w:rPr>
              <w:t xml:space="preserve"> prin organizarea </w:t>
            </w:r>
            <w:proofErr w:type="spellStart"/>
            <w:r w:rsidR="00D8730F" w:rsidRPr="00914ECB">
              <w:rPr>
                <w:rFonts w:asciiTheme="minorHAnsi" w:hAnsiTheme="minorHAnsi" w:cs="Arial"/>
                <w:lang w:val="ro-RO"/>
              </w:rPr>
              <w:t>şi</w:t>
            </w:r>
            <w:proofErr w:type="spellEnd"/>
            <w:r w:rsidR="00D8730F" w:rsidRPr="00914ECB">
              <w:rPr>
                <w:rFonts w:asciiTheme="minorHAnsi" w:hAnsiTheme="minorHAnsi" w:cs="Arial"/>
                <w:lang w:val="ro-RO"/>
              </w:rPr>
              <w:t xml:space="preserve"> derularea în bune </w:t>
            </w:r>
            <w:proofErr w:type="spellStart"/>
            <w:r w:rsidR="00D8730F" w:rsidRPr="00914ECB">
              <w:rPr>
                <w:rFonts w:asciiTheme="minorHAnsi" w:hAnsiTheme="minorHAnsi" w:cs="Arial"/>
                <w:lang w:val="ro-RO"/>
              </w:rPr>
              <w:t>condiţii</w:t>
            </w:r>
            <w:proofErr w:type="spellEnd"/>
            <w:r w:rsidR="00D8730F" w:rsidRPr="00914ECB">
              <w:rPr>
                <w:rFonts w:asciiTheme="minorHAnsi" w:hAnsiTheme="minorHAnsi" w:cs="Arial"/>
                <w:lang w:val="ro-RO"/>
              </w:rPr>
              <w:t xml:space="preserve"> a acest</w:t>
            </w:r>
            <w:r w:rsidR="009658BB" w:rsidRPr="00914ECB">
              <w:rPr>
                <w:rFonts w:asciiTheme="minorHAnsi" w:hAnsiTheme="minorHAnsi" w:cs="Arial"/>
                <w:lang w:val="ro-RO"/>
              </w:rPr>
              <w:t>or</w:t>
            </w:r>
            <w:r w:rsidR="00D8730F" w:rsidRPr="00914ECB">
              <w:rPr>
                <w:rFonts w:asciiTheme="minorHAnsi" w:hAnsiTheme="minorHAnsi" w:cs="Arial"/>
                <w:lang w:val="ro-RO"/>
              </w:rPr>
              <w:t xml:space="preserve"> </w:t>
            </w:r>
            <w:proofErr w:type="spellStart"/>
            <w:r w:rsidR="00D8730F" w:rsidRPr="00914ECB">
              <w:rPr>
                <w:rFonts w:asciiTheme="minorHAnsi" w:hAnsiTheme="minorHAnsi" w:cs="Arial"/>
                <w:lang w:val="ro-RO"/>
              </w:rPr>
              <w:t>conferinţe</w:t>
            </w:r>
            <w:proofErr w:type="spellEnd"/>
            <w:r w:rsidR="00D8730F" w:rsidRPr="00914ECB">
              <w:rPr>
                <w:rFonts w:asciiTheme="minorHAnsi" w:hAnsiTheme="minorHAnsi" w:cs="Arial"/>
                <w:lang w:val="ro-RO"/>
              </w:rPr>
              <w:t xml:space="preserve">, sistemul </w:t>
            </w:r>
            <w:r w:rsidR="00826341">
              <w:rPr>
                <w:rFonts w:asciiTheme="minorHAnsi" w:hAnsiTheme="minorHAnsi" w:cs="Arial"/>
                <w:lang w:val="ro-RO"/>
              </w:rPr>
              <w:t xml:space="preserve">de probațiune </w:t>
            </w:r>
            <w:r w:rsidR="00D8730F" w:rsidRPr="00914ECB">
              <w:rPr>
                <w:rFonts w:asciiTheme="minorHAnsi" w:hAnsiTheme="minorHAnsi" w:cs="Arial"/>
                <w:lang w:val="ro-RO"/>
              </w:rPr>
              <w:t xml:space="preserve">din </w:t>
            </w:r>
            <w:r w:rsidR="00826341">
              <w:rPr>
                <w:rFonts w:asciiTheme="minorHAnsi" w:hAnsiTheme="minorHAnsi" w:cs="Arial"/>
                <w:lang w:val="ro-RO"/>
              </w:rPr>
              <w:t xml:space="preserve">România </w:t>
            </w:r>
            <w:r w:rsidR="00D8730F" w:rsidRPr="00914ECB">
              <w:rPr>
                <w:rFonts w:asciiTheme="minorHAnsi" w:hAnsiTheme="minorHAnsi" w:cs="Arial"/>
                <w:lang w:val="ro-RO"/>
              </w:rPr>
              <w:t xml:space="preserve">a </w:t>
            </w:r>
            <w:r w:rsidR="00826341">
              <w:rPr>
                <w:rFonts w:asciiTheme="minorHAnsi" w:hAnsiTheme="minorHAnsi" w:cs="Arial"/>
                <w:lang w:val="ro-RO"/>
              </w:rPr>
              <w:t>devenit</w:t>
            </w:r>
            <w:r w:rsidR="00D8730F" w:rsidRPr="00914ECB">
              <w:rPr>
                <w:rFonts w:asciiTheme="minorHAnsi" w:hAnsiTheme="minorHAnsi" w:cs="Arial"/>
                <w:lang w:val="ro-RO"/>
              </w:rPr>
              <w:t xml:space="preserve"> un partener de încredere pentru celelalte sisteme </w:t>
            </w:r>
            <w:proofErr w:type="spellStart"/>
            <w:r w:rsidR="00D8730F" w:rsidRPr="00914ECB">
              <w:rPr>
                <w:rFonts w:asciiTheme="minorHAnsi" w:hAnsiTheme="minorHAnsi" w:cs="Arial"/>
                <w:lang w:val="ro-RO"/>
              </w:rPr>
              <w:t>şi</w:t>
            </w:r>
            <w:proofErr w:type="spellEnd"/>
            <w:r w:rsidR="00D8730F" w:rsidRPr="00914ECB">
              <w:rPr>
                <w:rFonts w:asciiTheme="minorHAnsi" w:hAnsiTheme="minorHAnsi" w:cs="Arial"/>
                <w:lang w:val="ro-RO"/>
              </w:rPr>
              <w:t xml:space="preserve"> </w:t>
            </w:r>
            <w:proofErr w:type="spellStart"/>
            <w:r w:rsidR="00D8730F" w:rsidRPr="00914ECB">
              <w:rPr>
                <w:rFonts w:asciiTheme="minorHAnsi" w:hAnsiTheme="minorHAnsi" w:cs="Arial"/>
                <w:lang w:val="ro-RO"/>
              </w:rPr>
              <w:t>organizaţii</w:t>
            </w:r>
            <w:proofErr w:type="spellEnd"/>
            <w:r w:rsidR="00D8730F" w:rsidRPr="00914ECB">
              <w:rPr>
                <w:rFonts w:asciiTheme="minorHAnsi" w:hAnsiTheme="minorHAnsi" w:cs="Arial"/>
                <w:lang w:val="ro-RO"/>
              </w:rPr>
              <w:t xml:space="preserve"> </w:t>
            </w:r>
            <w:proofErr w:type="spellStart"/>
            <w:r w:rsidR="00D8730F" w:rsidRPr="00914ECB">
              <w:rPr>
                <w:rFonts w:asciiTheme="minorHAnsi" w:hAnsiTheme="minorHAnsi" w:cs="Arial"/>
                <w:lang w:val="ro-RO"/>
              </w:rPr>
              <w:t>internaţionale</w:t>
            </w:r>
            <w:proofErr w:type="spellEnd"/>
            <w:r w:rsidR="00D8730F" w:rsidRPr="00914ECB">
              <w:rPr>
                <w:rFonts w:asciiTheme="minorHAnsi" w:hAnsiTheme="minorHAnsi" w:cs="Arial"/>
                <w:lang w:val="ro-RO"/>
              </w:rPr>
              <w:t xml:space="preserve"> de profil.</w:t>
            </w:r>
          </w:p>
          <w:p w:rsidR="00836FEF" w:rsidRPr="00914ECB" w:rsidRDefault="00FC2A48" w:rsidP="009418C2">
            <w:pPr>
              <w:jc w:val="both"/>
              <w:rPr>
                <w:rFonts w:asciiTheme="minorHAnsi" w:hAnsiTheme="minorHAnsi" w:cs="Arial"/>
                <w:lang w:val="ro-RO"/>
              </w:rPr>
            </w:pPr>
            <w:r w:rsidRPr="00914ECB">
              <w:rPr>
                <w:rFonts w:asciiTheme="minorHAnsi" w:hAnsiTheme="minorHAnsi" w:cs="Arial"/>
                <w:lang w:val="ro-RO"/>
              </w:rPr>
              <w:t xml:space="preserve">      </w:t>
            </w:r>
          </w:p>
          <w:p w:rsidR="00C54332" w:rsidRDefault="009623F8" w:rsidP="009418C2">
            <w:pPr>
              <w:spacing w:after="120"/>
              <w:jc w:val="both"/>
              <w:rPr>
                <w:rFonts w:ascii="Calibri" w:hAnsi="Calibri"/>
                <w:lang w:val="ro-RO"/>
              </w:rPr>
            </w:pPr>
            <w:r w:rsidRPr="00914ECB">
              <w:rPr>
                <w:rFonts w:asciiTheme="minorHAnsi" w:hAnsiTheme="minorHAnsi" w:cs="Arial"/>
                <w:b/>
                <w:lang w:val="ro-RO"/>
              </w:rPr>
              <w:t xml:space="preserve">C. </w:t>
            </w:r>
            <w:r w:rsidR="00310098" w:rsidRPr="00914ECB">
              <w:rPr>
                <w:rFonts w:asciiTheme="minorHAnsi" w:hAnsiTheme="minorHAnsi" w:cs="Arial"/>
                <w:b/>
                <w:lang w:val="ro-RO"/>
              </w:rPr>
              <w:t xml:space="preserve">  </w:t>
            </w:r>
            <w:r w:rsidR="001536A2" w:rsidRPr="00C54332">
              <w:rPr>
                <w:rFonts w:ascii="Calibri" w:hAnsi="Calibri" w:cs="Arial"/>
                <w:lang w:val="ro-RO"/>
              </w:rPr>
              <w:t>Di</w:t>
            </w:r>
            <w:r w:rsidRPr="00C54332">
              <w:rPr>
                <w:rFonts w:ascii="Calibri" w:hAnsi="Calibri" w:cs="Arial"/>
                <w:lang w:val="ro-RO"/>
              </w:rPr>
              <w:t xml:space="preserve">n </w:t>
            </w:r>
            <w:r w:rsidR="009658BB" w:rsidRPr="00C54332">
              <w:rPr>
                <w:rFonts w:ascii="Calibri" w:hAnsi="Calibri" w:cs="Arial"/>
                <w:lang w:val="ro-RO"/>
              </w:rPr>
              <w:t>această perspectivă</w:t>
            </w:r>
            <w:r w:rsidR="00CF69D7" w:rsidRPr="00C54332">
              <w:rPr>
                <w:rFonts w:ascii="Calibri" w:hAnsi="Calibri" w:cs="Arial"/>
                <w:lang w:val="ro-RO"/>
              </w:rPr>
              <w:t>, România a fost</w:t>
            </w:r>
            <w:r w:rsidR="00E22ECA" w:rsidRPr="00C54332">
              <w:rPr>
                <w:rFonts w:ascii="Calibri" w:hAnsi="Calibri" w:cs="Arial"/>
                <w:lang w:val="ro-RO"/>
              </w:rPr>
              <w:t xml:space="preserve"> </w:t>
            </w:r>
            <w:r w:rsidR="00C54332" w:rsidRPr="00C54332">
              <w:rPr>
                <w:rFonts w:ascii="Calibri" w:hAnsi="Calibri"/>
                <w:lang w:val="ro-RO"/>
              </w:rPr>
              <w:t xml:space="preserve">selectată de către CEP, să găzduiască, în </w:t>
            </w:r>
            <w:r w:rsidR="00C54332">
              <w:rPr>
                <w:rFonts w:ascii="Calibri" w:hAnsi="Calibri"/>
                <w:lang w:val="ro-RO"/>
              </w:rPr>
              <w:t xml:space="preserve">data de 5 </w:t>
            </w:r>
            <w:r w:rsidR="00C54332" w:rsidRPr="00C54332">
              <w:rPr>
                <w:rFonts w:ascii="Calibri" w:hAnsi="Calibri"/>
                <w:lang w:val="ro-RO"/>
              </w:rPr>
              <w:t>octombrie 2016, Adunarea Generală a Confe</w:t>
            </w:r>
            <w:r w:rsidR="00C54332">
              <w:rPr>
                <w:rFonts w:ascii="Calibri" w:hAnsi="Calibri"/>
                <w:lang w:val="ro-RO"/>
              </w:rPr>
              <w:t>derației Europene de Probațiune,</w:t>
            </w:r>
            <w:r w:rsidR="002C5E9E">
              <w:rPr>
                <w:rFonts w:ascii="Calibri" w:hAnsi="Calibri"/>
                <w:lang w:val="ro-RO"/>
              </w:rPr>
              <w:t xml:space="preserve"> precum și conferința „Alternative la detenție</w:t>
            </w:r>
            <w:r w:rsidR="002C5E9E">
              <w:rPr>
                <w:rFonts w:ascii="Calibri" w:hAnsi="Calibri"/>
              </w:rPr>
              <w:t>”</w:t>
            </w:r>
            <w:r w:rsidR="002C5E9E">
              <w:rPr>
                <w:rFonts w:ascii="Calibri" w:hAnsi="Calibri"/>
                <w:lang w:val="ro-RO"/>
              </w:rPr>
              <w:t xml:space="preserve">, subsecventă acesteia, în perioada 6 - 7 octombrie 2016, </w:t>
            </w:r>
            <w:r w:rsidR="00C54332" w:rsidRPr="00C54332">
              <w:rPr>
                <w:rFonts w:ascii="Calibri" w:hAnsi="Calibri"/>
                <w:lang w:val="ro-RO"/>
              </w:rPr>
              <w:t>în urma propunerii făcute conducerii CEP, cu ocazia unei întâlniri a directorilor sistemelor de probațiune, organizată la Oslo, Norvegia, în aprilie 2013.</w:t>
            </w:r>
          </w:p>
          <w:p w:rsidR="006C1501" w:rsidRDefault="00CC0AAE" w:rsidP="009418C2">
            <w:pPr>
              <w:jc w:val="both"/>
              <w:rPr>
                <w:rFonts w:ascii="Calibri" w:hAnsi="Calibri"/>
                <w:lang w:val="ro-RO"/>
              </w:rPr>
            </w:pPr>
            <w:r>
              <w:rPr>
                <w:lang w:val="ro-RO"/>
              </w:rPr>
              <w:t xml:space="preserve">     </w:t>
            </w:r>
            <w:r w:rsidRPr="00CC0AAE">
              <w:rPr>
                <w:rFonts w:ascii="Calibri" w:hAnsi="Calibri"/>
                <w:lang w:val="ro-RO"/>
              </w:rPr>
              <w:t xml:space="preserve">Adunarea Generală de la București urmează Adunării Generale organizate la Londra în urmă cu 3 ani, astfel încât acest eveniment necesită a deține un nivel de organizare cel puțin echivalent cu acțiunea precedentă. </w:t>
            </w:r>
          </w:p>
          <w:p w:rsidR="00F00360" w:rsidRPr="002C5E9E" w:rsidRDefault="006C1501" w:rsidP="009418C2">
            <w:pPr>
              <w:jc w:val="both"/>
              <w:rPr>
                <w:rFonts w:ascii="Calibri" w:hAnsi="Calibri"/>
                <w:lang w:val="ro-RO"/>
              </w:rPr>
            </w:pPr>
            <w:r>
              <w:rPr>
                <w:rFonts w:ascii="Calibri" w:hAnsi="Calibri"/>
                <w:lang w:val="ro-RO"/>
              </w:rPr>
              <w:t xml:space="preserve">    </w:t>
            </w:r>
            <w:r w:rsidR="00CC0AAE" w:rsidRPr="00CC0AAE">
              <w:rPr>
                <w:rFonts w:ascii="Calibri" w:hAnsi="Calibri"/>
                <w:lang w:val="ro-RO"/>
              </w:rPr>
              <w:t xml:space="preserve">Astfel, prin anvergură, acțiunea de față este deosebit de importantă pentru sistemul de probațiune, pentru Ministerul Justiției, pentru România, atât din perspectiva dezvoltării relațiilor internaționale, precum și a cooperării în domeniu, prin schimbul de informații și practică între specialiști, reprezentând o premieră </w:t>
            </w:r>
            <w:r w:rsidR="00CC0AAE" w:rsidRPr="00CC0AAE">
              <w:rPr>
                <w:rFonts w:ascii="Calibri" w:hAnsi="Calibri"/>
                <w:lang w:val="ro-RO"/>
              </w:rPr>
              <w:lastRenderedPageBreak/>
              <w:t>pentru statele din Europa de Sud-Est și un semn de încredere și apreciere a progreselor realizate de România în domeniul dezvoltării alternativelor la detenție.</w:t>
            </w:r>
          </w:p>
          <w:p w:rsidR="006C1501" w:rsidRPr="006C1501" w:rsidRDefault="00F00360" w:rsidP="009418C2">
            <w:pPr>
              <w:jc w:val="both"/>
              <w:rPr>
                <w:rFonts w:ascii="Calibri" w:hAnsi="Calibri"/>
                <w:lang w:val="ro-RO"/>
              </w:rPr>
            </w:pPr>
            <w:r>
              <w:rPr>
                <w:rFonts w:ascii="Calibri" w:hAnsi="Calibri"/>
                <w:color w:val="222222"/>
                <w:shd w:val="clear" w:color="auto" w:fill="FFFFFF"/>
              </w:rPr>
              <w:t xml:space="preserve">      </w:t>
            </w:r>
            <w:proofErr w:type="spellStart"/>
            <w:r w:rsidR="006C1501" w:rsidRPr="006C1501">
              <w:rPr>
                <w:rFonts w:ascii="Calibri" w:hAnsi="Calibri"/>
                <w:color w:val="222222"/>
                <w:shd w:val="clear" w:color="auto" w:fill="FFFFFF"/>
              </w:rPr>
              <w:t>Adunarea</w:t>
            </w:r>
            <w:proofErr w:type="spellEnd"/>
            <w:r w:rsidR="006C1501" w:rsidRPr="006C1501">
              <w:rPr>
                <w:rFonts w:ascii="Calibri" w:hAnsi="Calibri"/>
                <w:color w:val="222222"/>
                <w:shd w:val="clear" w:color="auto" w:fill="FFFFFF"/>
              </w:rPr>
              <w:t xml:space="preserve"> </w:t>
            </w:r>
            <w:proofErr w:type="spellStart"/>
            <w:r w:rsidR="006C1501" w:rsidRPr="006C1501">
              <w:rPr>
                <w:rFonts w:ascii="Calibri" w:hAnsi="Calibri"/>
                <w:color w:val="222222"/>
                <w:shd w:val="clear" w:color="auto" w:fill="FFFFFF"/>
              </w:rPr>
              <w:t>Generală</w:t>
            </w:r>
            <w:proofErr w:type="spellEnd"/>
            <w:r w:rsidR="006C1501" w:rsidRPr="006C1501">
              <w:rPr>
                <w:rFonts w:ascii="Calibri" w:hAnsi="Calibri"/>
                <w:color w:val="222222"/>
                <w:shd w:val="clear" w:color="auto" w:fill="FFFFFF"/>
              </w:rPr>
              <w:t xml:space="preserve"> a CEP </w:t>
            </w:r>
            <w:proofErr w:type="spellStart"/>
            <w:r w:rsidR="006C1501" w:rsidRPr="006C1501">
              <w:rPr>
                <w:rFonts w:ascii="Calibri" w:hAnsi="Calibri"/>
                <w:color w:val="222222"/>
                <w:shd w:val="clear" w:color="auto" w:fill="FFFFFF"/>
              </w:rPr>
              <w:t>este</w:t>
            </w:r>
            <w:proofErr w:type="spellEnd"/>
            <w:r w:rsidR="006C1501" w:rsidRPr="006C1501">
              <w:rPr>
                <w:rFonts w:ascii="Calibri" w:hAnsi="Calibri"/>
                <w:color w:val="222222"/>
                <w:shd w:val="clear" w:color="auto" w:fill="FFFFFF"/>
              </w:rPr>
              <w:t xml:space="preserve"> un bun </w:t>
            </w:r>
            <w:proofErr w:type="spellStart"/>
            <w:r w:rsidR="006C1501" w:rsidRPr="006C1501">
              <w:rPr>
                <w:rFonts w:ascii="Calibri" w:hAnsi="Calibri"/>
                <w:color w:val="222222"/>
                <w:shd w:val="clear" w:color="auto" w:fill="FFFFFF"/>
              </w:rPr>
              <w:t>prile</w:t>
            </w:r>
            <w:r w:rsidR="006C1501">
              <w:rPr>
                <w:rFonts w:ascii="Calibri" w:hAnsi="Calibri"/>
                <w:color w:val="222222"/>
                <w:shd w:val="clear" w:color="auto" w:fill="FFFFFF"/>
              </w:rPr>
              <w:t>j</w:t>
            </w:r>
            <w:proofErr w:type="spellEnd"/>
            <w:r w:rsidR="006C1501" w:rsidRPr="006C1501">
              <w:rPr>
                <w:rFonts w:ascii="Calibri" w:hAnsi="Calibri"/>
                <w:color w:val="222222"/>
                <w:shd w:val="clear" w:color="auto" w:fill="FFFFFF"/>
              </w:rPr>
              <w:t xml:space="preserve"> </w:t>
            </w:r>
            <w:proofErr w:type="spellStart"/>
            <w:r w:rsidR="006C1501" w:rsidRPr="006C1501">
              <w:rPr>
                <w:rFonts w:ascii="Calibri" w:hAnsi="Calibri"/>
                <w:color w:val="222222"/>
                <w:shd w:val="clear" w:color="auto" w:fill="FFFFFF"/>
              </w:rPr>
              <w:t>atât</w:t>
            </w:r>
            <w:proofErr w:type="spellEnd"/>
            <w:r w:rsidR="006C1501" w:rsidRPr="006C1501">
              <w:rPr>
                <w:rFonts w:ascii="Calibri" w:hAnsi="Calibri"/>
                <w:color w:val="222222"/>
                <w:shd w:val="clear" w:color="auto" w:fill="FFFFFF"/>
              </w:rPr>
              <w:t xml:space="preserve"> pentru </w:t>
            </w:r>
            <w:proofErr w:type="spellStart"/>
            <w:r w:rsidR="006C1501" w:rsidRPr="006C1501">
              <w:rPr>
                <w:rFonts w:ascii="Calibri" w:hAnsi="Calibri"/>
                <w:color w:val="222222"/>
                <w:shd w:val="clear" w:color="auto" w:fill="FFFFFF"/>
              </w:rPr>
              <w:t>stabilirea</w:t>
            </w:r>
            <w:proofErr w:type="spellEnd"/>
            <w:r w:rsidR="006C1501" w:rsidRPr="006C1501">
              <w:rPr>
                <w:rFonts w:ascii="Calibri" w:hAnsi="Calibri"/>
                <w:color w:val="222222"/>
                <w:shd w:val="clear" w:color="auto" w:fill="FFFFFF"/>
              </w:rPr>
              <w:t xml:space="preserve"> </w:t>
            </w:r>
            <w:proofErr w:type="spellStart"/>
            <w:r w:rsidR="006C1501" w:rsidRPr="006C1501">
              <w:rPr>
                <w:rFonts w:ascii="Calibri" w:hAnsi="Calibri"/>
                <w:color w:val="222222"/>
                <w:shd w:val="clear" w:color="auto" w:fill="FFFFFF"/>
              </w:rPr>
              <w:t>unor</w:t>
            </w:r>
            <w:proofErr w:type="spellEnd"/>
            <w:r w:rsidR="006C1501" w:rsidRPr="006C1501">
              <w:rPr>
                <w:rFonts w:ascii="Calibri" w:hAnsi="Calibri"/>
                <w:color w:val="222222"/>
                <w:shd w:val="clear" w:color="auto" w:fill="FFFFFF"/>
              </w:rPr>
              <w:t xml:space="preserve"> </w:t>
            </w:r>
            <w:proofErr w:type="spellStart"/>
            <w:r w:rsidR="006C1501" w:rsidRPr="006C1501">
              <w:rPr>
                <w:rFonts w:ascii="Calibri" w:hAnsi="Calibri"/>
                <w:color w:val="222222"/>
                <w:shd w:val="clear" w:color="auto" w:fill="FFFFFF"/>
              </w:rPr>
              <w:t>noi</w:t>
            </w:r>
            <w:proofErr w:type="spellEnd"/>
            <w:r w:rsidR="006C1501" w:rsidRPr="006C1501">
              <w:rPr>
                <w:rFonts w:ascii="Calibri" w:hAnsi="Calibri"/>
                <w:color w:val="222222"/>
                <w:shd w:val="clear" w:color="auto" w:fill="FFFFFF"/>
              </w:rPr>
              <w:t xml:space="preserve"> </w:t>
            </w:r>
            <w:proofErr w:type="spellStart"/>
            <w:r w:rsidR="006C1501" w:rsidRPr="006C1501">
              <w:rPr>
                <w:rFonts w:ascii="Calibri" w:hAnsi="Calibri"/>
                <w:color w:val="222222"/>
                <w:shd w:val="clear" w:color="auto" w:fill="FFFFFF"/>
              </w:rPr>
              <w:t>obiective</w:t>
            </w:r>
            <w:proofErr w:type="spellEnd"/>
            <w:r w:rsidR="006C1501" w:rsidRPr="006C1501">
              <w:rPr>
                <w:rFonts w:ascii="Calibri" w:hAnsi="Calibri"/>
                <w:color w:val="222222"/>
                <w:shd w:val="clear" w:color="auto" w:fill="FFFFFF"/>
              </w:rPr>
              <w:t xml:space="preserve"> </w:t>
            </w:r>
            <w:proofErr w:type="spellStart"/>
            <w:r w:rsidR="006C1501" w:rsidRPr="006C1501">
              <w:rPr>
                <w:rFonts w:ascii="Calibri" w:hAnsi="Calibri"/>
                <w:color w:val="222222"/>
                <w:shd w:val="clear" w:color="auto" w:fill="FFFFFF"/>
              </w:rPr>
              <w:t>strategice</w:t>
            </w:r>
            <w:proofErr w:type="spellEnd"/>
            <w:r w:rsidR="006C1501" w:rsidRPr="006C1501">
              <w:rPr>
                <w:rFonts w:ascii="Calibri" w:hAnsi="Calibri"/>
                <w:color w:val="222222"/>
                <w:shd w:val="clear" w:color="auto" w:fill="FFFFFF"/>
              </w:rPr>
              <w:t xml:space="preserve"> ale CEP </w:t>
            </w:r>
            <w:proofErr w:type="spellStart"/>
            <w:r w:rsidR="006C1501" w:rsidRPr="006C1501">
              <w:rPr>
                <w:rFonts w:ascii="Calibri" w:hAnsi="Calibri"/>
                <w:color w:val="222222"/>
                <w:shd w:val="clear" w:color="auto" w:fill="FFFFFF"/>
              </w:rPr>
              <w:t>şi</w:t>
            </w:r>
            <w:proofErr w:type="spellEnd"/>
            <w:r w:rsidR="006C1501" w:rsidRPr="006C1501">
              <w:rPr>
                <w:rFonts w:ascii="Calibri" w:hAnsi="Calibri"/>
                <w:color w:val="222222"/>
                <w:shd w:val="clear" w:color="auto" w:fill="FFFFFF"/>
              </w:rPr>
              <w:t xml:space="preserve"> a </w:t>
            </w:r>
            <w:proofErr w:type="spellStart"/>
            <w:r w:rsidR="006C1501" w:rsidRPr="006C1501">
              <w:rPr>
                <w:rFonts w:ascii="Calibri" w:hAnsi="Calibri"/>
                <w:color w:val="222222"/>
                <w:shd w:val="clear" w:color="auto" w:fill="FFFFFF"/>
              </w:rPr>
              <w:t>programului</w:t>
            </w:r>
            <w:proofErr w:type="spellEnd"/>
            <w:r w:rsidR="006C1501">
              <w:rPr>
                <w:rFonts w:ascii="Calibri" w:hAnsi="Calibri"/>
                <w:color w:val="222222"/>
                <w:shd w:val="clear" w:color="auto" w:fill="FFFFFF"/>
              </w:rPr>
              <w:t xml:space="preserve"> </w:t>
            </w:r>
            <w:proofErr w:type="spellStart"/>
            <w:r w:rsidR="000B50A8">
              <w:rPr>
                <w:rFonts w:ascii="Calibri" w:hAnsi="Calibri"/>
                <w:color w:val="222222"/>
                <w:shd w:val="clear" w:color="auto" w:fill="FFFFFF"/>
              </w:rPr>
              <w:t>pe</w:t>
            </w:r>
            <w:proofErr w:type="spellEnd"/>
            <w:r w:rsidR="000B50A8">
              <w:rPr>
                <w:rFonts w:ascii="Calibri" w:hAnsi="Calibri"/>
                <w:color w:val="222222"/>
                <w:shd w:val="clear" w:color="auto" w:fill="FFFFFF"/>
              </w:rPr>
              <w:t xml:space="preserve"> </w:t>
            </w:r>
            <w:proofErr w:type="spellStart"/>
            <w:r w:rsidR="000B50A8">
              <w:rPr>
                <w:rFonts w:ascii="Calibri" w:hAnsi="Calibri"/>
                <w:color w:val="222222"/>
                <w:shd w:val="clear" w:color="auto" w:fill="FFFFFF"/>
              </w:rPr>
              <w:t>următorii</w:t>
            </w:r>
            <w:proofErr w:type="spellEnd"/>
            <w:r w:rsidR="000B50A8">
              <w:rPr>
                <w:rFonts w:ascii="Calibri" w:hAnsi="Calibri"/>
                <w:color w:val="222222"/>
                <w:shd w:val="clear" w:color="auto" w:fill="FFFFFF"/>
              </w:rPr>
              <w:t xml:space="preserve"> </w:t>
            </w:r>
            <w:proofErr w:type="spellStart"/>
            <w:r w:rsidR="000B50A8">
              <w:rPr>
                <w:rFonts w:ascii="Calibri" w:hAnsi="Calibri"/>
                <w:color w:val="222222"/>
                <w:shd w:val="clear" w:color="auto" w:fill="FFFFFF"/>
              </w:rPr>
              <w:t>trei</w:t>
            </w:r>
            <w:proofErr w:type="spellEnd"/>
            <w:r w:rsidR="006C1501" w:rsidRPr="006C1501">
              <w:rPr>
                <w:rFonts w:ascii="Calibri" w:hAnsi="Calibri"/>
                <w:color w:val="222222"/>
                <w:shd w:val="clear" w:color="auto" w:fill="FFFFFF"/>
              </w:rPr>
              <w:t xml:space="preserve"> </w:t>
            </w:r>
            <w:proofErr w:type="spellStart"/>
            <w:r w:rsidR="006C1501" w:rsidRPr="006C1501">
              <w:rPr>
                <w:rFonts w:ascii="Calibri" w:hAnsi="Calibri"/>
                <w:color w:val="222222"/>
                <w:shd w:val="clear" w:color="auto" w:fill="FFFFFF"/>
              </w:rPr>
              <w:t>ani</w:t>
            </w:r>
            <w:proofErr w:type="spellEnd"/>
            <w:r w:rsidR="006C1501" w:rsidRPr="006C1501">
              <w:rPr>
                <w:rFonts w:ascii="Calibri" w:hAnsi="Calibri"/>
                <w:color w:val="222222"/>
                <w:shd w:val="clear" w:color="auto" w:fill="FFFFFF"/>
              </w:rPr>
              <w:t xml:space="preserve"> </w:t>
            </w:r>
            <w:proofErr w:type="spellStart"/>
            <w:r w:rsidR="006C1501" w:rsidRPr="006C1501">
              <w:rPr>
                <w:rFonts w:ascii="Calibri" w:hAnsi="Calibri"/>
                <w:color w:val="222222"/>
                <w:shd w:val="clear" w:color="auto" w:fill="FFFFFF"/>
              </w:rPr>
              <w:t>cât</w:t>
            </w:r>
            <w:proofErr w:type="spellEnd"/>
            <w:r w:rsidR="006C1501" w:rsidRPr="006C1501">
              <w:rPr>
                <w:rFonts w:ascii="Calibri" w:hAnsi="Calibri"/>
                <w:color w:val="222222"/>
                <w:shd w:val="clear" w:color="auto" w:fill="FFFFFF"/>
              </w:rPr>
              <w:t xml:space="preserve"> </w:t>
            </w:r>
            <w:proofErr w:type="spellStart"/>
            <w:r w:rsidR="006C1501" w:rsidRPr="006C1501">
              <w:rPr>
                <w:rFonts w:ascii="Calibri" w:hAnsi="Calibri"/>
                <w:color w:val="222222"/>
                <w:shd w:val="clear" w:color="auto" w:fill="FFFFFF"/>
              </w:rPr>
              <w:t>şi</w:t>
            </w:r>
            <w:proofErr w:type="spellEnd"/>
            <w:r w:rsidR="006C1501" w:rsidRPr="006C1501">
              <w:rPr>
                <w:rFonts w:ascii="Calibri" w:hAnsi="Calibri"/>
                <w:color w:val="222222"/>
                <w:shd w:val="clear" w:color="auto" w:fill="FFFFFF"/>
              </w:rPr>
              <w:t xml:space="preserve"> pentru </w:t>
            </w:r>
            <w:proofErr w:type="spellStart"/>
            <w:r w:rsidR="006C1501" w:rsidRPr="006C1501">
              <w:rPr>
                <w:rFonts w:ascii="Calibri" w:hAnsi="Calibri"/>
                <w:color w:val="222222"/>
                <w:shd w:val="clear" w:color="auto" w:fill="FFFFFF"/>
              </w:rPr>
              <w:t>consolidarea</w:t>
            </w:r>
            <w:proofErr w:type="spellEnd"/>
            <w:r w:rsidR="006C1501" w:rsidRPr="006C1501">
              <w:rPr>
                <w:rFonts w:ascii="Calibri" w:hAnsi="Calibri"/>
                <w:color w:val="222222"/>
                <w:shd w:val="clear" w:color="auto" w:fill="FFFFFF"/>
              </w:rPr>
              <w:t xml:space="preserve"> </w:t>
            </w:r>
            <w:proofErr w:type="spellStart"/>
            <w:r w:rsidR="006C1501" w:rsidRPr="006C1501">
              <w:rPr>
                <w:rFonts w:ascii="Calibri" w:hAnsi="Calibri"/>
                <w:color w:val="222222"/>
                <w:shd w:val="clear" w:color="auto" w:fill="FFFFFF"/>
              </w:rPr>
              <w:t>reţelei</w:t>
            </w:r>
            <w:proofErr w:type="spellEnd"/>
            <w:r w:rsidR="006C1501" w:rsidRPr="006C1501">
              <w:rPr>
                <w:rFonts w:ascii="Calibri" w:hAnsi="Calibri"/>
                <w:color w:val="222222"/>
                <w:shd w:val="clear" w:color="auto" w:fill="FFFFFF"/>
              </w:rPr>
              <w:t xml:space="preserve"> de </w:t>
            </w:r>
            <w:proofErr w:type="spellStart"/>
            <w:r w:rsidR="006C1501" w:rsidRPr="006C1501">
              <w:rPr>
                <w:rFonts w:ascii="Calibri" w:hAnsi="Calibri"/>
                <w:color w:val="222222"/>
                <w:shd w:val="clear" w:color="auto" w:fill="FFFFFF"/>
              </w:rPr>
              <w:t>comunicare</w:t>
            </w:r>
            <w:proofErr w:type="spellEnd"/>
            <w:r w:rsidR="006C1501" w:rsidRPr="006C1501">
              <w:rPr>
                <w:rFonts w:ascii="Calibri" w:hAnsi="Calibri"/>
                <w:color w:val="222222"/>
                <w:shd w:val="clear" w:color="auto" w:fill="FFFFFF"/>
              </w:rPr>
              <w:t xml:space="preserve"> cu </w:t>
            </w:r>
            <w:proofErr w:type="spellStart"/>
            <w:r w:rsidR="006C1501" w:rsidRPr="006C1501">
              <w:rPr>
                <w:rFonts w:ascii="Calibri" w:hAnsi="Calibri"/>
                <w:color w:val="222222"/>
                <w:shd w:val="clear" w:color="auto" w:fill="FFFFFF"/>
              </w:rPr>
              <w:t>alte</w:t>
            </w:r>
            <w:proofErr w:type="spellEnd"/>
            <w:r w:rsidR="006C1501" w:rsidRPr="006C1501">
              <w:rPr>
                <w:rFonts w:ascii="Calibri" w:hAnsi="Calibri"/>
                <w:color w:val="222222"/>
                <w:shd w:val="clear" w:color="auto" w:fill="FFFFFF"/>
              </w:rPr>
              <w:t xml:space="preserve"> </w:t>
            </w:r>
            <w:proofErr w:type="spellStart"/>
            <w:r w:rsidR="006C1501" w:rsidRPr="006C1501">
              <w:rPr>
                <w:rFonts w:ascii="Calibri" w:hAnsi="Calibri"/>
                <w:color w:val="222222"/>
                <w:shd w:val="clear" w:color="auto" w:fill="FFFFFF"/>
              </w:rPr>
              <w:t>organizaţii</w:t>
            </w:r>
            <w:proofErr w:type="spellEnd"/>
            <w:r w:rsidR="006C1501" w:rsidRPr="006C1501">
              <w:rPr>
                <w:rFonts w:ascii="Calibri" w:hAnsi="Calibri"/>
                <w:color w:val="222222"/>
                <w:shd w:val="clear" w:color="auto" w:fill="FFFFFF"/>
              </w:rPr>
              <w:t xml:space="preserve"> din Europa </w:t>
            </w:r>
            <w:proofErr w:type="spellStart"/>
            <w:r w:rsidR="006C1501" w:rsidRPr="006C1501">
              <w:rPr>
                <w:rFonts w:ascii="Calibri" w:hAnsi="Calibri"/>
                <w:color w:val="222222"/>
                <w:shd w:val="clear" w:color="auto" w:fill="FFFFFF"/>
              </w:rPr>
              <w:t>în</w:t>
            </w:r>
            <w:proofErr w:type="spellEnd"/>
            <w:r w:rsidR="006C1501" w:rsidRPr="006C1501">
              <w:rPr>
                <w:rFonts w:ascii="Calibri" w:hAnsi="Calibri"/>
                <w:color w:val="222222"/>
                <w:shd w:val="clear" w:color="auto" w:fill="FFFFFF"/>
              </w:rPr>
              <w:t xml:space="preserve"> </w:t>
            </w:r>
            <w:proofErr w:type="spellStart"/>
            <w:r w:rsidR="006C1501" w:rsidRPr="006C1501">
              <w:rPr>
                <w:rFonts w:ascii="Calibri" w:hAnsi="Calibri"/>
                <w:color w:val="222222"/>
                <w:shd w:val="clear" w:color="auto" w:fill="FFFFFF"/>
              </w:rPr>
              <w:t>domeniul</w:t>
            </w:r>
            <w:proofErr w:type="spellEnd"/>
            <w:r w:rsidR="006C1501" w:rsidRPr="006C1501">
              <w:rPr>
                <w:rFonts w:ascii="Calibri" w:hAnsi="Calibri"/>
                <w:color w:val="222222"/>
                <w:shd w:val="clear" w:color="auto" w:fill="FFFFFF"/>
              </w:rPr>
              <w:t xml:space="preserve"> </w:t>
            </w:r>
            <w:proofErr w:type="spellStart"/>
            <w:r w:rsidR="006C1501" w:rsidRPr="006C1501">
              <w:rPr>
                <w:rFonts w:ascii="Calibri" w:hAnsi="Calibri"/>
                <w:color w:val="222222"/>
                <w:shd w:val="clear" w:color="auto" w:fill="FFFFFF"/>
              </w:rPr>
              <w:t>reintegrării</w:t>
            </w:r>
            <w:proofErr w:type="spellEnd"/>
            <w:r w:rsidR="006C1501" w:rsidRPr="006C1501">
              <w:rPr>
                <w:rFonts w:ascii="Calibri" w:hAnsi="Calibri"/>
                <w:color w:val="222222"/>
                <w:shd w:val="clear" w:color="auto" w:fill="FFFFFF"/>
              </w:rPr>
              <w:t xml:space="preserve"> </w:t>
            </w:r>
            <w:proofErr w:type="spellStart"/>
            <w:r w:rsidR="006C1501" w:rsidRPr="006C1501">
              <w:rPr>
                <w:rFonts w:ascii="Calibri" w:hAnsi="Calibri"/>
                <w:color w:val="222222"/>
                <w:shd w:val="clear" w:color="auto" w:fill="FFFFFF"/>
              </w:rPr>
              <w:t>sociale</w:t>
            </w:r>
            <w:proofErr w:type="spellEnd"/>
            <w:r w:rsidR="006C1501" w:rsidRPr="006C1501">
              <w:rPr>
                <w:rFonts w:ascii="Calibri" w:hAnsi="Calibri"/>
                <w:color w:val="222222"/>
                <w:shd w:val="clear" w:color="auto" w:fill="FFFFFF"/>
              </w:rPr>
              <w:t xml:space="preserve"> a </w:t>
            </w:r>
            <w:proofErr w:type="spellStart"/>
            <w:r w:rsidR="006C1501">
              <w:rPr>
                <w:rFonts w:ascii="Calibri" w:hAnsi="Calibri"/>
                <w:color w:val="222222"/>
                <w:shd w:val="clear" w:color="auto" w:fill="FFFFFF"/>
              </w:rPr>
              <w:t>persoanelor</w:t>
            </w:r>
            <w:proofErr w:type="spellEnd"/>
            <w:r w:rsidR="006C1501">
              <w:rPr>
                <w:rFonts w:ascii="Calibri" w:hAnsi="Calibri"/>
                <w:color w:val="222222"/>
                <w:shd w:val="clear" w:color="auto" w:fill="FFFFFF"/>
              </w:rPr>
              <w:t xml:space="preserve"> </w:t>
            </w:r>
            <w:proofErr w:type="spellStart"/>
            <w:r w:rsidR="006C1501">
              <w:rPr>
                <w:rFonts w:ascii="Calibri" w:hAnsi="Calibri"/>
                <w:color w:val="222222"/>
                <w:shd w:val="clear" w:color="auto" w:fill="FFFFFF"/>
              </w:rPr>
              <w:t>aflate</w:t>
            </w:r>
            <w:proofErr w:type="spellEnd"/>
            <w:r w:rsidR="006C1501">
              <w:rPr>
                <w:rFonts w:ascii="Calibri" w:hAnsi="Calibri"/>
                <w:color w:val="222222"/>
                <w:shd w:val="clear" w:color="auto" w:fill="FFFFFF"/>
              </w:rPr>
              <w:t xml:space="preserve"> sub </w:t>
            </w:r>
            <w:proofErr w:type="spellStart"/>
            <w:r w:rsidR="006C1501">
              <w:rPr>
                <w:rFonts w:ascii="Calibri" w:hAnsi="Calibri"/>
                <w:color w:val="222222"/>
                <w:shd w:val="clear" w:color="auto" w:fill="FFFFFF"/>
              </w:rPr>
              <w:t>supravegherea</w:t>
            </w:r>
            <w:proofErr w:type="spellEnd"/>
            <w:r w:rsidR="006C1501">
              <w:rPr>
                <w:rFonts w:ascii="Calibri" w:hAnsi="Calibri"/>
                <w:color w:val="222222"/>
                <w:shd w:val="clear" w:color="auto" w:fill="FFFFFF"/>
              </w:rPr>
              <w:t xml:space="preserve"> </w:t>
            </w:r>
            <w:proofErr w:type="spellStart"/>
            <w:r w:rsidR="006C1501">
              <w:rPr>
                <w:rFonts w:ascii="Calibri" w:hAnsi="Calibri"/>
                <w:color w:val="222222"/>
                <w:shd w:val="clear" w:color="auto" w:fill="FFFFFF"/>
              </w:rPr>
              <w:t>serviciilor</w:t>
            </w:r>
            <w:proofErr w:type="spellEnd"/>
            <w:r w:rsidR="006C1501">
              <w:rPr>
                <w:rFonts w:ascii="Calibri" w:hAnsi="Calibri"/>
                <w:color w:val="222222"/>
                <w:shd w:val="clear" w:color="auto" w:fill="FFFFFF"/>
              </w:rPr>
              <w:t xml:space="preserve"> de </w:t>
            </w:r>
            <w:proofErr w:type="spellStart"/>
            <w:r w:rsidR="006C1501">
              <w:rPr>
                <w:rFonts w:ascii="Calibri" w:hAnsi="Calibri"/>
                <w:color w:val="222222"/>
                <w:shd w:val="clear" w:color="auto" w:fill="FFFFFF"/>
              </w:rPr>
              <w:t>probațiune</w:t>
            </w:r>
            <w:proofErr w:type="spellEnd"/>
            <w:r w:rsidR="006C1501">
              <w:rPr>
                <w:rFonts w:ascii="Calibri" w:hAnsi="Calibri"/>
                <w:color w:val="222222"/>
                <w:shd w:val="clear" w:color="auto" w:fill="FFFFFF"/>
              </w:rPr>
              <w:t>.</w:t>
            </w:r>
          </w:p>
          <w:p w:rsidR="00C54332" w:rsidRPr="00914ECB" w:rsidRDefault="00C54332" w:rsidP="009418C2">
            <w:pPr>
              <w:jc w:val="both"/>
              <w:rPr>
                <w:rFonts w:asciiTheme="minorHAnsi" w:hAnsiTheme="minorHAnsi" w:cs="Arial"/>
                <w:lang w:val="ro-RO"/>
              </w:rPr>
            </w:pPr>
          </w:p>
          <w:p w:rsidR="00823DBF" w:rsidRPr="00914ECB" w:rsidRDefault="00592C36" w:rsidP="009418C2">
            <w:pPr>
              <w:tabs>
                <w:tab w:val="left" w:pos="5565"/>
              </w:tabs>
              <w:jc w:val="both"/>
              <w:rPr>
                <w:rFonts w:asciiTheme="minorHAnsi" w:hAnsiTheme="minorHAnsi" w:cs="Arial"/>
                <w:lang w:val="ro-RO"/>
              </w:rPr>
            </w:pPr>
            <w:r w:rsidRPr="00914ECB">
              <w:rPr>
                <w:rFonts w:asciiTheme="minorHAnsi" w:hAnsiTheme="minorHAnsi" w:cs="Arial"/>
                <w:b/>
                <w:lang w:val="ro-RO"/>
              </w:rPr>
              <w:t xml:space="preserve">    </w:t>
            </w:r>
            <w:r w:rsidR="0089765D" w:rsidRPr="00914ECB">
              <w:rPr>
                <w:rFonts w:asciiTheme="minorHAnsi" w:hAnsiTheme="minorHAnsi" w:cs="Arial"/>
                <w:b/>
                <w:lang w:val="ro-RO"/>
              </w:rPr>
              <w:t>D</w:t>
            </w:r>
            <w:r w:rsidR="0089765D" w:rsidRPr="00914ECB">
              <w:rPr>
                <w:rFonts w:asciiTheme="minorHAnsi" w:hAnsiTheme="minorHAnsi" w:cs="Arial"/>
                <w:lang w:val="ro-RO"/>
              </w:rPr>
              <w:t xml:space="preserve">. </w:t>
            </w:r>
            <w:r w:rsidR="006663E4" w:rsidRPr="00914ECB">
              <w:rPr>
                <w:rFonts w:asciiTheme="minorHAnsi" w:hAnsiTheme="minorHAnsi" w:cs="Arial"/>
                <w:lang w:val="ro-RO"/>
              </w:rPr>
              <w:t>O</w:t>
            </w:r>
            <w:r w:rsidR="00EB6FF8" w:rsidRPr="00914ECB">
              <w:rPr>
                <w:rFonts w:asciiTheme="minorHAnsi" w:hAnsiTheme="minorHAnsi" w:cs="Arial"/>
                <w:lang w:val="ro-RO"/>
              </w:rPr>
              <w:t>rganizarea eveniment</w:t>
            </w:r>
            <w:r w:rsidR="002C5E9E">
              <w:rPr>
                <w:rFonts w:asciiTheme="minorHAnsi" w:hAnsiTheme="minorHAnsi" w:cs="Arial"/>
                <w:lang w:val="ro-RO"/>
              </w:rPr>
              <w:t>elor</w:t>
            </w:r>
            <w:r w:rsidR="00EB6FF8" w:rsidRPr="00914ECB">
              <w:rPr>
                <w:rFonts w:asciiTheme="minorHAnsi" w:hAnsiTheme="minorHAnsi" w:cs="Arial"/>
                <w:lang w:val="ro-RO"/>
              </w:rPr>
              <w:t xml:space="preserve"> presupune suportarea </w:t>
            </w:r>
            <w:r w:rsidR="00823DBF" w:rsidRPr="00914ECB">
              <w:rPr>
                <w:rFonts w:asciiTheme="minorHAnsi" w:hAnsiTheme="minorHAnsi" w:cs="Arial"/>
                <w:lang w:val="ro-RO"/>
              </w:rPr>
              <w:t xml:space="preserve">următoarelor </w:t>
            </w:r>
            <w:r w:rsidR="00EB6052" w:rsidRPr="00914ECB">
              <w:rPr>
                <w:rFonts w:asciiTheme="minorHAnsi" w:hAnsiTheme="minorHAnsi" w:cs="Arial"/>
                <w:lang w:val="ro-RO"/>
              </w:rPr>
              <w:t xml:space="preserve">cheltuieli </w:t>
            </w:r>
            <w:r w:rsidR="009801C5">
              <w:rPr>
                <w:rFonts w:asciiTheme="minorHAnsi" w:hAnsiTheme="minorHAnsi" w:cs="Arial"/>
                <w:lang w:val="ro-RO"/>
              </w:rPr>
              <w:t>de către Direcția Națională de Probațiune</w:t>
            </w:r>
            <w:r w:rsidR="00120140" w:rsidRPr="00914ECB">
              <w:rPr>
                <w:rFonts w:asciiTheme="minorHAnsi" w:hAnsiTheme="minorHAnsi" w:cs="Arial"/>
                <w:lang w:val="ro-RO"/>
              </w:rPr>
              <w:t>, astfel</w:t>
            </w:r>
            <w:r w:rsidR="00823DBF" w:rsidRPr="00914ECB">
              <w:rPr>
                <w:rFonts w:asciiTheme="minorHAnsi" w:hAnsiTheme="minorHAnsi" w:cs="Arial"/>
                <w:lang w:val="ro-RO"/>
              </w:rPr>
              <w:t>:</w:t>
            </w:r>
          </w:p>
          <w:p w:rsidR="000A1F02" w:rsidRPr="00914ECB" w:rsidRDefault="00087C26" w:rsidP="009418C2">
            <w:pPr>
              <w:pStyle w:val="ListParagraph"/>
              <w:numPr>
                <w:ilvl w:val="0"/>
                <w:numId w:val="7"/>
              </w:numPr>
              <w:jc w:val="both"/>
              <w:rPr>
                <w:rFonts w:asciiTheme="minorHAnsi" w:hAnsiTheme="minorHAnsi" w:cs="Arial"/>
                <w:sz w:val="24"/>
                <w:szCs w:val="24"/>
                <w:lang w:val="ro-RO"/>
              </w:rPr>
            </w:pPr>
            <w:r>
              <w:rPr>
                <w:rFonts w:asciiTheme="minorHAnsi" w:hAnsiTheme="minorHAnsi" w:cs="Arial"/>
                <w:sz w:val="24"/>
                <w:szCs w:val="24"/>
                <w:lang w:val="ro-RO"/>
              </w:rPr>
              <w:t xml:space="preserve">pentru </w:t>
            </w:r>
            <w:r w:rsidR="00B60D49">
              <w:rPr>
                <w:rFonts w:asciiTheme="minorHAnsi" w:hAnsiTheme="minorHAnsi" w:cs="Arial"/>
                <w:sz w:val="24"/>
                <w:szCs w:val="24"/>
                <w:lang w:val="ro-RO"/>
              </w:rPr>
              <w:t>aprox. 10</w:t>
            </w:r>
            <w:r>
              <w:rPr>
                <w:rFonts w:asciiTheme="minorHAnsi" w:hAnsiTheme="minorHAnsi" w:cs="Arial"/>
                <w:sz w:val="24"/>
                <w:szCs w:val="24"/>
                <w:lang w:val="ro-RO"/>
              </w:rPr>
              <w:t>0</w:t>
            </w:r>
            <w:r w:rsidR="000A1F02" w:rsidRPr="00914ECB">
              <w:rPr>
                <w:rFonts w:asciiTheme="minorHAnsi" w:hAnsiTheme="minorHAnsi" w:cs="Arial"/>
                <w:sz w:val="24"/>
                <w:szCs w:val="24"/>
                <w:lang w:val="ro-RO"/>
              </w:rPr>
              <w:t xml:space="preserve"> </w:t>
            </w:r>
            <w:proofErr w:type="spellStart"/>
            <w:r w:rsidR="000A1F02" w:rsidRPr="00914ECB">
              <w:rPr>
                <w:rFonts w:asciiTheme="minorHAnsi" w:hAnsiTheme="minorHAnsi" w:cs="Arial"/>
                <w:sz w:val="24"/>
                <w:szCs w:val="24"/>
                <w:lang w:val="ro-RO"/>
              </w:rPr>
              <w:t>part</w:t>
            </w:r>
            <w:r>
              <w:rPr>
                <w:rFonts w:asciiTheme="minorHAnsi" w:hAnsiTheme="minorHAnsi" w:cs="Arial"/>
                <w:sz w:val="24"/>
                <w:szCs w:val="24"/>
                <w:lang w:val="ro-RO"/>
              </w:rPr>
              <w:t>icipanţi</w:t>
            </w:r>
            <w:proofErr w:type="spellEnd"/>
            <w:r>
              <w:rPr>
                <w:rFonts w:asciiTheme="minorHAnsi" w:hAnsiTheme="minorHAnsi" w:cs="Arial"/>
                <w:sz w:val="24"/>
                <w:szCs w:val="24"/>
                <w:lang w:val="ro-RO"/>
              </w:rPr>
              <w:t xml:space="preserve"> (străini </w:t>
            </w:r>
            <w:proofErr w:type="spellStart"/>
            <w:r>
              <w:rPr>
                <w:rFonts w:asciiTheme="minorHAnsi" w:hAnsiTheme="minorHAnsi" w:cs="Arial"/>
                <w:sz w:val="24"/>
                <w:szCs w:val="24"/>
                <w:lang w:val="ro-RO"/>
              </w:rPr>
              <w:t>şi</w:t>
            </w:r>
            <w:proofErr w:type="spellEnd"/>
            <w:r>
              <w:rPr>
                <w:rFonts w:asciiTheme="minorHAnsi" w:hAnsiTheme="minorHAnsi" w:cs="Arial"/>
                <w:sz w:val="24"/>
                <w:szCs w:val="24"/>
                <w:lang w:val="ro-RO"/>
              </w:rPr>
              <w:t xml:space="preserve"> români): cină</w:t>
            </w:r>
            <w:r w:rsidR="000A1F02" w:rsidRPr="00914ECB">
              <w:rPr>
                <w:rFonts w:asciiTheme="minorHAnsi" w:hAnsiTheme="minorHAnsi" w:cs="Arial"/>
                <w:sz w:val="24"/>
                <w:szCs w:val="24"/>
                <w:lang w:val="ro-RO"/>
              </w:rPr>
              <w:t xml:space="preserve"> oficial</w:t>
            </w:r>
            <w:r>
              <w:rPr>
                <w:rFonts w:asciiTheme="minorHAnsi" w:hAnsiTheme="minorHAnsi" w:cs="Arial"/>
                <w:sz w:val="24"/>
                <w:szCs w:val="24"/>
                <w:lang w:val="ro-RO"/>
              </w:rPr>
              <w:t>ă</w:t>
            </w:r>
            <w:r w:rsidR="000A1F02" w:rsidRPr="00914ECB">
              <w:rPr>
                <w:rFonts w:asciiTheme="minorHAnsi" w:hAnsiTheme="minorHAnsi" w:cs="Arial"/>
                <w:sz w:val="24"/>
                <w:szCs w:val="24"/>
                <w:lang w:val="ro-RO"/>
              </w:rPr>
              <w:t>;</w:t>
            </w:r>
          </w:p>
          <w:p w:rsidR="004E56FF" w:rsidRPr="00914ECB" w:rsidRDefault="00087C26" w:rsidP="009418C2">
            <w:pPr>
              <w:pStyle w:val="ListParagraph"/>
              <w:numPr>
                <w:ilvl w:val="0"/>
                <w:numId w:val="7"/>
              </w:numPr>
              <w:jc w:val="both"/>
              <w:rPr>
                <w:rFonts w:asciiTheme="minorHAnsi" w:hAnsiTheme="minorHAnsi" w:cs="Arial"/>
                <w:sz w:val="24"/>
                <w:szCs w:val="24"/>
                <w:lang w:val="ro-RO"/>
              </w:rPr>
            </w:pPr>
            <w:r>
              <w:rPr>
                <w:rFonts w:asciiTheme="minorHAnsi" w:hAnsiTheme="minorHAnsi" w:cs="Arial"/>
                <w:sz w:val="24"/>
                <w:szCs w:val="24"/>
                <w:lang w:val="ro-RO"/>
              </w:rPr>
              <w:t xml:space="preserve">pentru </w:t>
            </w:r>
            <w:r w:rsidR="00B60D49">
              <w:rPr>
                <w:rFonts w:asciiTheme="minorHAnsi" w:hAnsiTheme="minorHAnsi" w:cs="Arial"/>
                <w:sz w:val="24"/>
                <w:szCs w:val="24"/>
                <w:lang w:val="ro-RO"/>
              </w:rPr>
              <w:t>aprox. 10</w:t>
            </w:r>
            <w:r>
              <w:rPr>
                <w:rFonts w:asciiTheme="minorHAnsi" w:hAnsiTheme="minorHAnsi" w:cs="Arial"/>
                <w:sz w:val="24"/>
                <w:szCs w:val="24"/>
                <w:lang w:val="ro-RO"/>
              </w:rPr>
              <w:t>0</w:t>
            </w:r>
            <w:r w:rsidR="000A1F02" w:rsidRPr="00914ECB">
              <w:rPr>
                <w:rFonts w:asciiTheme="minorHAnsi" w:hAnsiTheme="minorHAnsi" w:cs="Arial"/>
                <w:sz w:val="24"/>
                <w:szCs w:val="24"/>
                <w:lang w:val="ro-RO"/>
              </w:rPr>
              <w:t xml:space="preserve"> </w:t>
            </w:r>
            <w:proofErr w:type="spellStart"/>
            <w:r w:rsidR="000A1F02" w:rsidRPr="00914ECB">
              <w:rPr>
                <w:rFonts w:asciiTheme="minorHAnsi" w:hAnsiTheme="minorHAnsi" w:cs="Arial"/>
                <w:sz w:val="24"/>
                <w:szCs w:val="24"/>
                <w:lang w:val="ro-RO"/>
              </w:rPr>
              <w:t>participanţi</w:t>
            </w:r>
            <w:proofErr w:type="spellEnd"/>
            <w:r w:rsidR="000A1F02" w:rsidRPr="00914ECB">
              <w:rPr>
                <w:rFonts w:asciiTheme="minorHAnsi" w:hAnsiTheme="minorHAnsi" w:cs="Arial"/>
                <w:sz w:val="24"/>
                <w:szCs w:val="24"/>
                <w:lang w:val="ro-RO"/>
              </w:rPr>
              <w:t xml:space="preserve"> (străini </w:t>
            </w:r>
            <w:proofErr w:type="spellStart"/>
            <w:r w:rsidR="000A1F02" w:rsidRPr="00914ECB">
              <w:rPr>
                <w:rFonts w:asciiTheme="minorHAnsi" w:hAnsiTheme="minorHAnsi" w:cs="Arial"/>
                <w:sz w:val="24"/>
                <w:szCs w:val="24"/>
                <w:lang w:val="ro-RO"/>
              </w:rPr>
              <w:t>şi</w:t>
            </w:r>
            <w:proofErr w:type="spellEnd"/>
            <w:r w:rsidR="000A1F02" w:rsidRPr="00914ECB">
              <w:rPr>
                <w:rFonts w:asciiTheme="minorHAnsi" w:hAnsiTheme="minorHAnsi" w:cs="Arial"/>
                <w:sz w:val="24"/>
                <w:szCs w:val="24"/>
                <w:lang w:val="ro-RO"/>
              </w:rPr>
              <w:t xml:space="preserve"> români) la</w:t>
            </w:r>
            <w:r>
              <w:rPr>
                <w:rFonts w:asciiTheme="minorHAnsi" w:hAnsiTheme="minorHAnsi" w:cs="Arial"/>
                <w:sz w:val="24"/>
                <w:szCs w:val="24"/>
                <w:lang w:val="ro-RO"/>
              </w:rPr>
              <w:t xml:space="preserve"> Adunarea Generală a CEP: </w:t>
            </w:r>
            <w:proofErr w:type="spellStart"/>
            <w:r>
              <w:rPr>
                <w:rFonts w:asciiTheme="minorHAnsi" w:hAnsiTheme="minorHAnsi" w:cs="Arial"/>
                <w:sz w:val="24"/>
                <w:szCs w:val="24"/>
                <w:lang w:val="ro-RO"/>
              </w:rPr>
              <w:t>trataţii</w:t>
            </w:r>
            <w:proofErr w:type="spellEnd"/>
            <w:r>
              <w:rPr>
                <w:rFonts w:asciiTheme="minorHAnsi" w:hAnsiTheme="minorHAnsi" w:cs="Arial"/>
                <w:sz w:val="24"/>
                <w:szCs w:val="24"/>
                <w:lang w:val="ro-RO"/>
              </w:rPr>
              <w:t xml:space="preserve"> sub formă</w:t>
            </w:r>
            <w:r w:rsidR="000A1F02" w:rsidRPr="00914ECB">
              <w:rPr>
                <w:rFonts w:asciiTheme="minorHAnsi" w:hAnsiTheme="minorHAnsi" w:cs="Arial"/>
                <w:sz w:val="24"/>
                <w:szCs w:val="24"/>
                <w:lang w:val="ro-RO"/>
              </w:rPr>
              <w:t xml:space="preserve"> de cafea, apă minerală, sucuri, </w:t>
            </w:r>
            <w:r>
              <w:rPr>
                <w:rFonts w:asciiTheme="minorHAnsi" w:hAnsiTheme="minorHAnsi" w:cs="Arial"/>
                <w:sz w:val="24"/>
                <w:szCs w:val="24"/>
                <w:lang w:val="ro-RO"/>
              </w:rPr>
              <w:t>prăjituri</w:t>
            </w:r>
            <w:r w:rsidR="004E56FF" w:rsidRPr="00914ECB">
              <w:rPr>
                <w:rFonts w:asciiTheme="minorHAnsi" w:hAnsiTheme="minorHAnsi" w:cs="Arial"/>
                <w:sz w:val="24"/>
                <w:szCs w:val="24"/>
                <w:lang w:val="ro-RO"/>
              </w:rPr>
              <w:t>;</w:t>
            </w:r>
          </w:p>
          <w:p w:rsidR="000A1F02" w:rsidRPr="004E56FF" w:rsidRDefault="00087C26" w:rsidP="009418C2">
            <w:pPr>
              <w:pStyle w:val="ListParagraph"/>
              <w:numPr>
                <w:ilvl w:val="0"/>
                <w:numId w:val="7"/>
              </w:numPr>
              <w:jc w:val="both"/>
              <w:rPr>
                <w:rFonts w:asciiTheme="minorHAnsi" w:hAnsiTheme="minorHAnsi" w:cs="Arial"/>
                <w:sz w:val="24"/>
                <w:szCs w:val="24"/>
                <w:lang w:val="ro-RO"/>
              </w:rPr>
            </w:pPr>
            <w:r>
              <w:rPr>
                <w:rFonts w:asciiTheme="minorHAnsi" w:hAnsiTheme="minorHAnsi" w:cs="Arial"/>
                <w:sz w:val="24"/>
                <w:szCs w:val="24"/>
                <w:lang w:val="ro-RO"/>
              </w:rPr>
              <w:t xml:space="preserve">pentru </w:t>
            </w:r>
            <w:r w:rsidR="00B60D49">
              <w:rPr>
                <w:rFonts w:asciiTheme="minorHAnsi" w:hAnsiTheme="minorHAnsi" w:cs="Arial"/>
                <w:sz w:val="24"/>
                <w:szCs w:val="24"/>
                <w:lang w:val="ro-RO"/>
              </w:rPr>
              <w:t>aprox. 10</w:t>
            </w:r>
            <w:r w:rsidR="004E56FF" w:rsidRPr="00914ECB">
              <w:rPr>
                <w:rFonts w:asciiTheme="minorHAnsi" w:hAnsiTheme="minorHAnsi" w:cs="Arial"/>
                <w:sz w:val="24"/>
                <w:szCs w:val="24"/>
                <w:lang w:val="ro-RO"/>
              </w:rPr>
              <w:t xml:space="preserve">0 </w:t>
            </w:r>
            <w:proofErr w:type="spellStart"/>
            <w:r w:rsidR="004E56FF" w:rsidRPr="00914ECB">
              <w:rPr>
                <w:rFonts w:asciiTheme="minorHAnsi" w:hAnsiTheme="minorHAnsi" w:cs="Arial"/>
                <w:sz w:val="24"/>
                <w:szCs w:val="24"/>
                <w:lang w:val="ro-RO"/>
              </w:rPr>
              <w:t>participanţi</w:t>
            </w:r>
            <w:proofErr w:type="spellEnd"/>
            <w:r w:rsidR="004E56FF" w:rsidRPr="00914ECB">
              <w:rPr>
                <w:rFonts w:asciiTheme="minorHAnsi" w:hAnsiTheme="minorHAnsi" w:cs="Arial"/>
                <w:sz w:val="24"/>
                <w:szCs w:val="24"/>
                <w:lang w:val="ro-RO"/>
              </w:rPr>
              <w:t xml:space="preserve"> (străini </w:t>
            </w:r>
            <w:proofErr w:type="spellStart"/>
            <w:r w:rsidR="004E56FF" w:rsidRPr="00914ECB">
              <w:rPr>
                <w:rFonts w:asciiTheme="minorHAnsi" w:hAnsiTheme="minorHAnsi" w:cs="Arial"/>
                <w:sz w:val="24"/>
                <w:szCs w:val="24"/>
                <w:lang w:val="ro-RO"/>
              </w:rPr>
              <w:t>şi</w:t>
            </w:r>
            <w:proofErr w:type="spellEnd"/>
            <w:r w:rsidR="004E56FF" w:rsidRPr="00914ECB">
              <w:rPr>
                <w:rFonts w:asciiTheme="minorHAnsi" w:hAnsiTheme="minorHAnsi" w:cs="Arial"/>
                <w:sz w:val="24"/>
                <w:szCs w:val="24"/>
                <w:lang w:val="ro-RO"/>
              </w:rPr>
              <w:t xml:space="preserve"> români) la</w:t>
            </w:r>
            <w:r>
              <w:rPr>
                <w:rFonts w:asciiTheme="minorHAnsi" w:hAnsiTheme="minorHAnsi" w:cs="Arial"/>
                <w:sz w:val="24"/>
                <w:szCs w:val="24"/>
                <w:lang w:val="ro-RO"/>
              </w:rPr>
              <w:t xml:space="preserve"> Adunarea Generală a CEP</w:t>
            </w:r>
            <w:r w:rsidR="00543EE1">
              <w:rPr>
                <w:rFonts w:asciiTheme="minorHAnsi" w:hAnsiTheme="minorHAnsi" w:cs="Arial"/>
                <w:sz w:val="24"/>
                <w:szCs w:val="24"/>
              </w:rPr>
              <w:t xml:space="preserve">: </w:t>
            </w:r>
            <w:proofErr w:type="spellStart"/>
            <w:r w:rsidR="00543EE1">
              <w:rPr>
                <w:rFonts w:asciiTheme="minorHAnsi" w:hAnsiTheme="minorHAnsi" w:cs="Arial"/>
                <w:sz w:val="24"/>
                <w:szCs w:val="24"/>
              </w:rPr>
              <w:t>masă</w:t>
            </w:r>
            <w:proofErr w:type="spellEnd"/>
            <w:r w:rsidR="00543EE1">
              <w:rPr>
                <w:rFonts w:asciiTheme="minorHAnsi" w:hAnsiTheme="minorHAnsi" w:cs="Arial"/>
                <w:sz w:val="24"/>
                <w:szCs w:val="24"/>
              </w:rPr>
              <w:t xml:space="preserve"> de </w:t>
            </w:r>
            <w:proofErr w:type="spellStart"/>
            <w:r w:rsidR="00543EE1">
              <w:rPr>
                <w:rFonts w:asciiTheme="minorHAnsi" w:hAnsiTheme="minorHAnsi" w:cs="Arial"/>
                <w:sz w:val="24"/>
                <w:szCs w:val="24"/>
              </w:rPr>
              <w:t>pr</w:t>
            </w:r>
            <w:r w:rsidR="00543EE1">
              <w:rPr>
                <w:rFonts w:asciiTheme="minorHAnsi" w:hAnsiTheme="minorHAnsi" w:cs="Arial"/>
                <w:sz w:val="24"/>
                <w:szCs w:val="24"/>
                <w:lang w:val="ro-RO"/>
              </w:rPr>
              <w:t>ânz</w:t>
            </w:r>
            <w:proofErr w:type="spellEnd"/>
            <w:r w:rsidR="00543EE1">
              <w:rPr>
                <w:rFonts w:asciiTheme="minorHAnsi" w:hAnsiTheme="minorHAnsi" w:cs="Arial"/>
                <w:sz w:val="24"/>
                <w:szCs w:val="24"/>
                <w:lang w:val="ro-RO"/>
              </w:rPr>
              <w:t xml:space="preserve"> (</w:t>
            </w:r>
            <w:proofErr w:type="spellStart"/>
            <w:r w:rsidR="00543EE1">
              <w:rPr>
                <w:rFonts w:asciiTheme="minorHAnsi" w:hAnsiTheme="minorHAnsi" w:cs="Arial"/>
                <w:sz w:val="24"/>
                <w:szCs w:val="24"/>
                <w:lang w:val="ro-RO"/>
              </w:rPr>
              <w:t>catering</w:t>
            </w:r>
            <w:proofErr w:type="spellEnd"/>
            <w:r w:rsidR="00543EE1">
              <w:rPr>
                <w:rFonts w:asciiTheme="minorHAnsi" w:hAnsiTheme="minorHAnsi" w:cs="Arial"/>
                <w:sz w:val="24"/>
                <w:szCs w:val="24"/>
                <w:lang w:val="ro-RO"/>
              </w:rPr>
              <w:t>);</w:t>
            </w:r>
          </w:p>
          <w:p w:rsidR="00543EE1" w:rsidRDefault="00543EE1" w:rsidP="009418C2">
            <w:pPr>
              <w:pStyle w:val="ListParagraph"/>
              <w:numPr>
                <w:ilvl w:val="0"/>
                <w:numId w:val="7"/>
              </w:numPr>
              <w:jc w:val="both"/>
              <w:rPr>
                <w:rFonts w:asciiTheme="minorHAnsi" w:hAnsiTheme="minorHAnsi" w:cs="Arial"/>
                <w:sz w:val="24"/>
                <w:szCs w:val="24"/>
                <w:lang w:val="ro-RO"/>
              </w:rPr>
            </w:pPr>
            <w:r>
              <w:rPr>
                <w:rFonts w:asciiTheme="minorHAnsi" w:hAnsiTheme="minorHAnsi" w:cs="Arial"/>
                <w:sz w:val="24"/>
                <w:szCs w:val="24"/>
                <w:lang w:val="ro-RO"/>
              </w:rPr>
              <w:t xml:space="preserve">pentru </w:t>
            </w:r>
            <w:r w:rsidR="00B60D49">
              <w:rPr>
                <w:rFonts w:asciiTheme="minorHAnsi" w:hAnsiTheme="minorHAnsi" w:cs="Arial"/>
                <w:sz w:val="24"/>
                <w:szCs w:val="24"/>
                <w:lang w:val="ro-RO"/>
              </w:rPr>
              <w:t xml:space="preserve">aprox. 100 </w:t>
            </w:r>
            <w:r>
              <w:rPr>
                <w:rFonts w:asciiTheme="minorHAnsi" w:hAnsiTheme="minorHAnsi" w:cs="Arial"/>
                <w:sz w:val="24"/>
                <w:szCs w:val="24"/>
                <w:lang w:val="ro-RO"/>
              </w:rPr>
              <w:t xml:space="preserve">participanți (străini) </w:t>
            </w:r>
            <w:r w:rsidRPr="00914ECB">
              <w:rPr>
                <w:rFonts w:asciiTheme="minorHAnsi" w:hAnsiTheme="minorHAnsi" w:cs="Arial"/>
                <w:sz w:val="24"/>
                <w:szCs w:val="24"/>
                <w:lang w:val="ro-RO"/>
              </w:rPr>
              <w:t>la</w:t>
            </w:r>
            <w:r>
              <w:rPr>
                <w:rFonts w:asciiTheme="minorHAnsi" w:hAnsiTheme="minorHAnsi" w:cs="Arial"/>
                <w:sz w:val="24"/>
                <w:szCs w:val="24"/>
                <w:lang w:val="ro-RO"/>
              </w:rPr>
              <w:t xml:space="preserve"> Adunarea Generală a CEP</w:t>
            </w:r>
            <w:r>
              <w:rPr>
                <w:rFonts w:asciiTheme="minorHAnsi" w:hAnsiTheme="minorHAnsi" w:cs="Arial"/>
                <w:sz w:val="24"/>
                <w:szCs w:val="24"/>
              </w:rPr>
              <w:t xml:space="preserve">: </w:t>
            </w:r>
            <w:proofErr w:type="spellStart"/>
            <w:r>
              <w:rPr>
                <w:rFonts w:asciiTheme="minorHAnsi" w:hAnsiTheme="minorHAnsi" w:cs="Arial"/>
                <w:sz w:val="24"/>
                <w:szCs w:val="24"/>
              </w:rPr>
              <w:t>tur</w:t>
            </w:r>
            <w:proofErr w:type="spellEnd"/>
            <w:r>
              <w:rPr>
                <w:rFonts w:asciiTheme="minorHAnsi" w:hAnsiTheme="minorHAnsi" w:cs="Arial"/>
                <w:sz w:val="24"/>
                <w:szCs w:val="24"/>
              </w:rPr>
              <w:t xml:space="preserve"> </w:t>
            </w:r>
            <w:proofErr w:type="spellStart"/>
            <w:r>
              <w:rPr>
                <w:rFonts w:asciiTheme="minorHAnsi" w:hAnsiTheme="minorHAnsi" w:cs="Arial"/>
                <w:sz w:val="24"/>
                <w:szCs w:val="24"/>
              </w:rPr>
              <w:t>turistic</w:t>
            </w:r>
            <w:proofErr w:type="spellEnd"/>
            <w:r>
              <w:rPr>
                <w:rFonts w:asciiTheme="minorHAnsi" w:hAnsiTheme="minorHAnsi" w:cs="Arial"/>
                <w:sz w:val="24"/>
                <w:szCs w:val="24"/>
              </w:rPr>
              <w:t xml:space="preserve"> al </w:t>
            </w:r>
            <w:proofErr w:type="spellStart"/>
            <w:r>
              <w:rPr>
                <w:rFonts w:asciiTheme="minorHAnsi" w:hAnsiTheme="minorHAnsi" w:cs="Arial"/>
                <w:sz w:val="24"/>
                <w:szCs w:val="24"/>
              </w:rPr>
              <w:t>Palatului</w:t>
            </w:r>
            <w:proofErr w:type="spellEnd"/>
            <w:r>
              <w:rPr>
                <w:rFonts w:asciiTheme="minorHAnsi" w:hAnsiTheme="minorHAnsi" w:cs="Arial"/>
                <w:sz w:val="24"/>
                <w:szCs w:val="24"/>
              </w:rPr>
              <w:t xml:space="preserve"> </w:t>
            </w:r>
            <w:proofErr w:type="spellStart"/>
            <w:r>
              <w:rPr>
                <w:rFonts w:asciiTheme="minorHAnsi" w:hAnsiTheme="minorHAnsi" w:cs="Arial"/>
                <w:sz w:val="24"/>
                <w:szCs w:val="24"/>
              </w:rPr>
              <w:t>Parlamentului</w:t>
            </w:r>
            <w:proofErr w:type="spellEnd"/>
            <w:r>
              <w:rPr>
                <w:rFonts w:asciiTheme="minorHAnsi" w:hAnsiTheme="minorHAnsi" w:cs="Arial"/>
                <w:sz w:val="24"/>
                <w:szCs w:val="24"/>
              </w:rPr>
              <w:t xml:space="preserve"> </w:t>
            </w:r>
            <w:proofErr w:type="spellStart"/>
            <w:r>
              <w:rPr>
                <w:rFonts w:asciiTheme="minorHAnsi" w:hAnsiTheme="minorHAnsi" w:cs="Arial"/>
                <w:sz w:val="24"/>
                <w:szCs w:val="24"/>
              </w:rPr>
              <w:t>în</w:t>
            </w:r>
            <w:proofErr w:type="spellEnd"/>
            <w:r>
              <w:rPr>
                <w:rFonts w:asciiTheme="minorHAnsi" w:hAnsiTheme="minorHAnsi" w:cs="Arial"/>
                <w:sz w:val="24"/>
                <w:szCs w:val="24"/>
              </w:rPr>
              <w:t xml:space="preserve"> </w:t>
            </w:r>
            <w:proofErr w:type="spellStart"/>
            <w:r>
              <w:rPr>
                <w:rFonts w:asciiTheme="minorHAnsi" w:hAnsiTheme="minorHAnsi" w:cs="Arial"/>
                <w:sz w:val="24"/>
                <w:szCs w:val="24"/>
              </w:rPr>
              <w:t>limba</w:t>
            </w:r>
            <w:proofErr w:type="spellEnd"/>
            <w:r>
              <w:rPr>
                <w:rFonts w:asciiTheme="minorHAnsi" w:hAnsiTheme="minorHAnsi" w:cs="Arial"/>
                <w:sz w:val="24"/>
                <w:szCs w:val="24"/>
              </w:rPr>
              <w:t xml:space="preserve"> </w:t>
            </w:r>
            <w:proofErr w:type="spellStart"/>
            <w:r>
              <w:rPr>
                <w:rFonts w:asciiTheme="minorHAnsi" w:hAnsiTheme="minorHAnsi" w:cs="Arial"/>
                <w:sz w:val="24"/>
                <w:szCs w:val="24"/>
              </w:rPr>
              <w:t>engleză</w:t>
            </w:r>
            <w:proofErr w:type="spellEnd"/>
            <w:r>
              <w:rPr>
                <w:rFonts w:asciiTheme="minorHAnsi" w:hAnsiTheme="minorHAnsi" w:cs="Arial"/>
                <w:sz w:val="24"/>
                <w:szCs w:val="24"/>
              </w:rPr>
              <w:t xml:space="preserve"> cu </w:t>
            </w:r>
            <w:proofErr w:type="spellStart"/>
            <w:r>
              <w:rPr>
                <w:rFonts w:asciiTheme="minorHAnsi" w:hAnsiTheme="minorHAnsi" w:cs="Arial"/>
                <w:sz w:val="24"/>
                <w:szCs w:val="24"/>
              </w:rPr>
              <w:t>ghid</w:t>
            </w:r>
            <w:proofErr w:type="spellEnd"/>
            <w:r>
              <w:rPr>
                <w:rFonts w:asciiTheme="minorHAnsi" w:hAnsiTheme="minorHAnsi" w:cs="Arial"/>
                <w:sz w:val="24"/>
                <w:szCs w:val="24"/>
              </w:rPr>
              <w:t xml:space="preserve"> </w:t>
            </w:r>
            <w:proofErr w:type="spellStart"/>
            <w:r>
              <w:rPr>
                <w:rFonts w:asciiTheme="minorHAnsi" w:hAnsiTheme="minorHAnsi" w:cs="Arial"/>
                <w:sz w:val="24"/>
                <w:szCs w:val="24"/>
              </w:rPr>
              <w:t>inclus</w:t>
            </w:r>
            <w:proofErr w:type="spellEnd"/>
            <w:r>
              <w:rPr>
                <w:rFonts w:asciiTheme="minorHAnsi" w:hAnsiTheme="minorHAnsi" w:cs="Arial"/>
                <w:sz w:val="24"/>
                <w:szCs w:val="24"/>
              </w:rPr>
              <w:t>;</w:t>
            </w:r>
          </w:p>
          <w:p w:rsidR="00543EE1" w:rsidRPr="00087C26" w:rsidRDefault="00543EE1" w:rsidP="009418C2">
            <w:pPr>
              <w:pStyle w:val="ListParagraph"/>
              <w:numPr>
                <w:ilvl w:val="0"/>
                <w:numId w:val="7"/>
              </w:numPr>
              <w:jc w:val="both"/>
              <w:rPr>
                <w:rFonts w:asciiTheme="minorHAnsi" w:hAnsiTheme="minorHAnsi" w:cs="Arial"/>
                <w:sz w:val="24"/>
                <w:szCs w:val="24"/>
                <w:lang w:val="ro-RO"/>
              </w:rPr>
            </w:pPr>
            <w:r>
              <w:rPr>
                <w:rFonts w:asciiTheme="minorHAnsi" w:hAnsiTheme="minorHAnsi" w:cs="Arial"/>
                <w:sz w:val="24"/>
                <w:szCs w:val="24"/>
                <w:lang w:val="ro-RO"/>
              </w:rPr>
              <w:t xml:space="preserve">pentru </w:t>
            </w:r>
            <w:r w:rsidR="002C5E9E">
              <w:rPr>
                <w:rFonts w:asciiTheme="minorHAnsi" w:hAnsiTheme="minorHAnsi" w:cs="Arial"/>
                <w:sz w:val="24"/>
                <w:szCs w:val="24"/>
                <w:lang w:val="ro-RO"/>
              </w:rPr>
              <w:t xml:space="preserve">aprox. 50 </w:t>
            </w:r>
            <w:r>
              <w:rPr>
                <w:rFonts w:asciiTheme="minorHAnsi" w:hAnsiTheme="minorHAnsi" w:cs="Arial"/>
                <w:sz w:val="24"/>
                <w:szCs w:val="24"/>
                <w:lang w:val="ro-RO"/>
              </w:rPr>
              <w:t>participanți (străini</w:t>
            </w:r>
            <w:r w:rsidRPr="00914ECB">
              <w:rPr>
                <w:rFonts w:asciiTheme="minorHAnsi" w:hAnsiTheme="minorHAnsi" w:cs="Arial"/>
                <w:sz w:val="24"/>
                <w:szCs w:val="24"/>
                <w:lang w:val="ro-RO"/>
              </w:rPr>
              <w:t>): cadouri</w:t>
            </w:r>
            <w:r>
              <w:rPr>
                <w:rFonts w:asciiTheme="minorHAnsi" w:hAnsiTheme="minorHAnsi" w:cs="Arial"/>
                <w:sz w:val="24"/>
                <w:szCs w:val="24"/>
              </w:rPr>
              <w:t>;</w:t>
            </w:r>
          </w:p>
          <w:p w:rsidR="00271FE0" w:rsidRPr="00271FE0" w:rsidRDefault="00271FE0" w:rsidP="009418C2">
            <w:pPr>
              <w:pStyle w:val="ListParagraph"/>
              <w:numPr>
                <w:ilvl w:val="0"/>
                <w:numId w:val="7"/>
              </w:numPr>
              <w:spacing w:after="120"/>
              <w:jc w:val="both"/>
              <w:rPr>
                <w:sz w:val="24"/>
                <w:szCs w:val="24"/>
              </w:rPr>
            </w:pPr>
            <w:r w:rsidRPr="00271FE0">
              <w:rPr>
                <w:sz w:val="24"/>
                <w:szCs w:val="24"/>
                <w:lang w:val="ro-RO"/>
              </w:rPr>
              <w:t>î</w:t>
            </w:r>
            <w:proofErr w:type="spellStart"/>
            <w:r w:rsidRPr="00271FE0">
              <w:rPr>
                <w:sz w:val="24"/>
                <w:szCs w:val="24"/>
              </w:rPr>
              <w:t>nchiriere</w:t>
            </w:r>
            <w:proofErr w:type="spellEnd"/>
            <w:r w:rsidRPr="00271FE0">
              <w:rPr>
                <w:sz w:val="24"/>
                <w:szCs w:val="24"/>
              </w:rPr>
              <w:t xml:space="preserve"> </w:t>
            </w:r>
            <w:proofErr w:type="spellStart"/>
            <w:r w:rsidRPr="00271FE0">
              <w:rPr>
                <w:sz w:val="24"/>
                <w:szCs w:val="24"/>
              </w:rPr>
              <w:t>săli</w:t>
            </w:r>
            <w:proofErr w:type="spellEnd"/>
            <w:r w:rsidRPr="00271FE0">
              <w:rPr>
                <w:sz w:val="24"/>
                <w:szCs w:val="24"/>
              </w:rPr>
              <w:t xml:space="preserve"> (</w:t>
            </w:r>
            <w:proofErr w:type="spellStart"/>
            <w:r w:rsidRPr="00271FE0">
              <w:rPr>
                <w:sz w:val="24"/>
                <w:szCs w:val="24"/>
              </w:rPr>
              <w:t>sală</w:t>
            </w:r>
            <w:proofErr w:type="spellEnd"/>
            <w:r w:rsidRPr="00271FE0">
              <w:rPr>
                <w:sz w:val="24"/>
                <w:szCs w:val="24"/>
              </w:rPr>
              <w:t xml:space="preserve"> </w:t>
            </w:r>
            <w:proofErr w:type="spellStart"/>
            <w:r w:rsidRPr="00271FE0">
              <w:rPr>
                <w:sz w:val="24"/>
                <w:szCs w:val="24"/>
              </w:rPr>
              <w:t>plenară</w:t>
            </w:r>
            <w:proofErr w:type="spellEnd"/>
            <w:r w:rsidRPr="00271FE0">
              <w:rPr>
                <w:sz w:val="24"/>
                <w:szCs w:val="24"/>
              </w:rPr>
              <w:t xml:space="preserve"> </w:t>
            </w:r>
            <w:proofErr w:type="spellStart"/>
            <w:r w:rsidRPr="00271FE0">
              <w:rPr>
                <w:sz w:val="24"/>
                <w:szCs w:val="24"/>
              </w:rPr>
              <w:t>si</w:t>
            </w:r>
            <w:proofErr w:type="spellEnd"/>
            <w:r w:rsidRPr="00271FE0">
              <w:rPr>
                <w:sz w:val="24"/>
                <w:szCs w:val="24"/>
              </w:rPr>
              <w:t xml:space="preserve"> </w:t>
            </w:r>
            <w:proofErr w:type="spellStart"/>
            <w:r w:rsidRPr="00271FE0">
              <w:rPr>
                <w:sz w:val="24"/>
                <w:szCs w:val="24"/>
              </w:rPr>
              <w:t>sală</w:t>
            </w:r>
            <w:proofErr w:type="spellEnd"/>
            <w:r w:rsidRPr="00271FE0">
              <w:rPr>
                <w:sz w:val="24"/>
                <w:szCs w:val="24"/>
              </w:rPr>
              <w:t xml:space="preserve"> pentru </w:t>
            </w:r>
            <w:proofErr w:type="spellStart"/>
            <w:r w:rsidRPr="00271FE0">
              <w:rPr>
                <w:sz w:val="24"/>
                <w:szCs w:val="24"/>
              </w:rPr>
              <w:t>organizarea</w:t>
            </w:r>
            <w:proofErr w:type="spellEnd"/>
            <w:r w:rsidRPr="00271FE0">
              <w:rPr>
                <w:sz w:val="24"/>
                <w:szCs w:val="24"/>
              </w:rPr>
              <w:t xml:space="preserve"> </w:t>
            </w:r>
            <w:proofErr w:type="spellStart"/>
            <w:r w:rsidRPr="00271FE0">
              <w:rPr>
                <w:sz w:val="24"/>
                <w:szCs w:val="24"/>
              </w:rPr>
              <w:t>prânzului</w:t>
            </w:r>
            <w:proofErr w:type="spellEnd"/>
            <w:r w:rsidRPr="00271FE0">
              <w:rPr>
                <w:sz w:val="24"/>
                <w:szCs w:val="24"/>
              </w:rPr>
              <w:t>/</w:t>
            </w:r>
            <w:proofErr w:type="spellStart"/>
            <w:r w:rsidRPr="00271FE0">
              <w:rPr>
                <w:sz w:val="24"/>
                <w:szCs w:val="24"/>
              </w:rPr>
              <w:t>pauzelor</w:t>
            </w:r>
            <w:proofErr w:type="spellEnd"/>
            <w:r w:rsidRPr="00271FE0">
              <w:rPr>
                <w:sz w:val="24"/>
                <w:szCs w:val="24"/>
              </w:rPr>
              <w:t xml:space="preserve"> de </w:t>
            </w:r>
            <w:proofErr w:type="spellStart"/>
            <w:r w:rsidRPr="00271FE0">
              <w:rPr>
                <w:sz w:val="24"/>
                <w:szCs w:val="24"/>
              </w:rPr>
              <w:t>cafea</w:t>
            </w:r>
            <w:proofErr w:type="spellEnd"/>
            <w:r w:rsidRPr="00271FE0">
              <w:rPr>
                <w:sz w:val="24"/>
                <w:szCs w:val="24"/>
              </w:rPr>
              <w:t>);</w:t>
            </w:r>
          </w:p>
          <w:p w:rsidR="00271FE0" w:rsidRPr="00271FE0" w:rsidRDefault="00271FE0" w:rsidP="009418C2">
            <w:pPr>
              <w:pStyle w:val="ListParagraph"/>
              <w:numPr>
                <w:ilvl w:val="0"/>
                <w:numId w:val="7"/>
              </w:numPr>
              <w:spacing w:after="120"/>
              <w:jc w:val="both"/>
              <w:rPr>
                <w:sz w:val="24"/>
                <w:szCs w:val="24"/>
              </w:rPr>
            </w:pPr>
            <w:proofErr w:type="spellStart"/>
            <w:r w:rsidRPr="00271FE0">
              <w:rPr>
                <w:sz w:val="24"/>
                <w:szCs w:val="24"/>
              </w:rPr>
              <w:t>închiriere</w:t>
            </w:r>
            <w:proofErr w:type="spellEnd"/>
            <w:r w:rsidRPr="00271FE0">
              <w:rPr>
                <w:sz w:val="24"/>
                <w:szCs w:val="24"/>
              </w:rPr>
              <w:t xml:space="preserve"> </w:t>
            </w:r>
            <w:proofErr w:type="spellStart"/>
            <w:r w:rsidRPr="00271FE0">
              <w:rPr>
                <w:sz w:val="24"/>
                <w:szCs w:val="24"/>
              </w:rPr>
              <w:t>echipament</w:t>
            </w:r>
            <w:proofErr w:type="spellEnd"/>
            <w:r w:rsidRPr="00271FE0">
              <w:rPr>
                <w:sz w:val="24"/>
                <w:szCs w:val="24"/>
              </w:rPr>
              <w:t xml:space="preserve"> </w:t>
            </w:r>
            <w:proofErr w:type="spellStart"/>
            <w:r w:rsidRPr="00271FE0">
              <w:rPr>
                <w:sz w:val="24"/>
                <w:szCs w:val="24"/>
              </w:rPr>
              <w:t>tehnic</w:t>
            </w:r>
            <w:proofErr w:type="spellEnd"/>
            <w:r w:rsidRPr="00271FE0">
              <w:rPr>
                <w:sz w:val="24"/>
                <w:szCs w:val="24"/>
              </w:rPr>
              <w:t xml:space="preserve"> (</w:t>
            </w:r>
            <w:proofErr w:type="spellStart"/>
            <w:r w:rsidRPr="00271FE0">
              <w:rPr>
                <w:sz w:val="24"/>
                <w:szCs w:val="24"/>
              </w:rPr>
              <w:t>inclusiv</w:t>
            </w:r>
            <w:proofErr w:type="spellEnd"/>
            <w:r w:rsidRPr="00271FE0">
              <w:rPr>
                <w:sz w:val="24"/>
                <w:szCs w:val="24"/>
              </w:rPr>
              <w:t xml:space="preserve"> </w:t>
            </w:r>
            <w:proofErr w:type="spellStart"/>
            <w:r w:rsidRPr="00271FE0">
              <w:rPr>
                <w:sz w:val="24"/>
                <w:szCs w:val="24"/>
              </w:rPr>
              <w:t>cel</w:t>
            </w:r>
            <w:proofErr w:type="spellEnd"/>
            <w:r w:rsidRPr="00271FE0">
              <w:rPr>
                <w:sz w:val="24"/>
                <w:szCs w:val="24"/>
              </w:rPr>
              <w:t xml:space="preserve"> </w:t>
            </w:r>
            <w:proofErr w:type="spellStart"/>
            <w:r w:rsidRPr="00271FE0">
              <w:rPr>
                <w:sz w:val="24"/>
                <w:szCs w:val="24"/>
              </w:rPr>
              <w:t>necesar</w:t>
            </w:r>
            <w:proofErr w:type="spellEnd"/>
            <w:r w:rsidRPr="00271FE0">
              <w:rPr>
                <w:sz w:val="24"/>
                <w:szCs w:val="24"/>
              </w:rPr>
              <w:t xml:space="preserve"> pentru </w:t>
            </w:r>
            <w:proofErr w:type="spellStart"/>
            <w:r w:rsidRPr="00271FE0">
              <w:rPr>
                <w:sz w:val="24"/>
                <w:szCs w:val="24"/>
              </w:rPr>
              <w:t>traducere</w:t>
            </w:r>
            <w:proofErr w:type="spellEnd"/>
            <w:r w:rsidRPr="00271FE0">
              <w:rPr>
                <w:sz w:val="24"/>
                <w:szCs w:val="24"/>
              </w:rPr>
              <w:t xml:space="preserve"> </w:t>
            </w:r>
            <w:proofErr w:type="spellStart"/>
            <w:r w:rsidRPr="00271FE0">
              <w:rPr>
                <w:sz w:val="24"/>
                <w:szCs w:val="24"/>
              </w:rPr>
              <w:t>simultană</w:t>
            </w:r>
            <w:proofErr w:type="spellEnd"/>
            <w:r w:rsidRPr="00271FE0">
              <w:rPr>
                <w:sz w:val="24"/>
                <w:szCs w:val="24"/>
              </w:rPr>
              <w:t xml:space="preserve">); </w:t>
            </w:r>
          </w:p>
          <w:p w:rsidR="00087C26" w:rsidRDefault="00271FE0" w:rsidP="009418C2">
            <w:pPr>
              <w:pStyle w:val="ListParagraph"/>
              <w:numPr>
                <w:ilvl w:val="0"/>
                <w:numId w:val="7"/>
              </w:numPr>
              <w:jc w:val="both"/>
              <w:rPr>
                <w:rFonts w:asciiTheme="minorHAnsi" w:hAnsiTheme="minorHAnsi" w:cs="Arial"/>
                <w:sz w:val="24"/>
                <w:szCs w:val="24"/>
                <w:lang w:val="ro-RO"/>
              </w:rPr>
            </w:pPr>
            <w:r>
              <w:rPr>
                <w:rFonts w:asciiTheme="minorHAnsi" w:hAnsiTheme="minorHAnsi" w:cs="Arial"/>
                <w:sz w:val="24"/>
                <w:szCs w:val="24"/>
                <w:lang w:val="ro-RO"/>
              </w:rPr>
              <w:t>servicii de interpretariat simultan</w:t>
            </w:r>
            <w:r w:rsidR="002C5E9E">
              <w:rPr>
                <w:rFonts w:asciiTheme="minorHAnsi" w:hAnsiTheme="minorHAnsi" w:cs="Arial"/>
                <w:sz w:val="24"/>
                <w:szCs w:val="24"/>
                <w:lang w:val="ro-RO"/>
              </w:rPr>
              <w:t xml:space="preserve"> (pentru Adunarea Generală și conferință)</w:t>
            </w:r>
            <w:r w:rsidR="00521A15">
              <w:rPr>
                <w:rFonts w:asciiTheme="minorHAnsi" w:hAnsiTheme="minorHAnsi" w:cs="Arial"/>
                <w:sz w:val="24"/>
                <w:szCs w:val="24"/>
                <w:lang w:val="ro-RO"/>
              </w:rPr>
              <w:t>;</w:t>
            </w:r>
          </w:p>
          <w:p w:rsidR="00271FE0" w:rsidRDefault="00271FE0" w:rsidP="009418C2">
            <w:pPr>
              <w:pStyle w:val="ListParagraph"/>
              <w:numPr>
                <w:ilvl w:val="0"/>
                <w:numId w:val="7"/>
              </w:numPr>
              <w:jc w:val="both"/>
              <w:rPr>
                <w:rFonts w:asciiTheme="minorHAnsi" w:hAnsiTheme="minorHAnsi" w:cs="Arial"/>
                <w:sz w:val="24"/>
                <w:szCs w:val="24"/>
                <w:lang w:val="ro-RO"/>
              </w:rPr>
            </w:pPr>
            <w:r>
              <w:rPr>
                <w:rFonts w:asciiTheme="minorHAnsi" w:hAnsiTheme="minorHAnsi" w:cs="Arial"/>
                <w:sz w:val="24"/>
                <w:szCs w:val="24"/>
                <w:lang w:val="ro-RO"/>
              </w:rPr>
              <w:t>aranjamente florale</w:t>
            </w:r>
            <w:r w:rsidR="00521A15">
              <w:rPr>
                <w:rFonts w:asciiTheme="minorHAnsi" w:hAnsiTheme="minorHAnsi" w:cs="Arial"/>
                <w:sz w:val="24"/>
                <w:szCs w:val="24"/>
                <w:lang w:val="ro-RO"/>
              </w:rPr>
              <w:t>;</w:t>
            </w:r>
          </w:p>
          <w:p w:rsidR="00271FE0" w:rsidRDefault="00271FE0" w:rsidP="009418C2">
            <w:pPr>
              <w:pStyle w:val="ListParagraph"/>
              <w:numPr>
                <w:ilvl w:val="0"/>
                <w:numId w:val="7"/>
              </w:numPr>
              <w:jc w:val="both"/>
              <w:rPr>
                <w:rFonts w:asciiTheme="minorHAnsi" w:hAnsiTheme="minorHAnsi" w:cs="Arial"/>
                <w:sz w:val="24"/>
                <w:szCs w:val="24"/>
                <w:lang w:val="ro-RO"/>
              </w:rPr>
            </w:pPr>
            <w:r>
              <w:rPr>
                <w:rFonts w:asciiTheme="minorHAnsi" w:hAnsiTheme="minorHAnsi" w:cs="Arial"/>
                <w:sz w:val="24"/>
                <w:szCs w:val="24"/>
                <w:lang w:val="ro-RO"/>
              </w:rPr>
              <w:t>materiale consumabile și promoționale</w:t>
            </w:r>
            <w:r w:rsidR="00521A15">
              <w:rPr>
                <w:rFonts w:asciiTheme="minorHAnsi" w:hAnsiTheme="minorHAnsi" w:cs="Arial"/>
                <w:sz w:val="24"/>
                <w:szCs w:val="24"/>
                <w:lang w:val="ro-RO"/>
              </w:rPr>
              <w:t>;</w:t>
            </w:r>
          </w:p>
          <w:p w:rsidR="00271FE0" w:rsidRPr="00914ECB" w:rsidRDefault="00271FE0" w:rsidP="009418C2">
            <w:pPr>
              <w:pStyle w:val="ListParagraph"/>
              <w:numPr>
                <w:ilvl w:val="0"/>
                <w:numId w:val="7"/>
              </w:numPr>
              <w:jc w:val="both"/>
              <w:rPr>
                <w:rFonts w:asciiTheme="minorHAnsi" w:hAnsiTheme="minorHAnsi" w:cs="Arial"/>
                <w:sz w:val="24"/>
                <w:szCs w:val="24"/>
                <w:lang w:val="ro-RO"/>
              </w:rPr>
            </w:pPr>
            <w:r>
              <w:rPr>
                <w:rFonts w:asciiTheme="minorHAnsi" w:hAnsiTheme="minorHAnsi" w:cs="Arial"/>
                <w:sz w:val="24"/>
                <w:szCs w:val="24"/>
                <w:lang w:val="ro-RO"/>
              </w:rPr>
              <w:t>taxă de înregistrare pentru participanții români</w:t>
            </w:r>
            <w:r w:rsidR="00521A15">
              <w:rPr>
                <w:rFonts w:asciiTheme="minorHAnsi" w:hAnsiTheme="minorHAnsi" w:cs="Arial"/>
                <w:sz w:val="24"/>
                <w:szCs w:val="24"/>
                <w:lang w:val="ro-RO"/>
              </w:rPr>
              <w:t xml:space="preserve"> la Adunarea Generală.</w:t>
            </w:r>
          </w:p>
          <w:p w:rsidR="002629A3" w:rsidRDefault="000A1F02" w:rsidP="009418C2">
            <w:pPr>
              <w:autoSpaceDE w:val="0"/>
              <w:autoSpaceDN w:val="0"/>
              <w:adjustRightInd w:val="0"/>
              <w:ind w:firstLine="340"/>
              <w:jc w:val="both"/>
              <w:rPr>
                <w:rFonts w:asciiTheme="minorHAnsi" w:hAnsiTheme="minorHAnsi" w:cs="Arial"/>
                <w:lang w:val="ro-RO"/>
              </w:rPr>
            </w:pPr>
            <w:r w:rsidRPr="00914ECB">
              <w:rPr>
                <w:rFonts w:asciiTheme="minorHAnsi" w:hAnsiTheme="minorHAnsi" w:cs="Arial"/>
                <w:lang w:val="ro-RO"/>
              </w:rPr>
              <w:t xml:space="preserve">În vederea suportării cheltuielilor de către </w:t>
            </w:r>
            <w:r w:rsidR="009801C5">
              <w:rPr>
                <w:rFonts w:asciiTheme="minorHAnsi" w:hAnsiTheme="minorHAnsi" w:cs="Arial"/>
                <w:lang w:val="ro-RO"/>
              </w:rPr>
              <w:t xml:space="preserve">Direcția Națională de Probațiune </w:t>
            </w:r>
            <w:r w:rsidRPr="00914ECB">
              <w:rPr>
                <w:rFonts w:asciiTheme="minorHAnsi" w:hAnsiTheme="minorHAnsi" w:cs="Arial"/>
                <w:lang w:val="ro-RO"/>
              </w:rPr>
              <w:t xml:space="preserve">este necesară </w:t>
            </w:r>
            <w:r w:rsidR="000D1EEE" w:rsidRPr="00914ECB">
              <w:rPr>
                <w:rFonts w:asciiTheme="minorHAnsi" w:hAnsiTheme="minorHAnsi" w:cs="Arial"/>
                <w:lang w:val="ro-RO"/>
              </w:rPr>
              <w:t xml:space="preserve">derogarea de la  prevederile </w:t>
            </w:r>
            <w:r w:rsidR="000D1EEE" w:rsidRPr="00F03535">
              <w:rPr>
                <w:rFonts w:asciiTheme="minorHAnsi" w:hAnsiTheme="minorHAnsi" w:cs="Arial"/>
                <w:lang w:val="ro-RO"/>
              </w:rPr>
              <w:t xml:space="preserve">Cap. I pct. </w:t>
            </w:r>
            <w:r w:rsidR="009006CF" w:rsidRPr="00F03535">
              <w:rPr>
                <w:rFonts w:asciiTheme="minorHAnsi" w:hAnsiTheme="minorHAnsi" w:cs="Arial"/>
                <w:lang w:val="ro-RO"/>
              </w:rPr>
              <w:t>1,</w:t>
            </w:r>
            <w:r w:rsidR="009801C5" w:rsidRPr="00F03535">
              <w:rPr>
                <w:rFonts w:asciiTheme="minorHAnsi" w:hAnsiTheme="minorHAnsi" w:cs="Arial"/>
                <w:lang w:val="ro-RO"/>
              </w:rPr>
              <w:t xml:space="preserve"> 2,</w:t>
            </w:r>
            <w:r w:rsidR="009006CF" w:rsidRPr="00F03535">
              <w:rPr>
                <w:rFonts w:asciiTheme="minorHAnsi" w:hAnsiTheme="minorHAnsi" w:cs="Arial"/>
                <w:lang w:val="ro-RO"/>
              </w:rPr>
              <w:t xml:space="preserve"> </w:t>
            </w:r>
            <w:r w:rsidR="000D1EEE" w:rsidRPr="00F03535">
              <w:rPr>
                <w:rFonts w:asciiTheme="minorHAnsi" w:hAnsiTheme="minorHAnsi" w:cs="Arial"/>
                <w:lang w:val="ro-RO"/>
              </w:rPr>
              <w:t xml:space="preserve">3 și 4 </w:t>
            </w:r>
            <w:r w:rsidR="009801C5" w:rsidRPr="00F03535">
              <w:rPr>
                <w:rFonts w:asciiTheme="minorHAnsi" w:hAnsiTheme="minorHAnsi" w:cs="Arial"/>
                <w:lang w:val="ro-RO"/>
              </w:rPr>
              <w:t>și Cap. II</w:t>
            </w:r>
            <w:r w:rsidR="009801C5">
              <w:rPr>
                <w:rFonts w:asciiTheme="minorHAnsi" w:hAnsiTheme="minorHAnsi" w:cs="Arial"/>
                <w:lang w:val="ro-RO"/>
              </w:rPr>
              <w:t xml:space="preserve"> </w:t>
            </w:r>
            <w:r w:rsidR="000D1EEE" w:rsidRPr="00914ECB">
              <w:rPr>
                <w:rFonts w:asciiTheme="minorHAnsi" w:hAnsiTheme="minorHAnsi" w:cs="Arial"/>
                <w:lang w:val="ro-RO"/>
              </w:rPr>
              <w:t xml:space="preserve">din Normele privind organizarea în </w:t>
            </w:r>
            <w:proofErr w:type="spellStart"/>
            <w:r w:rsidR="000D1EEE" w:rsidRPr="00914ECB">
              <w:rPr>
                <w:rFonts w:asciiTheme="minorHAnsi" w:hAnsiTheme="minorHAnsi" w:cs="Arial"/>
                <w:lang w:val="ro-RO"/>
              </w:rPr>
              <w:t>ţară</w:t>
            </w:r>
            <w:proofErr w:type="spellEnd"/>
            <w:r w:rsidR="000D1EEE" w:rsidRPr="00914ECB">
              <w:rPr>
                <w:rFonts w:asciiTheme="minorHAnsi" w:hAnsiTheme="minorHAnsi" w:cs="Arial"/>
                <w:lang w:val="ro-RO"/>
              </w:rPr>
              <w:t xml:space="preserve"> a </w:t>
            </w:r>
            <w:proofErr w:type="spellStart"/>
            <w:r w:rsidR="000D1EEE" w:rsidRPr="00914ECB">
              <w:rPr>
                <w:rFonts w:asciiTheme="minorHAnsi" w:hAnsiTheme="minorHAnsi" w:cs="Arial"/>
                <w:lang w:val="ro-RO"/>
              </w:rPr>
              <w:t>acţiunilor</w:t>
            </w:r>
            <w:proofErr w:type="spellEnd"/>
            <w:r w:rsidR="000D1EEE" w:rsidRPr="00914ECB">
              <w:rPr>
                <w:rFonts w:asciiTheme="minorHAnsi" w:hAnsiTheme="minorHAnsi" w:cs="Arial"/>
                <w:lang w:val="ro-RO"/>
              </w:rPr>
              <w:t xml:space="preserve"> de protocol </w:t>
            </w:r>
            <w:proofErr w:type="spellStart"/>
            <w:r w:rsidR="000D1EEE" w:rsidRPr="00914ECB">
              <w:rPr>
                <w:rFonts w:asciiTheme="minorHAnsi" w:hAnsiTheme="minorHAnsi" w:cs="Arial"/>
                <w:lang w:val="ro-RO"/>
              </w:rPr>
              <w:t>şi</w:t>
            </w:r>
            <w:proofErr w:type="spellEnd"/>
            <w:r w:rsidR="000D1EEE" w:rsidRPr="00914ECB">
              <w:rPr>
                <w:rFonts w:asciiTheme="minorHAnsi" w:hAnsiTheme="minorHAnsi" w:cs="Arial"/>
                <w:lang w:val="ro-RO"/>
              </w:rPr>
              <w:t xml:space="preserve"> a unor manifestări cu caracter cultural-</w:t>
            </w:r>
            <w:proofErr w:type="spellStart"/>
            <w:r w:rsidR="000D1EEE" w:rsidRPr="00914ECB">
              <w:rPr>
                <w:rFonts w:asciiTheme="minorHAnsi" w:hAnsiTheme="minorHAnsi" w:cs="Arial"/>
                <w:lang w:val="ro-RO"/>
              </w:rPr>
              <w:t>ştiinţific</w:t>
            </w:r>
            <w:proofErr w:type="spellEnd"/>
            <w:r w:rsidR="000D1EEE" w:rsidRPr="00914ECB">
              <w:rPr>
                <w:rFonts w:asciiTheme="minorHAnsi" w:hAnsiTheme="minorHAnsi" w:cs="Arial"/>
                <w:lang w:val="ro-RO"/>
              </w:rPr>
              <w:t xml:space="preserve">, precum </w:t>
            </w:r>
            <w:proofErr w:type="spellStart"/>
            <w:r w:rsidR="000D1EEE" w:rsidRPr="00914ECB">
              <w:rPr>
                <w:rFonts w:asciiTheme="minorHAnsi" w:hAnsiTheme="minorHAnsi" w:cs="Arial"/>
                <w:lang w:val="ro-RO"/>
              </w:rPr>
              <w:t>şi</w:t>
            </w:r>
            <w:proofErr w:type="spellEnd"/>
            <w:r w:rsidR="000D1EEE" w:rsidRPr="00914ECB">
              <w:rPr>
                <w:rFonts w:asciiTheme="minorHAnsi" w:hAnsiTheme="minorHAnsi" w:cs="Arial"/>
                <w:lang w:val="ro-RO"/>
              </w:rPr>
              <w:t xml:space="preserve"> cheltuielile ce se pot efectua în acest scop de către </w:t>
            </w:r>
            <w:proofErr w:type="spellStart"/>
            <w:r w:rsidR="000D1EEE" w:rsidRPr="00914ECB">
              <w:rPr>
                <w:rFonts w:asciiTheme="minorHAnsi" w:hAnsiTheme="minorHAnsi" w:cs="Arial"/>
                <w:lang w:val="ro-RO"/>
              </w:rPr>
              <w:t>instituţiile</w:t>
            </w:r>
            <w:proofErr w:type="spellEnd"/>
            <w:r w:rsidR="000D1EEE" w:rsidRPr="00914ECB">
              <w:rPr>
                <w:rFonts w:asciiTheme="minorHAnsi" w:hAnsiTheme="minorHAnsi" w:cs="Arial"/>
                <w:lang w:val="ro-RO"/>
              </w:rPr>
              <w:t xml:space="preserve"> publice, aprobate prin Hotărârea Guvernului nr. 552/1991 privind normele de organizare în </w:t>
            </w:r>
            <w:proofErr w:type="spellStart"/>
            <w:r w:rsidR="000D1EEE" w:rsidRPr="00914ECB">
              <w:rPr>
                <w:rFonts w:asciiTheme="minorHAnsi" w:hAnsiTheme="minorHAnsi" w:cs="Arial"/>
                <w:lang w:val="ro-RO"/>
              </w:rPr>
              <w:t>ţară</w:t>
            </w:r>
            <w:proofErr w:type="spellEnd"/>
            <w:r w:rsidR="000D1EEE" w:rsidRPr="00914ECB">
              <w:rPr>
                <w:rFonts w:asciiTheme="minorHAnsi" w:hAnsiTheme="minorHAnsi" w:cs="Arial"/>
                <w:lang w:val="ro-RO"/>
              </w:rPr>
              <w:t xml:space="preserve"> a </w:t>
            </w:r>
            <w:proofErr w:type="spellStart"/>
            <w:r w:rsidR="000D1EEE" w:rsidRPr="00914ECB">
              <w:rPr>
                <w:rFonts w:asciiTheme="minorHAnsi" w:hAnsiTheme="minorHAnsi" w:cs="Arial"/>
                <w:lang w:val="ro-RO"/>
              </w:rPr>
              <w:t>acţiunilor</w:t>
            </w:r>
            <w:proofErr w:type="spellEnd"/>
            <w:r w:rsidR="000D1EEE" w:rsidRPr="00914ECB">
              <w:rPr>
                <w:rFonts w:asciiTheme="minorHAnsi" w:hAnsiTheme="minorHAnsi" w:cs="Arial"/>
                <w:lang w:val="ro-RO"/>
              </w:rPr>
              <w:t xml:space="preserve"> de protocol, cu modificările </w:t>
            </w:r>
            <w:proofErr w:type="spellStart"/>
            <w:r w:rsidR="000D1EEE" w:rsidRPr="00914ECB">
              <w:rPr>
                <w:rFonts w:asciiTheme="minorHAnsi" w:hAnsiTheme="minorHAnsi" w:cs="Arial"/>
                <w:lang w:val="ro-RO"/>
              </w:rPr>
              <w:t>şi</w:t>
            </w:r>
            <w:proofErr w:type="spellEnd"/>
            <w:r w:rsidR="000D1EEE" w:rsidRPr="00914ECB">
              <w:rPr>
                <w:rFonts w:asciiTheme="minorHAnsi" w:hAnsiTheme="minorHAnsi" w:cs="Arial"/>
                <w:lang w:val="ro-RO"/>
              </w:rPr>
              <w:t xml:space="preserve"> completările ulterioare. </w:t>
            </w:r>
            <w:r w:rsidR="00543EE1">
              <w:rPr>
                <w:rFonts w:asciiTheme="minorHAnsi" w:hAnsiTheme="minorHAnsi" w:cs="Arial"/>
                <w:lang w:val="ro-RO"/>
              </w:rPr>
              <w:t xml:space="preserve">De </w:t>
            </w:r>
            <w:r w:rsidRPr="00914ECB">
              <w:rPr>
                <w:rFonts w:asciiTheme="minorHAnsi" w:hAnsiTheme="minorHAnsi" w:cs="Arial"/>
                <w:lang w:val="ro-RO"/>
              </w:rPr>
              <w:t xml:space="preserve">asemenea, pentru majorarea plafoanelor necesare, se propune aplicarea </w:t>
            </w:r>
            <w:r w:rsidRPr="00435D4E">
              <w:rPr>
                <w:rFonts w:asciiTheme="minorHAnsi" w:hAnsiTheme="minorHAnsi" w:cs="Arial"/>
                <w:lang w:val="ro-RO"/>
              </w:rPr>
              <w:t>art. 4 alin.</w:t>
            </w:r>
            <w:r w:rsidR="00435D4E" w:rsidRPr="00435D4E">
              <w:rPr>
                <w:rFonts w:asciiTheme="minorHAnsi" w:hAnsiTheme="minorHAnsi" w:cs="Arial"/>
                <w:lang w:val="ro-RO"/>
              </w:rPr>
              <w:t xml:space="preserve"> </w:t>
            </w:r>
            <w:r w:rsidRPr="00435D4E">
              <w:rPr>
                <w:rFonts w:asciiTheme="minorHAnsi" w:hAnsiTheme="minorHAnsi" w:cs="Arial"/>
                <w:lang w:val="ro-RO"/>
              </w:rPr>
              <w:t>(5)</w:t>
            </w:r>
            <w:r w:rsidRPr="00914ECB">
              <w:rPr>
                <w:rFonts w:asciiTheme="minorHAnsi" w:hAnsiTheme="minorHAnsi" w:cs="Arial"/>
                <w:lang w:val="ro-RO"/>
              </w:rPr>
              <w:t xml:space="preserve"> din </w:t>
            </w:r>
            <w:proofErr w:type="spellStart"/>
            <w:r w:rsidRPr="00914ECB">
              <w:rPr>
                <w:rFonts w:asciiTheme="minorHAnsi" w:hAnsiTheme="minorHAnsi" w:cs="Arial"/>
                <w:lang w:val="ro-RO"/>
              </w:rPr>
              <w:t>Ordonanţa</w:t>
            </w:r>
            <w:proofErr w:type="spellEnd"/>
            <w:r w:rsidRPr="00914ECB">
              <w:rPr>
                <w:rFonts w:asciiTheme="minorHAnsi" w:hAnsiTheme="minorHAnsi" w:cs="Arial"/>
                <w:lang w:val="ro-RO"/>
              </w:rPr>
              <w:t xml:space="preserve"> Guvernului nr. 80/2001 privind stabilirea </w:t>
            </w:r>
            <w:r w:rsidRPr="00914ECB">
              <w:rPr>
                <w:rFonts w:asciiTheme="minorHAnsi" w:hAnsiTheme="minorHAnsi" w:cs="Arial"/>
                <w:lang w:val="ro-RO"/>
              </w:rPr>
              <w:lastRenderedPageBreak/>
              <w:t xml:space="preserve">unor normative de cheltuieli pentru </w:t>
            </w:r>
            <w:proofErr w:type="spellStart"/>
            <w:r w:rsidRPr="00914ECB">
              <w:rPr>
                <w:rFonts w:asciiTheme="minorHAnsi" w:hAnsiTheme="minorHAnsi" w:cs="Arial"/>
                <w:lang w:val="ro-RO"/>
              </w:rPr>
              <w:t>autorităţile</w:t>
            </w:r>
            <w:proofErr w:type="spellEnd"/>
            <w:r w:rsidRPr="00914ECB">
              <w:rPr>
                <w:rFonts w:asciiTheme="minorHAnsi" w:hAnsiTheme="minorHAnsi" w:cs="Arial"/>
                <w:lang w:val="ro-RO"/>
              </w:rPr>
              <w:t xml:space="preserve"> </w:t>
            </w:r>
            <w:proofErr w:type="spellStart"/>
            <w:r w:rsidRPr="00914ECB">
              <w:rPr>
                <w:rFonts w:asciiTheme="minorHAnsi" w:hAnsiTheme="minorHAnsi" w:cs="Arial"/>
                <w:lang w:val="ro-RO"/>
              </w:rPr>
              <w:t>administraţiei</w:t>
            </w:r>
            <w:proofErr w:type="spellEnd"/>
            <w:r w:rsidRPr="00914ECB">
              <w:rPr>
                <w:rFonts w:asciiTheme="minorHAnsi" w:hAnsiTheme="minorHAnsi" w:cs="Arial"/>
                <w:lang w:val="ro-RO"/>
              </w:rPr>
              <w:t xml:space="preserve"> publice </w:t>
            </w:r>
            <w:proofErr w:type="spellStart"/>
            <w:r w:rsidRPr="00914ECB">
              <w:rPr>
                <w:rFonts w:asciiTheme="minorHAnsi" w:hAnsiTheme="minorHAnsi" w:cs="Arial"/>
                <w:lang w:val="ro-RO"/>
              </w:rPr>
              <w:t>şi</w:t>
            </w:r>
            <w:proofErr w:type="spellEnd"/>
            <w:r w:rsidRPr="00914ECB">
              <w:rPr>
                <w:rFonts w:asciiTheme="minorHAnsi" w:hAnsiTheme="minorHAnsi" w:cs="Arial"/>
                <w:lang w:val="ro-RO"/>
              </w:rPr>
              <w:t xml:space="preserve"> </w:t>
            </w:r>
            <w:proofErr w:type="spellStart"/>
            <w:r w:rsidRPr="00914ECB">
              <w:rPr>
                <w:rFonts w:asciiTheme="minorHAnsi" w:hAnsiTheme="minorHAnsi" w:cs="Arial"/>
                <w:lang w:val="ro-RO"/>
              </w:rPr>
              <w:t>instituţiile</w:t>
            </w:r>
            <w:proofErr w:type="spellEnd"/>
            <w:r w:rsidRPr="00914ECB">
              <w:rPr>
                <w:rFonts w:asciiTheme="minorHAnsi" w:hAnsiTheme="minorHAnsi" w:cs="Arial"/>
                <w:lang w:val="ro-RO"/>
              </w:rPr>
              <w:t xml:space="preserve"> publice, cu modificările ulterioare,  care prevede că Guvernul,</w:t>
            </w:r>
            <w:r w:rsidR="006C1501">
              <w:rPr>
                <w:rFonts w:asciiTheme="minorHAnsi" w:hAnsiTheme="minorHAnsi" w:cs="Arial"/>
                <w:lang w:val="ro-RO"/>
              </w:rPr>
              <w:t xml:space="preserve"> la propunerea instituțiilor interesate,</w:t>
            </w:r>
            <w:r w:rsidRPr="00914ECB">
              <w:rPr>
                <w:rFonts w:asciiTheme="minorHAnsi" w:hAnsiTheme="minorHAnsi" w:cs="Arial"/>
                <w:lang w:val="ro-RO"/>
              </w:rPr>
              <w:t xml:space="preserve"> poate aproba prin hotărâre </w:t>
            </w:r>
            <w:proofErr w:type="spellStart"/>
            <w:r w:rsidRPr="00914ECB">
              <w:rPr>
                <w:rFonts w:asciiTheme="minorHAnsi" w:hAnsiTheme="minorHAnsi" w:cs="Arial"/>
                <w:lang w:val="ro-RO"/>
              </w:rPr>
              <w:t>şi</w:t>
            </w:r>
            <w:proofErr w:type="spellEnd"/>
            <w:r w:rsidRPr="00914ECB">
              <w:rPr>
                <w:rFonts w:asciiTheme="minorHAnsi" w:hAnsiTheme="minorHAnsi" w:cs="Arial"/>
                <w:lang w:val="ro-RO"/>
              </w:rPr>
              <w:t xml:space="preserve"> alte normative de cheltuieli pentru </w:t>
            </w:r>
            <w:proofErr w:type="spellStart"/>
            <w:r w:rsidRPr="00914ECB">
              <w:rPr>
                <w:rFonts w:asciiTheme="minorHAnsi" w:hAnsiTheme="minorHAnsi" w:cs="Arial"/>
                <w:lang w:val="ro-RO"/>
              </w:rPr>
              <w:t>acţiuni</w:t>
            </w:r>
            <w:proofErr w:type="spellEnd"/>
            <w:r w:rsidRPr="00914ECB">
              <w:rPr>
                <w:rFonts w:asciiTheme="minorHAnsi" w:hAnsiTheme="minorHAnsi" w:cs="Arial"/>
                <w:lang w:val="ro-RO"/>
              </w:rPr>
              <w:t xml:space="preserve"> de protocol cu caracter deosebit, precum </w:t>
            </w:r>
            <w:proofErr w:type="spellStart"/>
            <w:r w:rsidRPr="00914ECB">
              <w:rPr>
                <w:rFonts w:asciiTheme="minorHAnsi" w:hAnsiTheme="minorHAnsi" w:cs="Arial"/>
                <w:lang w:val="ro-RO"/>
              </w:rPr>
              <w:t>şi</w:t>
            </w:r>
            <w:proofErr w:type="spellEnd"/>
            <w:r w:rsidRPr="00914ECB">
              <w:rPr>
                <w:rFonts w:asciiTheme="minorHAnsi" w:hAnsiTheme="minorHAnsi" w:cs="Arial"/>
                <w:lang w:val="ro-RO"/>
              </w:rPr>
              <w:t xml:space="preserve"> alte măsuri necesare în vederea </w:t>
            </w:r>
            <w:proofErr w:type="spellStart"/>
            <w:r w:rsidRPr="00914ECB">
              <w:rPr>
                <w:rFonts w:asciiTheme="minorHAnsi" w:hAnsiTheme="minorHAnsi" w:cs="Arial"/>
                <w:lang w:val="ro-RO"/>
              </w:rPr>
              <w:t>desfăşurării</w:t>
            </w:r>
            <w:proofErr w:type="spellEnd"/>
            <w:r w:rsidRPr="00914ECB">
              <w:rPr>
                <w:rFonts w:asciiTheme="minorHAnsi" w:hAnsiTheme="minorHAnsi" w:cs="Arial"/>
                <w:lang w:val="ro-RO"/>
              </w:rPr>
              <w:t xml:space="preserve"> normale </w:t>
            </w:r>
            <w:proofErr w:type="spellStart"/>
            <w:r w:rsidRPr="00914ECB">
              <w:rPr>
                <w:rFonts w:asciiTheme="minorHAnsi" w:hAnsiTheme="minorHAnsi" w:cs="Arial"/>
                <w:lang w:val="ro-RO"/>
              </w:rPr>
              <w:t>şi</w:t>
            </w:r>
            <w:proofErr w:type="spellEnd"/>
            <w:r w:rsidRPr="00914ECB">
              <w:rPr>
                <w:rFonts w:asciiTheme="minorHAnsi" w:hAnsiTheme="minorHAnsi" w:cs="Arial"/>
                <w:lang w:val="ro-RO"/>
              </w:rPr>
              <w:t xml:space="preserve"> eficiente a </w:t>
            </w:r>
            <w:proofErr w:type="spellStart"/>
            <w:r w:rsidRPr="00914ECB">
              <w:rPr>
                <w:rFonts w:asciiTheme="minorHAnsi" w:hAnsiTheme="minorHAnsi" w:cs="Arial"/>
                <w:lang w:val="ro-RO"/>
              </w:rPr>
              <w:t>acţiunilor</w:t>
            </w:r>
            <w:proofErr w:type="spellEnd"/>
            <w:r w:rsidRPr="00914ECB">
              <w:rPr>
                <w:rFonts w:asciiTheme="minorHAnsi" w:hAnsiTheme="minorHAnsi" w:cs="Arial"/>
                <w:lang w:val="ro-RO"/>
              </w:rPr>
              <w:t xml:space="preserve"> de protocol în </w:t>
            </w:r>
            <w:proofErr w:type="spellStart"/>
            <w:r w:rsidRPr="00914ECB">
              <w:rPr>
                <w:rFonts w:asciiTheme="minorHAnsi" w:hAnsiTheme="minorHAnsi" w:cs="Arial"/>
                <w:lang w:val="ro-RO"/>
              </w:rPr>
              <w:t>ţară</w:t>
            </w:r>
            <w:proofErr w:type="spellEnd"/>
            <w:r w:rsidRPr="00914ECB">
              <w:rPr>
                <w:rFonts w:asciiTheme="minorHAnsi" w:hAnsiTheme="minorHAnsi" w:cs="Arial"/>
                <w:lang w:val="ro-RO"/>
              </w:rPr>
              <w:t xml:space="preserve"> </w:t>
            </w:r>
            <w:proofErr w:type="spellStart"/>
            <w:r w:rsidRPr="00914ECB">
              <w:rPr>
                <w:rFonts w:asciiTheme="minorHAnsi" w:hAnsiTheme="minorHAnsi" w:cs="Arial"/>
                <w:lang w:val="ro-RO"/>
              </w:rPr>
              <w:t>şi</w:t>
            </w:r>
            <w:proofErr w:type="spellEnd"/>
            <w:r w:rsidRPr="00914ECB">
              <w:rPr>
                <w:rFonts w:asciiTheme="minorHAnsi" w:hAnsiTheme="minorHAnsi" w:cs="Arial"/>
                <w:lang w:val="ro-RO"/>
              </w:rPr>
              <w:t xml:space="preserve"> în străinătate, pe bază de justificări fundamentate.</w:t>
            </w:r>
          </w:p>
          <w:p w:rsidR="00965EB1" w:rsidRPr="00914ECB" w:rsidRDefault="00965EB1" w:rsidP="009418C2">
            <w:pPr>
              <w:autoSpaceDE w:val="0"/>
              <w:autoSpaceDN w:val="0"/>
              <w:adjustRightInd w:val="0"/>
              <w:ind w:firstLine="340"/>
              <w:jc w:val="both"/>
              <w:rPr>
                <w:rFonts w:asciiTheme="minorHAnsi" w:hAnsiTheme="minorHAnsi" w:cs="Arial"/>
                <w:lang w:val="ro-RO"/>
              </w:rPr>
            </w:pPr>
          </w:p>
        </w:tc>
      </w:tr>
      <w:tr w:rsidR="001C4DB8" w:rsidRPr="005D4828" w:rsidTr="000F4923">
        <w:trPr>
          <w:trHeight w:val="39"/>
        </w:trPr>
        <w:tc>
          <w:tcPr>
            <w:tcW w:w="4807" w:type="dxa"/>
          </w:tcPr>
          <w:p w:rsidR="001C4DB8" w:rsidRPr="00914ECB" w:rsidRDefault="004555C9" w:rsidP="003A0742">
            <w:pPr>
              <w:rPr>
                <w:rFonts w:asciiTheme="minorHAnsi" w:hAnsiTheme="minorHAnsi" w:cs="Arial"/>
                <w:snapToGrid w:val="0"/>
                <w:lang w:val="ro-RO"/>
              </w:rPr>
            </w:pPr>
            <w:r w:rsidRPr="00914ECB">
              <w:rPr>
                <w:rFonts w:asciiTheme="minorHAnsi" w:hAnsiTheme="minorHAnsi" w:cs="Arial"/>
                <w:snapToGrid w:val="0"/>
                <w:lang w:val="ro-RO"/>
              </w:rPr>
              <w:lastRenderedPageBreak/>
              <w:t>2. Schimbări preconizate</w:t>
            </w:r>
          </w:p>
        </w:tc>
        <w:tc>
          <w:tcPr>
            <w:tcW w:w="5604" w:type="dxa"/>
            <w:gridSpan w:val="9"/>
          </w:tcPr>
          <w:p w:rsidR="00E671BD" w:rsidRPr="00914ECB" w:rsidRDefault="005B20B5" w:rsidP="009418C2">
            <w:pPr>
              <w:ind w:firstLine="340"/>
              <w:jc w:val="both"/>
              <w:rPr>
                <w:rFonts w:asciiTheme="minorHAnsi" w:hAnsiTheme="minorHAnsi" w:cs="Arial"/>
                <w:color w:val="000000"/>
                <w:lang w:val="ro-RO"/>
              </w:rPr>
            </w:pPr>
            <w:r w:rsidRPr="00914ECB">
              <w:rPr>
                <w:rFonts w:asciiTheme="minorHAnsi" w:hAnsiTheme="minorHAnsi" w:cs="Arial"/>
                <w:color w:val="000000"/>
                <w:lang w:val="ro-RO"/>
              </w:rPr>
              <w:t xml:space="preserve"> Având în vedere caracterul deosebit al acest</w:t>
            </w:r>
            <w:r w:rsidR="000A1F02" w:rsidRPr="00914ECB">
              <w:rPr>
                <w:rFonts w:asciiTheme="minorHAnsi" w:hAnsiTheme="minorHAnsi" w:cs="Arial"/>
                <w:color w:val="000000"/>
                <w:lang w:val="ro-RO"/>
              </w:rPr>
              <w:t>ui</w:t>
            </w:r>
            <w:r w:rsidRPr="00914ECB">
              <w:rPr>
                <w:rFonts w:asciiTheme="minorHAnsi" w:hAnsiTheme="minorHAnsi" w:cs="Arial"/>
                <w:color w:val="000000"/>
                <w:lang w:val="ro-RO"/>
              </w:rPr>
              <w:t xml:space="preserve"> eveniment, în conformitate cu art. 4  alin.</w:t>
            </w:r>
            <w:r w:rsidR="002629A3" w:rsidRPr="00914ECB">
              <w:rPr>
                <w:rFonts w:asciiTheme="minorHAnsi" w:hAnsiTheme="minorHAnsi" w:cs="Arial"/>
                <w:color w:val="000000"/>
                <w:lang w:val="ro-RO"/>
              </w:rPr>
              <w:t xml:space="preserve"> </w:t>
            </w:r>
            <w:r w:rsidRPr="00914ECB">
              <w:rPr>
                <w:rFonts w:asciiTheme="minorHAnsi" w:hAnsiTheme="minorHAnsi" w:cs="Arial"/>
                <w:color w:val="000000"/>
                <w:lang w:val="ro-RO"/>
              </w:rPr>
              <w:t xml:space="preserve">(5) al </w:t>
            </w:r>
            <w:proofErr w:type="spellStart"/>
            <w:r w:rsidRPr="00914ECB">
              <w:rPr>
                <w:rFonts w:asciiTheme="minorHAnsi" w:hAnsiTheme="minorHAnsi" w:cs="Arial"/>
                <w:color w:val="000000"/>
                <w:lang w:val="ro-RO"/>
              </w:rPr>
              <w:t>Ordonanţei</w:t>
            </w:r>
            <w:proofErr w:type="spellEnd"/>
            <w:r w:rsidRPr="00914ECB">
              <w:rPr>
                <w:rFonts w:asciiTheme="minorHAnsi" w:hAnsiTheme="minorHAnsi" w:cs="Arial"/>
                <w:color w:val="000000"/>
                <w:lang w:val="ro-RO"/>
              </w:rPr>
              <w:t xml:space="preserve"> de Guvern nr. 80/2001 privind stabilirea unor normative de cheltuieli pentru </w:t>
            </w:r>
            <w:proofErr w:type="spellStart"/>
            <w:r w:rsidRPr="00914ECB">
              <w:rPr>
                <w:rFonts w:asciiTheme="minorHAnsi" w:hAnsiTheme="minorHAnsi" w:cs="Arial"/>
                <w:color w:val="000000"/>
                <w:lang w:val="ro-RO"/>
              </w:rPr>
              <w:t>autorităţile</w:t>
            </w:r>
            <w:proofErr w:type="spellEnd"/>
            <w:r w:rsidRPr="00914ECB">
              <w:rPr>
                <w:rFonts w:asciiTheme="minorHAnsi" w:hAnsiTheme="minorHAnsi" w:cs="Arial"/>
                <w:color w:val="000000"/>
                <w:lang w:val="ro-RO"/>
              </w:rPr>
              <w:t xml:space="preserve"> </w:t>
            </w:r>
            <w:proofErr w:type="spellStart"/>
            <w:r w:rsidRPr="00914ECB">
              <w:rPr>
                <w:rFonts w:asciiTheme="minorHAnsi" w:hAnsiTheme="minorHAnsi" w:cs="Arial"/>
                <w:color w:val="000000"/>
                <w:lang w:val="ro-RO"/>
              </w:rPr>
              <w:t>administraţiei</w:t>
            </w:r>
            <w:proofErr w:type="spellEnd"/>
            <w:r w:rsidRPr="00914ECB">
              <w:rPr>
                <w:rFonts w:asciiTheme="minorHAnsi" w:hAnsiTheme="minorHAnsi" w:cs="Arial"/>
                <w:color w:val="000000"/>
                <w:lang w:val="ro-RO"/>
              </w:rPr>
              <w:t xml:space="preserve"> publice </w:t>
            </w:r>
            <w:proofErr w:type="spellStart"/>
            <w:r w:rsidRPr="00914ECB">
              <w:rPr>
                <w:rFonts w:asciiTheme="minorHAnsi" w:hAnsiTheme="minorHAnsi" w:cs="Arial"/>
                <w:color w:val="000000"/>
                <w:lang w:val="ro-RO"/>
              </w:rPr>
              <w:t>şi</w:t>
            </w:r>
            <w:proofErr w:type="spellEnd"/>
            <w:r w:rsidRPr="00914ECB">
              <w:rPr>
                <w:rFonts w:asciiTheme="minorHAnsi" w:hAnsiTheme="minorHAnsi" w:cs="Arial"/>
                <w:color w:val="000000"/>
                <w:lang w:val="ro-RO"/>
              </w:rPr>
              <w:t xml:space="preserve"> </w:t>
            </w:r>
            <w:proofErr w:type="spellStart"/>
            <w:r w:rsidRPr="00914ECB">
              <w:rPr>
                <w:rFonts w:asciiTheme="minorHAnsi" w:hAnsiTheme="minorHAnsi" w:cs="Arial"/>
                <w:bCs/>
                <w:iCs/>
                <w:color w:val="000000"/>
                <w:lang w:val="ro-RO"/>
              </w:rPr>
              <w:t>instituţiile</w:t>
            </w:r>
            <w:proofErr w:type="spellEnd"/>
            <w:r w:rsidRPr="00914ECB">
              <w:rPr>
                <w:rFonts w:asciiTheme="minorHAnsi" w:hAnsiTheme="minorHAnsi" w:cs="Arial"/>
                <w:bCs/>
                <w:iCs/>
                <w:color w:val="000000"/>
                <w:lang w:val="ro-RO"/>
              </w:rPr>
              <w:t xml:space="preserve"> publice</w:t>
            </w:r>
            <w:r w:rsidRPr="00914ECB">
              <w:rPr>
                <w:rFonts w:asciiTheme="minorHAnsi" w:hAnsiTheme="minorHAnsi" w:cs="Arial"/>
                <w:iCs/>
                <w:color w:val="000000"/>
                <w:lang w:val="ro-RO"/>
              </w:rPr>
              <w:t xml:space="preserve">, cu modificările </w:t>
            </w:r>
            <w:proofErr w:type="spellStart"/>
            <w:r w:rsidRPr="00914ECB">
              <w:rPr>
                <w:rFonts w:asciiTheme="minorHAnsi" w:hAnsiTheme="minorHAnsi" w:cs="Arial"/>
                <w:iCs/>
                <w:color w:val="000000"/>
                <w:lang w:val="ro-RO"/>
              </w:rPr>
              <w:t>şi</w:t>
            </w:r>
            <w:proofErr w:type="spellEnd"/>
            <w:r w:rsidRPr="00914ECB">
              <w:rPr>
                <w:rFonts w:asciiTheme="minorHAnsi" w:hAnsiTheme="minorHAnsi" w:cs="Arial"/>
                <w:iCs/>
                <w:color w:val="000000"/>
                <w:lang w:val="ro-RO"/>
              </w:rPr>
              <w:t xml:space="preserve"> completările ulterioare,</w:t>
            </w:r>
            <w:r w:rsidRPr="00914ECB">
              <w:rPr>
                <w:rFonts w:asciiTheme="minorHAnsi" w:hAnsiTheme="minorHAnsi" w:cs="Arial"/>
                <w:color w:val="000000"/>
                <w:lang w:val="ro-RO"/>
              </w:rPr>
              <w:t xml:space="preserve"> se impune </w:t>
            </w:r>
            <w:r w:rsidR="00E671BD" w:rsidRPr="00914ECB">
              <w:rPr>
                <w:rFonts w:asciiTheme="minorHAnsi" w:hAnsiTheme="minorHAnsi" w:cs="Arial"/>
                <w:lang w:val="ro-RO"/>
              </w:rPr>
              <w:t>e</w:t>
            </w:r>
            <w:r w:rsidRPr="00914ECB">
              <w:rPr>
                <w:rFonts w:asciiTheme="minorHAnsi" w:hAnsiTheme="minorHAnsi" w:cs="Arial"/>
                <w:lang w:val="ro-RO"/>
              </w:rPr>
              <w:t>fectuarea de</w:t>
            </w:r>
            <w:r w:rsidRPr="00914ECB">
              <w:rPr>
                <w:rFonts w:asciiTheme="minorHAnsi" w:hAnsiTheme="minorHAnsi" w:cs="Arial"/>
                <w:color w:val="000000"/>
                <w:lang w:val="ro-RO"/>
              </w:rPr>
              <w:t xml:space="preserve">  cheltuieli ocazionate de organizarea </w:t>
            </w:r>
            <w:proofErr w:type="spellStart"/>
            <w:r w:rsidRPr="00914ECB">
              <w:rPr>
                <w:rFonts w:asciiTheme="minorHAnsi" w:hAnsiTheme="minorHAnsi" w:cs="Arial"/>
                <w:color w:val="000000"/>
                <w:lang w:val="ro-RO"/>
              </w:rPr>
              <w:t>şi</w:t>
            </w:r>
            <w:proofErr w:type="spellEnd"/>
            <w:r w:rsidRPr="00914ECB">
              <w:rPr>
                <w:rFonts w:asciiTheme="minorHAnsi" w:hAnsiTheme="minorHAnsi" w:cs="Arial"/>
                <w:color w:val="000000"/>
                <w:lang w:val="ro-RO"/>
              </w:rPr>
              <w:t xml:space="preserve"> </w:t>
            </w:r>
            <w:proofErr w:type="spellStart"/>
            <w:r w:rsidRPr="00914ECB">
              <w:rPr>
                <w:rFonts w:asciiTheme="minorHAnsi" w:hAnsiTheme="minorHAnsi" w:cs="Arial"/>
                <w:color w:val="000000"/>
                <w:lang w:val="ro-RO"/>
              </w:rPr>
              <w:t>desfăşurarea</w:t>
            </w:r>
            <w:proofErr w:type="spellEnd"/>
            <w:r w:rsidRPr="00914ECB">
              <w:rPr>
                <w:rFonts w:asciiTheme="minorHAnsi" w:hAnsiTheme="minorHAnsi" w:cs="Arial"/>
                <w:color w:val="000000"/>
                <w:lang w:val="ro-RO"/>
              </w:rPr>
              <w:t xml:space="preserve"> în bune </w:t>
            </w:r>
            <w:proofErr w:type="spellStart"/>
            <w:r w:rsidRPr="00914ECB">
              <w:rPr>
                <w:rFonts w:asciiTheme="minorHAnsi" w:hAnsiTheme="minorHAnsi" w:cs="Arial"/>
                <w:color w:val="000000"/>
                <w:lang w:val="ro-RO"/>
              </w:rPr>
              <w:t>condiţii</w:t>
            </w:r>
            <w:proofErr w:type="spellEnd"/>
            <w:r w:rsidRPr="00914ECB">
              <w:rPr>
                <w:rFonts w:asciiTheme="minorHAnsi" w:hAnsiTheme="minorHAnsi" w:cs="Arial"/>
                <w:color w:val="000000"/>
                <w:lang w:val="ro-RO"/>
              </w:rPr>
              <w:t xml:space="preserve"> a </w:t>
            </w:r>
            <w:r w:rsidR="00CE62EB">
              <w:rPr>
                <w:rFonts w:asciiTheme="minorHAnsi" w:hAnsiTheme="minorHAnsi" w:cs="Arial"/>
                <w:color w:val="000000"/>
                <w:lang w:val="ro-RO"/>
              </w:rPr>
              <w:t>Adunării Generale a CEP</w:t>
            </w:r>
            <w:r w:rsidR="002C5E9E">
              <w:rPr>
                <w:rFonts w:asciiTheme="minorHAnsi" w:hAnsiTheme="minorHAnsi" w:cs="Arial"/>
                <w:color w:val="000000"/>
                <w:lang w:val="ro-RO"/>
              </w:rPr>
              <w:t xml:space="preserve"> și a conferinței „Alternative la detenție</w:t>
            </w:r>
            <w:r w:rsidR="002C5E9E">
              <w:rPr>
                <w:rFonts w:asciiTheme="minorHAnsi" w:hAnsiTheme="minorHAnsi" w:cs="Arial"/>
                <w:color w:val="000000"/>
              </w:rPr>
              <w:t>”</w:t>
            </w:r>
            <w:r w:rsidR="002C5E9E">
              <w:rPr>
                <w:rFonts w:asciiTheme="minorHAnsi" w:hAnsiTheme="minorHAnsi" w:cs="Arial"/>
                <w:color w:val="000000"/>
                <w:lang w:val="ro-RO"/>
              </w:rPr>
              <w:t xml:space="preserve"> </w:t>
            </w:r>
            <w:r w:rsidRPr="00914ECB">
              <w:rPr>
                <w:rFonts w:asciiTheme="minorHAnsi" w:hAnsiTheme="minorHAnsi" w:cs="Arial"/>
                <w:color w:val="000000"/>
                <w:lang w:val="ro-RO"/>
              </w:rPr>
              <w:t xml:space="preserve">pe baza </w:t>
            </w:r>
            <w:r w:rsidR="0055715F">
              <w:rPr>
                <w:rFonts w:asciiTheme="minorHAnsi" w:hAnsiTheme="minorHAnsi" w:cs="Arial"/>
                <w:color w:val="000000"/>
                <w:lang w:val="ro-RO"/>
              </w:rPr>
              <w:t>devizului de cheltuieli propus</w:t>
            </w:r>
            <w:r w:rsidRPr="00914ECB">
              <w:rPr>
                <w:rFonts w:asciiTheme="minorHAnsi" w:hAnsiTheme="minorHAnsi" w:cs="Arial"/>
                <w:color w:val="000000"/>
                <w:lang w:val="ro-RO"/>
              </w:rPr>
              <w:t xml:space="preserve"> în </w:t>
            </w:r>
            <w:r w:rsidRPr="00E7133D">
              <w:rPr>
                <w:rFonts w:asciiTheme="minorHAnsi" w:hAnsiTheme="minorHAnsi" w:cs="Arial"/>
                <w:b/>
                <w:lang w:val="ro-RO"/>
              </w:rPr>
              <w:t>anex</w:t>
            </w:r>
            <w:r w:rsidR="0055715F" w:rsidRPr="00E7133D">
              <w:rPr>
                <w:rFonts w:asciiTheme="minorHAnsi" w:hAnsiTheme="minorHAnsi" w:cs="Arial"/>
                <w:b/>
                <w:lang w:val="ro-RO"/>
              </w:rPr>
              <w:t>a</w:t>
            </w:r>
            <w:r w:rsidRPr="00914ECB">
              <w:rPr>
                <w:rFonts w:asciiTheme="minorHAnsi" w:hAnsiTheme="minorHAnsi" w:cs="Arial"/>
                <w:color w:val="000000"/>
                <w:lang w:val="ro-RO"/>
              </w:rPr>
              <w:t xml:space="preserve"> la prezentul proiect de hotărâre. </w:t>
            </w:r>
          </w:p>
          <w:p w:rsidR="005B20B5" w:rsidRPr="00914ECB" w:rsidRDefault="005B20B5" w:rsidP="009418C2">
            <w:pPr>
              <w:ind w:firstLine="430"/>
              <w:jc w:val="both"/>
              <w:rPr>
                <w:rFonts w:asciiTheme="minorHAnsi" w:hAnsiTheme="minorHAnsi" w:cs="Arial"/>
                <w:color w:val="000000"/>
                <w:lang w:val="ro-RO"/>
              </w:rPr>
            </w:pPr>
            <w:r w:rsidRPr="00914ECB">
              <w:rPr>
                <w:rFonts w:asciiTheme="minorHAnsi" w:hAnsiTheme="minorHAnsi" w:cs="Arial"/>
                <w:color w:val="000000"/>
                <w:lang w:val="ro-RO"/>
              </w:rPr>
              <w:t xml:space="preserve">De asemenea, proiectul </w:t>
            </w:r>
            <w:proofErr w:type="spellStart"/>
            <w:r w:rsidRPr="00914ECB">
              <w:rPr>
                <w:rFonts w:asciiTheme="minorHAnsi" w:hAnsiTheme="minorHAnsi" w:cs="Arial"/>
                <w:color w:val="000000"/>
                <w:lang w:val="ro-RO"/>
              </w:rPr>
              <w:t>menţionează</w:t>
            </w:r>
            <w:proofErr w:type="spellEnd"/>
            <w:r w:rsidRPr="00914ECB">
              <w:rPr>
                <w:rFonts w:asciiTheme="minorHAnsi" w:hAnsiTheme="minorHAnsi" w:cs="Arial"/>
                <w:color w:val="000000"/>
                <w:lang w:val="ro-RO"/>
              </w:rPr>
              <w:t xml:space="preserve">, cu titlu exemplificativ, categoriile de </w:t>
            </w:r>
            <w:proofErr w:type="spellStart"/>
            <w:r w:rsidRPr="00914ECB">
              <w:rPr>
                <w:rFonts w:asciiTheme="minorHAnsi" w:hAnsiTheme="minorHAnsi" w:cs="Arial"/>
                <w:color w:val="000000"/>
                <w:lang w:val="ro-RO"/>
              </w:rPr>
              <w:t>achiziţii</w:t>
            </w:r>
            <w:proofErr w:type="spellEnd"/>
            <w:r w:rsidRPr="00914ECB">
              <w:rPr>
                <w:rFonts w:asciiTheme="minorHAnsi" w:hAnsiTheme="minorHAnsi" w:cs="Arial"/>
                <w:color w:val="000000"/>
                <w:lang w:val="ro-RO"/>
              </w:rPr>
              <w:t xml:space="preserve"> necesare organizării evenimentelor, care includ efectuarea de cheltuieli detaliate conform </w:t>
            </w:r>
            <w:r w:rsidR="0055715F" w:rsidRPr="00E7133D">
              <w:rPr>
                <w:rFonts w:asciiTheme="minorHAnsi" w:hAnsiTheme="minorHAnsi" w:cs="Arial"/>
                <w:b/>
                <w:lang w:val="ro-RO"/>
              </w:rPr>
              <w:t>anexei</w:t>
            </w:r>
            <w:r w:rsidRPr="00E7133D">
              <w:rPr>
                <w:rFonts w:asciiTheme="minorHAnsi" w:hAnsiTheme="minorHAnsi" w:cs="Arial"/>
                <w:b/>
                <w:lang w:val="ro-RO"/>
              </w:rPr>
              <w:t>.</w:t>
            </w:r>
          </w:p>
          <w:p w:rsidR="004A4174" w:rsidRPr="00914ECB" w:rsidRDefault="002C5497" w:rsidP="009418C2">
            <w:pPr>
              <w:ind w:firstLine="430"/>
              <w:jc w:val="both"/>
              <w:rPr>
                <w:rFonts w:asciiTheme="minorHAnsi" w:hAnsiTheme="minorHAnsi" w:cs="Arial"/>
                <w:color w:val="0070C0"/>
                <w:lang w:val="ro-RO"/>
              </w:rPr>
            </w:pPr>
            <w:r w:rsidRPr="00914ECB">
              <w:rPr>
                <w:rFonts w:asciiTheme="minorHAnsi" w:hAnsiTheme="minorHAnsi" w:cs="Arial"/>
                <w:color w:val="000000"/>
                <w:lang w:val="ro-RO"/>
              </w:rPr>
              <w:t>A</w:t>
            </w:r>
            <w:r w:rsidR="005B20B5" w:rsidRPr="00914ECB">
              <w:rPr>
                <w:rFonts w:asciiTheme="minorHAnsi" w:hAnsiTheme="minorHAnsi" w:cs="Arial"/>
                <w:color w:val="000000"/>
                <w:lang w:val="ro-RO"/>
              </w:rPr>
              <w:t xml:space="preserve">stfel, prin adoptarea prezentului proiect de act normativ se asigură îndeplinirea </w:t>
            </w:r>
            <w:proofErr w:type="spellStart"/>
            <w:r w:rsidR="005B20B5" w:rsidRPr="00914ECB">
              <w:rPr>
                <w:rFonts w:asciiTheme="minorHAnsi" w:hAnsiTheme="minorHAnsi" w:cs="Arial"/>
                <w:color w:val="000000"/>
                <w:lang w:val="ro-RO"/>
              </w:rPr>
              <w:t>condiţiilor</w:t>
            </w:r>
            <w:proofErr w:type="spellEnd"/>
            <w:r w:rsidR="005B20B5" w:rsidRPr="00914ECB">
              <w:rPr>
                <w:rFonts w:asciiTheme="minorHAnsi" w:hAnsiTheme="minorHAnsi" w:cs="Arial"/>
                <w:color w:val="000000"/>
                <w:lang w:val="ro-RO"/>
              </w:rPr>
              <w:t xml:space="preserve"> financiar – bugetare pentru organizarea la </w:t>
            </w:r>
            <w:proofErr w:type="spellStart"/>
            <w:r w:rsidR="005B20B5" w:rsidRPr="00914ECB">
              <w:rPr>
                <w:rFonts w:asciiTheme="minorHAnsi" w:hAnsiTheme="minorHAnsi" w:cs="Arial"/>
                <w:color w:val="000000"/>
                <w:lang w:val="ro-RO"/>
              </w:rPr>
              <w:t>Bucureşti</w:t>
            </w:r>
            <w:proofErr w:type="spellEnd"/>
            <w:r w:rsidR="005B20B5" w:rsidRPr="00914ECB">
              <w:rPr>
                <w:rFonts w:asciiTheme="minorHAnsi" w:hAnsiTheme="minorHAnsi" w:cs="Arial"/>
                <w:color w:val="000000"/>
                <w:lang w:val="ro-RO"/>
              </w:rPr>
              <w:t xml:space="preserve">, în </w:t>
            </w:r>
            <w:r w:rsidR="00CE62EB">
              <w:rPr>
                <w:rFonts w:asciiTheme="minorHAnsi" w:hAnsiTheme="minorHAnsi" w:cs="Arial"/>
                <w:color w:val="000000"/>
                <w:lang w:val="ro-RO"/>
              </w:rPr>
              <w:t xml:space="preserve">data de 5 </w:t>
            </w:r>
            <w:r w:rsidR="00457D41" w:rsidRPr="00914ECB">
              <w:rPr>
                <w:rFonts w:asciiTheme="minorHAnsi" w:hAnsiTheme="minorHAnsi" w:cs="Arial"/>
                <w:color w:val="000000"/>
                <w:lang w:val="ro-RO"/>
              </w:rPr>
              <w:t>octombrie</w:t>
            </w:r>
            <w:r w:rsidR="005B20B5" w:rsidRPr="00914ECB">
              <w:rPr>
                <w:rFonts w:asciiTheme="minorHAnsi" w:hAnsiTheme="minorHAnsi" w:cs="Arial"/>
                <w:color w:val="000000"/>
                <w:lang w:val="ro-RO"/>
              </w:rPr>
              <w:t xml:space="preserve"> 201</w:t>
            </w:r>
            <w:r w:rsidR="00457D41" w:rsidRPr="00914ECB">
              <w:rPr>
                <w:rFonts w:asciiTheme="minorHAnsi" w:hAnsiTheme="minorHAnsi" w:cs="Arial"/>
                <w:color w:val="000000"/>
                <w:lang w:val="ro-RO"/>
              </w:rPr>
              <w:t>6</w:t>
            </w:r>
            <w:r w:rsidR="005B20B5" w:rsidRPr="00914ECB">
              <w:rPr>
                <w:rFonts w:asciiTheme="minorHAnsi" w:hAnsiTheme="minorHAnsi" w:cs="Arial"/>
                <w:color w:val="000000"/>
                <w:lang w:val="ro-RO"/>
              </w:rPr>
              <w:t>, a</w:t>
            </w:r>
            <w:r w:rsidR="00B4509E" w:rsidRPr="00914ECB">
              <w:rPr>
                <w:rFonts w:asciiTheme="minorHAnsi" w:hAnsiTheme="minorHAnsi" w:cs="Arial"/>
                <w:color w:val="000000"/>
                <w:lang w:val="ro-RO"/>
              </w:rPr>
              <w:t xml:space="preserve"> </w:t>
            </w:r>
            <w:r w:rsidR="00CE62EB">
              <w:rPr>
                <w:rFonts w:asciiTheme="minorHAnsi" w:hAnsiTheme="minorHAnsi" w:cs="Arial"/>
                <w:color w:val="000000"/>
                <w:lang w:val="ro-RO"/>
              </w:rPr>
              <w:t>Adunării Generale a CEP.</w:t>
            </w:r>
          </w:p>
          <w:p w:rsidR="00E671BD" w:rsidRPr="00914ECB" w:rsidRDefault="00E671BD" w:rsidP="009418C2">
            <w:pPr>
              <w:ind w:firstLine="700"/>
              <w:jc w:val="both"/>
              <w:rPr>
                <w:rFonts w:asciiTheme="minorHAnsi" w:hAnsiTheme="minorHAnsi" w:cs="Arial"/>
                <w:color w:val="0070C0"/>
                <w:lang w:val="ro-RO"/>
              </w:rPr>
            </w:pPr>
          </w:p>
        </w:tc>
      </w:tr>
      <w:tr w:rsidR="00740D84" w:rsidRPr="00914ECB" w:rsidTr="000F4923">
        <w:trPr>
          <w:trHeight w:val="39"/>
        </w:trPr>
        <w:tc>
          <w:tcPr>
            <w:tcW w:w="4807" w:type="dxa"/>
          </w:tcPr>
          <w:p w:rsidR="00740D84" w:rsidRPr="00914ECB" w:rsidRDefault="003E24D1" w:rsidP="003A0742">
            <w:pPr>
              <w:rPr>
                <w:rFonts w:asciiTheme="minorHAnsi" w:hAnsiTheme="minorHAnsi" w:cs="Arial"/>
                <w:snapToGrid w:val="0"/>
                <w:lang w:val="ro-RO"/>
              </w:rPr>
            </w:pPr>
            <w:r w:rsidRPr="00914ECB">
              <w:rPr>
                <w:rFonts w:asciiTheme="minorHAnsi" w:hAnsiTheme="minorHAnsi" w:cs="Arial"/>
                <w:snapToGrid w:val="0"/>
                <w:lang w:val="ro-RO"/>
              </w:rPr>
              <w:t>3</w:t>
            </w:r>
            <w:r w:rsidR="00740D84" w:rsidRPr="00914ECB">
              <w:rPr>
                <w:rFonts w:asciiTheme="minorHAnsi" w:hAnsiTheme="minorHAnsi" w:cs="Arial"/>
                <w:snapToGrid w:val="0"/>
                <w:lang w:val="ro-RO"/>
              </w:rPr>
              <w:t xml:space="preserve">. Alte </w:t>
            </w:r>
            <w:proofErr w:type="spellStart"/>
            <w:r w:rsidR="00740D84" w:rsidRPr="00914ECB">
              <w:rPr>
                <w:rFonts w:asciiTheme="minorHAnsi" w:hAnsiTheme="minorHAnsi" w:cs="Arial"/>
                <w:snapToGrid w:val="0"/>
                <w:lang w:val="ro-RO"/>
              </w:rPr>
              <w:t>informaţii</w:t>
            </w:r>
            <w:proofErr w:type="spellEnd"/>
          </w:p>
        </w:tc>
        <w:tc>
          <w:tcPr>
            <w:tcW w:w="5604" w:type="dxa"/>
            <w:gridSpan w:val="9"/>
          </w:tcPr>
          <w:p w:rsidR="00740D84" w:rsidRPr="00914ECB" w:rsidRDefault="00740D84" w:rsidP="00A66440">
            <w:pPr>
              <w:jc w:val="both"/>
              <w:rPr>
                <w:rFonts w:asciiTheme="minorHAnsi" w:hAnsiTheme="minorHAnsi" w:cs="Arial"/>
                <w:lang w:val="ro-RO"/>
              </w:rPr>
            </w:pPr>
            <w:r w:rsidRPr="00914ECB">
              <w:rPr>
                <w:rFonts w:asciiTheme="minorHAnsi" w:hAnsiTheme="minorHAnsi" w:cs="Arial"/>
                <w:lang w:val="ro-RO"/>
              </w:rPr>
              <w:t>Nu au fost identificate</w:t>
            </w:r>
          </w:p>
        </w:tc>
      </w:tr>
      <w:tr w:rsidR="001C4DB8" w:rsidRPr="005D4828" w:rsidTr="000F4923">
        <w:trPr>
          <w:trHeight w:val="39"/>
        </w:trPr>
        <w:tc>
          <w:tcPr>
            <w:tcW w:w="10411" w:type="dxa"/>
            <w:gridSpan w:val="10"/>
          </w:tcPr>
          <w:p w:rsidR="00F7767A" w:rsidRDefault="00F7767A" w:rsidP="003A0742">
            <w:pPr>
              <w:jc w:val="both"/>
              <w:rPr>
                <w:rFonts w:asciiTheme="minorHAnsi" w:hAnsiTheme="minorHAnsi" w:cs="Arial"/>
                <w:b/>
                <w:snapToGrid w:val="0"/>
                <w:lang w:val="ro-RO"/>
              </w:rPr>
            </w:pPr>
          </w:p>
          <w:p w:rsidR="001C4DB8" w:rsidRPr="00914ECB" w:rsidRDefault="001C4DB8" w:rsidP="003A0742">
            <w:pPr>
              <w:jc w:val="both"/>
              <w:rPr>
                <w:rFonts w:asciiTheme="minorHAnsi" w:hAnsiTheme="minorHAnsi" w:cs="Arial"/>
                <w:snapToGrid w:val="0"/>
                <w:lang w:val="ro-RO"/>
              </w:rPr>
            </w:pPr>
            <w:proofErr w:type="spellStart"/>
            <w:r w:rsidRPr="00914ECB">
              <w:rPr>
                <w:rFonts w:asciiTheme="minorHAnsi" w:hAnsiTheme="minorHAnsi" w:cs="Arial"/>
                <w:b/>
                <w:snapToGrid w:val="0"/>
                <w:lang w:val="ro-RO"/>
              </w:rPr>
              <w:t>Secţiunea</w:t>
            </w:r>
            <w:proofErr w:type="spellEnd"/>
            <w:r w:rsidRPr="00914ECB">
              <w:rPr>
                <w:rFonts w:asciiTheme="minorHAnsi" w:hAnsiTheme="minorHAnsi" w:cs="Arial"/>
                <w:b/>
                <w:snapToGrid w:val="0"/>
                <w:lang w:val="ro-RO"/>
              </w:rPr>
              <w:t xml:space="preserve"> a 3-a</w:t>
            </w:r>
            <w:r w:rsidRPr="00914ECB">
              <w:rPr>
                <w:rFonts w:asciiTheme="minorHAnsi" w:hAnsiTheme="minorHAnsi" w:cs="Arial"/>
                <w:snapToGrid w:val="0"/>
                <w:lang w:val="ro-RO"/>
              </w:rPr>
              <w:t xml:space="preserve"> – </w:t>
            </w:r>
            <w:r w:rsidRPr="00F00360">
              <w:rPr>
                <w:rFonts w:asciiTheme="minorHAnsi" w:hAnsiTheme="minorHAnsi" w:cs="Arial"/>
                <w:b/>
                <w:snapToGrid w:val="0"/>
                <w:lang w:val="ro-RO"/>
              </w:rPr>
              <w:t>Impactul socioeconomic al proiectului de act normativ</w:t>
            </w:r>
          </w:p>
          <w:p w:rsidR="004A4174" w:rsidRPr="00914ECB" w:rsidRDefault="004A4174" w:rsidP="003A0742">
            <w:pPr>
              <w:jc w:val="both"/>
              <w:rPr>
                <w:rFonts w:asciiTheme="minorHAnsi" w:hAnsiTheme="minorHAnsi" w:cs="Arial"/>
                <w:snapToGrid w:val="0"/>
                <w:lang w:val="ro-RO"/>
              </w:rPr>
            </w:pPr>
          </w:p>
        </w:tc>
      </w:tr>
      <w:tr w:rsidR="001C4DB8" w:rsidRPr="00914ECB" w:rsidTr="000F4923">
        <w:trPr>
          <w:trHeight w:val="39"/>
        </w:trPr>
        <w:tc>
          <w:tcPr>
            <w:tcW w:w="4807" w:type="dxa"/>
          </w:tcPr>
          <w:p w:rsidR="001C4DB8" w:rsidRPr="00914ECB" w:rsidRDefault="001C4DB8" w:rsidP="003A0742">
            <w:pPr>
              <w:rPr>
                <w:rFonts w:asciiTheme="minorHAnsi" w:hAnsiTheme="minorHAnsi" w:cs="Arial"/>
                <w:snapToGrid w:val="0"/>
                <w:lang w:val="ro-RO"/>
              </w:rPr>
            </w:pPr>
            <w:r w:rsidRPr="00914ECB">
              <w:rPr>
                <w:rFonts w:asciiTheme="minorHAnsi" w:hAnsiTheme="minorHAnsi" w:cs="Arial"/>
                <w:snapToGrid w:val="0"/>
                <w:lang w:val="ro-RO"/>
              </w:rPr>
              <w:t>1. Impactul macroeconomic</w:t>
            </w:r>
          </w:p>
        </w:tc>
        <w:tc>
          <w:tcPr>
            <w:tcW w:w="5604" w:type="dxa"/>
            <w:gridSpan w:val="9"/>
          </w:tcPr>
          <w:p w:rsidR="001C4DB8" w:rsidRPr="00914ECB" w:rsidRDefault="000E1A0F" w:rsidP="003A0742">
            <w:pPr>
              <w:jc w:val="both"/>
              <w:rPr>
                <w:rStyle w:val="FontStyle22"/>
                <w:rFonts w:asciiTheme="minorHAnsi" w:hAnsiTheme="minorHAnsi" w:cs="Arial"/>
                <w:spacing w:val="0"/>
                <w:sz w:val="24"/>
                <w:szCs w:val="24"/>
                <w:lang w:val="ro-RO"/>
              </w:rPr>
            </w:pPr>
            <w:r w:rsidRPr="00914ECB">
              <w:rPr>
                <w:rStyle w:val="FontStyle22"/>
                <w:rFonts w:asciiTheme="minorHAnsi" w:hAnsiTheme="minorHAnsi" w:cs="Arial"/>
                <w:spacing w:val="0"/>
                <w:sz w:val="24"/>
                <w:szCs w:val="24"/>
                <w:lang w:val="ro-RO"/>
              </w:rPr>
              <w:t>Nu este cazul</w:t>
            </w:r>
          </w:p>
          <w:p w:rsidR="004A4174" w:rsidRPr="00914ECB" w:rsidRDefault="004A4174" w:rsidP="003A0742">
            <w:pPr>
              <w:jc w:val="both"/>
              <w:rPr>
                <w:rFonts w:asciiTheme="minorHAnsi" w:hAnsiTheme="minorHAnsi" w:cs="Arial"/>
                <w:lang w:val="ro-RO"/>
              </w:rPr>
            </w:pPr>
          </w:p>
        </w:tc>
      </w:tr>
      <w:tr w:rsidR="001C4DB8" w:rsidRPr="00914ECB" w:rsidTr="000F4923">
        <w:trPr>
          <w:trHeight w:val="39"/>
        </w:trPr>
        <w:tc>
          <w:tcPr>
            <w:tcW w:w="4807" w:type="dxa"/>
          </w:tcPr>
          <w:p w:rsidR="001C4DB8" w:rsidRPr="00914ECB" w:rsidRDefault="001C4DB8" w:rsidP="003A0742">
            <w:pPr>
              <w:rPr>
                <w:rFonts w:asciiTheme="minorHAnsi" w:hAnsiTheme="minorHAnsi" w:cs="Arial"/>
                <w:snapToGrid w:val="0"/>
                <w:lang w:val="ro-RO"/>
              </w:rPr>
            </w:pPr>
            <w:r w:rsidRPr="00914ECB">
              <w:rPr>
                <w:rFonts w:asciiTheme="minorHAnsi" w:hAnsiTheme="minorHAnsi" w:cs="Arial"/>
                <w:snapToGrid w:val="0"/>
                <w:lang w:val="ro-RO"/>
              </w:rPr>
              <w:t>2. Impactul asupra mediului afaceri</w:t>
            </w:r>
          </w:p>
        </w:tc>
        <w:tc>
          <w:tcPr>
            <w:tcW w:w="5604" w:type="dxa"/>
            <w:gridSpan w:val="9"/>
          </w:tcPr>
          <w:p w:rsidR="001C4DB8" w:rsidRPr="00914ECB" w:rsidRDefault="001C4DB8" w:rsidP="003A0742">
            <w:pPr>
              <w:jc w:val="both"/>
              <w:rPr>
                <w:rFonts w:asciiTheme="minorHAnsi" w:hAnsiTheme="minorHAnsi" w:cs="Arial"/>
                <w:lang w:val="ro-RO"/>
              </w:rPr>
            </w:pPr>
            <w:r w:rsidRPr="00914ECB">
              <w:rPr>
                <w:rFonts w:asciiTheme="minorHAnsi" w:hAnsiTheme="minorHAnsi" w:cs="Arial"/>
                <w:lang w:val="ro-RO"/>
              </w:rPr>
              <w:t xml:space="preserve">Nu este cazul </w:t>
            </w:r>
          </w:p>
          <w:p w:rsidR="004A4174" w:rsidRPr="00914ECB" w:rsidRDefault="004A4174" w:rsidP="003A0742">
            <w:pPr>
              <w:jc w:val="both"/>
              <w:rPr>
                <w:rFonts w:asciiTheme="minorHAnsi" w:hAnsiTheme="minorHAnsi" w:cs="Arial"/>
                <w:lang w:val="ro-RO"/>
              </w:rPr>
            </w:pPr>
          </w:p>
        </w:tc>
      </w:tr>
      <w:tr w:rsidR="001C4DB8" w:rsidRPr="00914ECB" w:rsidTr="000F4923">
        <w:trPr>
          <w:trHeight w:val="39"/>
        </w:trPr>
        <w:tc>
          <w:tcPr>
            <w:tcW w:w="4807" w:type="dxa"/>
          </w:tcPr>
          <w:p w:rsidR="001C4DB8" w:rsidRPr="00914ECB" w:rsidRDefault="001C4DB8" w:rsidP="003A0742">
            <w:pPr>
              <w:rPr>
                <w:rFonts w:asciiTheme="minorHAnsi" w:hAnsiTheme="minorHAnsi" w:cs="Arial"/>
                <w:snapToGrid w:val="0"/>
                <w:lang w:val="ro-RO"/>
              </w:rPr>
            </w:pPr>
            <w:r w:rsidRPr="00914ECB">
              <w:rPr>
                <w:rFonts w:asciiTheme="minorHAnsi" w:hAnsiTheme="minorHAnsi" w:cs="Arial"/>
                <w:snapToGrid w:val="0"/>
                <w:lang w:val="ro-RO"/>
              </w:rPr>
              <w:t>3. Impactul social</w:t>
            </w:r>
          </w:p>
        </w:tc>
        <w:tc>
          <w:tcPr>
            <w:tcW w:w="5604" w:type="dxa"/>
            <w:gridSpan w:val="9"/>
          </w:tcPr>
          <w:p w:rsidR="001C4DB8" w:rsidRPr="00914ECB" w:rsidRDefault="001C4DB8" w:rsidP="003A0742">
            <w:pPr>
              <w:jc w:val="both"/>
              <w:rPr>
                <w:rFonts w:asciiTheme="minorHAnsi" w:hAnsiTheme="minorHAnsi" w:cs="Arial"/>
                <w:lang w:val="ro-RO"/>
              </w:rPr>
            </w:pPr>
            <w:r w:rsidRPr="00914ECB">
              <w:rPr>
                <w:rFonts w:asciiTheme="minorHAnsi" w:hAnsiTheme="minorHAnsi" w:cs="Arial"/>
                <w:lang w:val="ro-RO"/>
              </w:rPr>
              <w:t>Nu este cazul</w:t>
            </w:r>
          </w:p>
          <w:p w:rsidR="004A4174" w:rsidRPr="00914ECB" w:rsidRDefault="004A4174" w:rsidP="003A0742">
            <w:pPr>
              <w:jc w:val="both"/>
              <w:rPr>
                <w:rFonts w:asciiTheme="minorHAnsi" w:hAnsiTheme="minorHAnsi" w:cs="Arial"/>
                <w:lang w:val="ro-RO"/>
              </w:rPr>
            </w:pPr>
          </w:p>
        </w:tc>
      </w:tr>
      <w:tr w:rsidR="001C4DB8" w:rsidRPr="00914ECB" w:rsidTr="000F4923">
        <w:trPr>
          <w:trHeight w:val="39"/>
        </w:trPr>
        <w:tc>
          <w:tcPr>
            <w:tcW w:w="4807" w:type="dxa"/>
          </w:tcPr>
          <w:p w:rsidR="001C4DB8" w:rsidRPr="00914ECB" w:rsidRDefault="001C4DB8" w:rsidP="003A0742">
            <w:pPr>
              <w:rPr>
                <w:rFonts w:asciiTheme="minorHAnsi" w:hAnsiTheme="minorHAnsi" w:cs="Arial"/>
                <w:snapToGrid w:val="0"/>
                <w:lang w:val="ro-RO"/>
              </w:rPr>
            </w:pPr>
            <w:r w:rsidRPr="00914ECB">
              <w:rPr>
                <w:rFonts w:asciiTheme="minorHAnsi" w:hAnsiTheme="minorHAnsi" w:cs="Arial"/>
                <w:snapToGrid w:val="0"/>
                <w:lang w:val="ro-RO"/>
              </w:rPr>
              <w:t>4. Impactul asupra mediului</w:t>
            </w:r>
          </w:p>
        </w:tc>
        <w:tc>
          <w:tcPr>
            <w:tcW w:w="5604" w:type="dxa"/>
            <w:gridSpan w:val="9"/>
          </w:tcPr>
          <w:p w:rsidR="001C4DB8" w:rsidRPr="00914ECB" w:rsidRDefault="001C4DB8" w:rsidP="003A0742">
            <w:pPr>
              <w:jc w:val="both"/>
              <w:rPr>
                <w:rFonts w:asciiTheme="minorHAnsi" w:hAnsiTheme="minorHAnsi" w:cs="Arial"/>
                <w:lang w:val="ro-RO"/>
              </w:rPr>
            </w:pPr>
            <w:r w:rsidRPr="00914ECB">
              <w:rPr>
                <w:rFonts w:asciiTheme="minorHAnsi" w:hAnsiTheme="minorHAnsi" w:cs="Arial"/>
                <w:lang w:val="ro-RO"/>
              </w:rPr>
              <w:t>Nu este cazul</w:t>
            </w:r>
          </w:p>
          <w:p w:rsidR="004A4174" w:rsidRPr="00914ECB" w:rsidRDefault="004A4174" w:rsidP="003A0742">
            <w:pPr>
              <w:jc w:val="both"/>
              <w:rPr>
                <w:rFonts w:asciiTheme="minorHAnsi" w:hAnsiTheme="minorHAnsi" w:cs="Arial"/>
                <w:lang w:val="ro-RO"/>
              </w:rPr>
            </w:pPr>
          </w:p>
        </w:tc>
      </w:tr>
      <w:tr w:rsidR="001C4DB8" w:rsidRPr="00914ECB" w:rsidTr="000F4923">
        <w:trPr>
          <w:trHeight w:val="39"/>
        </w:trPr>
        <w:tc>
          <w:tcPr>
            <w:tcW w:w="4807" w:type="dxa"/>
          </w:tcPr>
          <w:p w:rsidR="001C4DB8" w:rsidRPr="00914ECB" w:rsidRDefault="001C4DB8" w:rsidP="003A0742">
            <w:pPr>
              <w:rPr>
                <w:rFonts w:asciiTheme="minorHAnsi" w:hAnsiTheme="minorHAnsi" w:cs="Arial"/>
                <w:snapToGrid w:val="0"/>
                <w:lang w:val="ro-RO"/>
              </w:rPr>
            </w:pPr>
            <w:r w:rsidRPr="00914ECB">
              <w:rPr>
                <w:rFonts w:asciiTheme="minorHAnsi" w:hAnsiTheme="minorHAnsi" w:cs="Arial"/>
                <w:snapToGrid w:val="0"/>
                <w:lang w:val="ro-RO"/>
              </w:rPr>
              <w:t xml:space="preserve">5. Alte </w:t>
            </w:r>
            <w:proofErr w:type="spellStart"/>
            <w:r w:rsidRPr="00914ECB">
              <w:rPr>
                <w:rFonts w:asciiTheme="minorHAnsi" w:hAnsiTheme="minorHAnsi" w:cs="Arial"/>
                <w:snapToGrid w:val="0"/>
                <w:lang w:val="ro-RO"/>
              </w:rPr>
              <w:t>informaţii</w:t>
            </w:r>
            <w:proofErr w:type="spellEnd"/>
          </w:p>
        </w:tc>
        <w:tc>
          <w:tcPr>
            <w:tcW w:w="5604" w:type="dxa"/>
            <w:gridSpan w:val="9"/>
          </w:tcPr>
          <w:p w:rsidR="004A4174" w:rsidRPr="00914ECB" w:rsidRDefault="00066A7A" w:rsidP="00451F4C">
            <w:pPr>
              <w:jc w:val="both"/>
              <w:rPr>
                <w:rFonts w:asciiTheme="minorHAnsi" w:hAnsiTheme="minorHAnsi" w:cs="Arial"/>
                <w:lang w:val="ro-RO"/>
              </w:rPr>
            </w:pPr>
            <w:r w:rsidRPr="00914ECB">
              <w:rPr>
                <w:rFonts w:asciiTheme="minorHAnsi" w:hAnsiTheme="minorHAnsi" w:cs="Arial"/>
                <w:lang w:val="ro-RO"/>
              </w:rPr>
              <w:t xml:space="preserve">Nu </w:t>
            </w:r>
            <w:r w:rsidR="00A23F63" w:rsidRPr="00914ECB">
              <w:rPr>
                <w:rFonts w:asciiTheme="minorHAnsi" w:hAnsiTheme="minorHAnsi" w:cs="Arial"/>
                <w:lang w:val="ro-RO"/>
              </w:rPr>
              <w:t>este cazul</w:t>
            </w:r>
          </w:p>
        </w:tc>
      </w:tr>
      <w:tr w:rsidR="001C4DB8" w:rsidRPr="00914ECB" w:rsidTr="000F4923">
        <w:trPr>
          <w:trHeight w:val="39"/>
        </w:trPr>
        <w:tc>
          <w:tcPr>
            <w:tcW w:w="10411" w:type="dxa"/>
            <w:gridSpan w:val="10"/>
          </w:tcPr>
          <w:p w:rsidR="00F7767A" w:rsidRDefault="00F7767A" w:rsidP="003A0742">
            <w:pPr>
              <w:jc w:val="both"/>
              <w:rPr>
                <w:rFonts w:asciiTheme="minorHAnsi" w:hAnsiTheme="minorHAnsi" w:cs="Arial"/>
                <w:b/>
                <w:snapToGrid w:val="0"/>
                <w:lang w:val="ro-RO"/>
              </w:rPr>
            </w:pPr>
          </w:p>
          <w:p w:rsidR="001C4DB8" w:rsidRDefault="001C4DB8" w:rsidP="003A0742">
            <w:pPr>
              <w:jc w:val="both"/>
              <w:rPr>
                <w:rFonts w:asciiTheme="minorHAnsi" w:hAnsiTheme="minorHAnsi" w:cs="Arial"/>
                <w:b/>
                <w:snapToGrid w:val="0"/>
                <w:lang w:val="ro-RO"/>
              </w:rPr>
            </w:pPr>
            <w:proofErr w:type="spellStart"/>
            <w:r w:rsidRPr="00914ECB">
              <w:rPr>
                <w:rFonts w:asciiTheme="minorHAnsi" w:hAnsiTheme="minorHAnsi" w:cs="Arial"/>
                <w:b/>
                <w:snapToGrid w:val="0"/>
                <w:lang w:val="ro-RO"/>
              </w:rPr>
              <w:t>Secţiunea</w:t>
            </w:r>
            <w:proofErr w:type="spellEnd"/>
            <w:r w:rsidRPr="00914ECB">
              <w:rPr>
                <w:rFonts w:asciiTheme="minorHAnsi" w:hAnsiTheme="minorHAnsi" w:cs="Arial"/>
                <w:b/>
                <w:snapToGrid w:val="0"/>
                <w:lang w:val="ro-RO"/>
              </w:rPr>
              <w:t xml:space="preserve"> a 4-a</w:t>
            </w:r>
            <w:r w:rsidRPr="00914ECB">
              <w:rPr>
                <w:rFonts w:asciiTheme="minorHAnsi" w:hAnsiTheme="minorHAnsi" w:cs="Arial"/>
                <w:snapToGrid w:val="0"/>
                <w:lang w:val="ro-RO"/>
              </w:rPr>
              <w:t xml:space="preserve"> – </w:t>
            </w:r>
            <w:r w:rsidRPr="00F00360">
              <w:rPr>
                <w:rFonts w:asciiTheme="minorHAnsi" w:hAnsiTheme="minorHAnsi" w:cs="Arial"/>
                <w:b/>
                <w:snapToGrid w:val="0"/>
                <w:lang w:val="ro-RO"/>
              </w:rPr>
              <w:t xml:space="preserve">Impactul financiar asupra bugetului general consolidat, atât pe termen scurt, pentru anul curent, cât </w:t>
            </w:r>
            <w:proofErr w:type="spellStart"/>
            <w:r w:rsidRPr="00F00360">
              <w:rPr>
                <w:rFonts w:asciiTheme="minorHAnsi" w:hAnsiTheme="minorHAnsi" w:cs="Arial"/>
                <w:b/>
                <w:snapToGrid w:val="0"/>
                <w:lang w:val="ro-RO"/>
              </w:rPr>
              <w:t>şi</w:t>
            </w:r>
            <w:proofErr w:type="spellEnd"/>
            <w:r w:rsidRPr="00F00360">
              <w:rPr>
                <w:rFonts w:asciiTheme="minorHAnsi" w:hAnsiTheme="minorHAnsi" w:cs="Arial"/>
                <w:b/>
                <w:snapToGrid w:val="0"/>
                <w:lang w:val="ro-RO"/>
              </w:rPr>
              <w:t xml:space="preserve"> pe termen lung (5 ani)</w:t>
            </w:r>
          </w:p>
          <w:p w:rsidR="00F7767A" w:rsidRPr="00914ECB" w:rsidRDefault="00F7767A" w:rsidP="003A0742">
            <w:pPr>
              <w:jc w:val="both"/>
              <w:rPr>
                <w:rFonts w:asciiTheme="minorHAnsi" w:hAnsiTheme="minorHAnsi" w:cs="Arial"/>
                <w:snapToGrid w:val="0"/>
                <w:lang w:val="ro-RO"/>
              </w:rPr>
            </w:pPr>
          </w:p>
        </w:tc>
      </w:tr>
      <w:tr w:rsidR="001C4DB8" w:rsidRPr="00914ECB" w:rsidTr="000F4923">
        <w:trPr>
          <w:trHeight w:val="39"/>
        </w:trPr>
        <w:tc>
          <w:tcPr>
            <w:tcW w:w="10411" w:type="dxa"/>
            <w:gridSpan w:val="10"/>
          </w:tcPr>
          <w:p w:rsidR="001C4DB8" w:rsidRPr="00914ECB" w:rsidRDefault="001C4DB8" w:rsidP="003A0742">
            <w:pPr>
              <w:jc w:val="right"/>
              <w:rPr>
                <w:rFonts w:asciiTheme="minorHAnsi" w:hAnsiTheme="minorHAnsi" w:cs="Arial"/>
                <w:snapToGrid w:val="0"/>
                <w:lang w:val="ro-RO"/>
              </w:rPr>
            </w:pPr>
            <w:r w:rsidRPr="00914ECB">
              <w:rPr>
                <w:rFonts w:asciiTheme="minorHAnsi" w:hAnsiTheme="minorHAnsi" w:cs="Arial"/>
                <w:snapToGrid w:val="0"/>
                <w:lang w:val="ro-RO"/>
              </w:rPr>
              <w:lastRenderedPageBreak/>
              <w:t>- mii lei -</w:t>
            </w:r>
          </w:p>
        </w:tc>
      </w:tr>
      <w:tr w:rsidR="001C4DB8" w:rsidRPr="00914ECB" w:rsidTr="00965EB1">
        <w:trPr>
          <w:trHeight w:val="39"/>
        </w:trPr>
        <w:tc>
          <w:tcPr>
            <w:tcW w:w="5324" w:type="dxa"/>
            <w:gridSpan w:val="3"/>
          </w:tcPr>
          <w:p w:rsidR="001C4DB8" w:rsidRPr="00914ECB" w:rsidRDefault="001C4DB8" w:rsidP="003A0742">
            <w:pPr>
              <w:jc w:val="center"/>
              <w:rPr>
                <w:rFonts w:asciiTheme="minorHAnsi" w:hAnsiTheme="minorHAnsi" w:cs="Arial"/>
                <w:snapToGrid w:val="0"/>
                <w:lang w:val="ro-RO"/>
              </w:rPr>
            </w:pPr>
            <w:r w:rsidRPr="00914ECB">
              <w:rPr>
                <w:rFonts w:asciiTheme="minorHAnsi" w:hAnsiTheme="minorHAnsi" w:cs="Arial"/>
                <w:snapToGrid w:val="0"/>
                <w:lang w:val="ro-RO"/>
              </w:rPr>
              <w:t>Indicatori</w:t>
            </w:r>
          </w:p>
        </w:tc>
        <w:tc>
          <w:tcPr>
            <w:tcW w:w="943" w:type="dxa"/>
            <w:shd w:val="clear" w:color="auto" w:fill="auto"/>
          </w:tcPr>
          <w:p w:rsidR="001C4DB8" w:rsidRPr="00914ECB" w:rsidRDefault="001C4DB8" w:rsidP="003A0742">
            <w:pPr>
              <w:jc w:val="center"/>
              <w:rPr>
                <w:rFonts w:asciiTheme="minorHAnsi" w:hAnsiTheme="minorHAnsi" w:cs="Arial"/>
                <w:lang w:val="ro-RO"/>
              </w:rPr>
            </w:pPr>
            <w:r w:rsidRPr="00914ECB">
              <w:rPr>
                <w:rFonts w:asciiTheme="minorHAnsi" w:hAnsiTheme="minorHAnsi" w:cs="Arial"/>
                <w:lang w:val="ro-RO"/>
              </w:rPr>
              <w:t>Anul curent</w:t>
            </w:r>
          </w:p>
          <w:p w:rsidR="00A16631" w:rsidRPr="00914ECB" w:rsidRDefault="00A16631" w:rsidP="003A0742">
            <w:pPr>
              <w:jc w:val="center"/>
              <w:rPr>
                <w:rFonts w:asciiTheme="minorHAnsi" w:hAnsiTheme="minorHAnsi" w:cs="Arial"/>
                <w:lang w:val="ro-RO"/>
              </w:rPr>
            </w:pPr>
          </w:p>
        </w:tc>
        <w:tc>
          <w:tcPr>
            <w:tcW w:w="3239" w:type="dxa"/>
            <w:gridSpan w:val="5"/>
            <w:shd w:val="clear" w:color="auto" w:fill="auto"/>
          </w:tcPr>
          <w:p w:rsidR="001C4DB8" w:rsidRPr="00914ECB" w:rsidRDefault="001C4DB8" w:rsidP="003A0742">
            <w:pPr>
              <w:jc w:val="center"/>
              <w:rPr>
                <w:rFonts w:asciiTheme="minorHAnsi" w:hAnsiTheme="minorHAnsi" w:cs="Arial"/>
                <w:lang w:val="ro-RO"/>
              </w:rPr>
            </w:pPr>
            <w:r w:rsidRPr="00914ECB">
              <w:rPr>
                <w:rFonts w:asciiTheme="minorHAnsi" w:hAnsiTheme="minorHAnsi" w:cs="Arial"/>
                <w:lang w:val="ro-RO"/>
              </w:rPr>
              <w:t>Următorii 4 ani</w:t>
            </w:r>
          </w:p>
        </w:tc>
        <w:tc>
          <w:tcPr>
            <w:tcW w:w="905" w:type="dxa"/>
            <w:shd w:val="clear" w:color="auto" w:fill="auto"/>
          </w:tcPr>
          <w:p w:rsidR="001C4DB8" w:rsidRPr="00914ECB" w:rsidRDefault="001C4DB8" w:rsidP="003A0742">
            <w:pPr>
              <w:jc w:val="center"/>
              <w:rPr>
                <w:rFonts w:asciiTheme="minorHAnsi" w:hAnsiTheme="minorHAnsi" w:cs="Arial"/>
                <w:lang w:val="ro-RO"/>
              </w:rPr>
            </w:pPr>
            <w:r w:rsidRPr="00914ECB">
              <w:rPr>
                <w:rFonts w:asciiTheme="minorHAnsi" w:hAnsiTheme="minorHAnsi" w:cs="Arial"/>
                <w:lang w:val="ro-RO"/>
              </w:rPr>
              <w:t>Media pe 5 ani</w:t>
            </w:r>
          </w:p>
        </w:tc>
      </w:tr>
      <w:tr w:rsidR="001C4DB8" w:rsidRPr="00914ECB" w:rsidTr="00965EB1">
        <w:trPr>
          <w:trHeight w:val="39"/>
        </w:trPr>
        <w:tc>
          <w:tcPr>
            <w:tcW w:w="5324" w:type="dxa"/>
            <w:gridSpan w:val="3"/>
          </w:tcPr>
          <w:p w:rsidR="001C4DB8" w:rsidRPr="00914ECB" w:rsidRDefault="001C4DB8" w:rsidP="003A0742">
            <w:pPr>
              <w:jc w:val="center"/>
              <w:rPr>
                <w:rFonts w:asciiTheme="minorHAnsi" w:hAnsiTheme="minorHAnsi" w:cs="Arial"/>
                <w:snapToGrid w:val="0"/>
                <w:lang w:val="ro-RO"/>
              </w:rPr>
            </w:pPr>
            <w:r w:rsidRPr="00914ECB">
              <w:rPr>
                <w:rFonts w:asciiTheme="minorHAnsi" w:hAnsiTheme="minorHAnsi" w:cs="Arial"/>
                <w:snapToGrid w:val="0"/>
                <w:lang w:val="ro-RO"/>
              </w:rPr>
              <w:t>1</w:t>
            </w:r>
          </w:p>
        </w:tc>
        <w:tc>
          <w:tcPr>
            <w:tcW w:w="943" w:type="dxa"/>
            <w:shd w:val="clear" w:color="auto" w:fill="auto"/>
          </w:tcPr>
          <w:p w:rsidR="001C4DB8" w:rsidRPr="00914ECB" w:rsidRDefault="001C4DB8" w:rsidP="003A0742">
            <w:pPr>
              <w:jc w:val="center"/>
              <w:rPr>
                <w:rFonts w:asciiTheme="minorHAnsi" w:hAnsiTheme="minorHAnsi" w:cs="Arial"/>
                <w:lang w:val="ro-RO"/>
              </w:rPr>
            </w:pPr>
            <w:r w:rsidRPr="00914ECB">
              <w:rPr>
                <w:rFonts w:asciiTheme="minorHAnsi" w:hAnsiTheme="minorHAnsi" w:cs="Arial"/>
                <w:lang w:val="ro-RO"/>
              </w:rPr>
              <w:t>2</w:t>
            </w:r>
          </w:p>
          <w:p w:rsidR="00A16631" w:rsidRPr="00914ECB" w:rsidRDefault="002C6BF8" w:rsidP="00457D41">
            <w:pPr>
              <w:jc w:val="center"/>
              <w:rPr>
                <w:rFonts w:asciiTheme="minorHAnsi" w:hAnsiTheme="minorHAnsi" w:cs="Arial"/>
                <w:lang w:val="ro-RO"/>
              </w:rPr>
            </w:pPr>
            <w:r w:rsidRPr="00914ECB">
              <w:rPr>
                <w:rFonts w:asciiTheme="minorHAnsi" w:hAnsiTheme="minorHAnsi" w:cs="Arial"/>
                <w:lang w:val="ro-RO"/>
              </w:rPr>
              <w:t>201</w:t>
            </w:r>
            <w:r w:rsidR="00457D41" w:rsidRPr="00914ECB">
              <w:rPr>
                <w:rFonts w:asciiTheme="minorHAnsi" w:hAnsiTheme="minorHAnsi" w:cs="Arial"/>
                <w:lang w:val="ro-RO"/>
              </w:rPr>
              <w:t>6</w:t>
            </w:r>
          </w:p>
        </w:tc>
        <w:tc>
          <w:tcPr>
            <w:tcW w:w="708" w:type="dxa"/>
            <w:shd w:val="clear" w:color="auto" w:fill="auto"/>
          </w:tcPr>
          <w:p w:rsidR="001C4DB8" w:rsidRPr="00914ECB" w:rsidRDefault="001C4DB8" w:rsidP="003A0742">
            <w:pPr>
              <w:jc w:val="center"/>
              <w:rPr>
                <w:rFonts w:asciiTheme="minorHAnsi" w:hAnsiTheme="minorHAnsi" w:cs="Arial"/>
                <w:lang w:val="ro-RO"/>
              </w:rPr>
            </w:pPr>
            <w:r w:rsidRPr="00914ECB">
              <w:rPr>
                <w:rFonts w:asciiTheme="minorHAnsi" w:hAnsiTheme="minorHAnsi" w:cs="Arial"/>
                <w:lang w:val="ro-RO"/>
              </w:rPr>
              <w:t>3</w:t>
            </w:r>
          </w:p>
          <w:p w:rsidR="00A16631" w:rsidRPr="00914ECB" w:rsidRDefault="002C6BF8" w:rsidP="00457D41">
            <w:pPr>
              <w:jc w:val="center"/>
              <w:rPr>
                <w:rFonts w:asciiTheme="minorHAnsi" w:hAnsiTheme="minorHAnsi" w:cs="Arial"/>
                <w:lang w:val="ro-RO"/>
              </w:rPr>
            </w:pPr>
            <w:r w:rsidRPr="00914ECB">
              <w:rPr>
                <w:rFonts w:asciiTheme="minorHAnsi" w:hAnsiTheme="minorHAnsi" w:cs="Arial"/>
                <w:lang w:val="ro-RO"/>
              </w:rPr>
              <w:t>201</w:t>
            </w:r>
            <w:r w:rsidR="00457D41" w:rsidRPr="00914ECB">
              <w:rPr>
                <w:rFonts w:asciiTheme="minorHAnsi" w:hAnsiTheme="minorHAnsi" w:cs="Arial"/>
                <w:lang w:val="ro-RO"/>
              </w:rPr>
              <w:t>7</w:t>
            </w:r>
          </w:p>
        </w:tc>
        <w:tc>
          <w:tcPr>
            <w:tcW w:w="813" w:type="dxa"/>
            <w:shd w:val="clear" w:color="auto" w:fill="auto"/>
          </w:tcPr>
          <w:p w:rsidR="001C4DB8" w:rsidRPr="00914ECB" w:rsidRDefault="001C4DB8" w:rsidP="003A0742">
            <w:pPr>
              <w:jc w:val="center"/>
              <w:rPr>
                <w:rFonts w:asciiTheme="minorHAnsi" w:hAnsiTheme="minorHAnsi" w:cs="Arial"/>
                <w:lang w:val="ro-RO"/>
              </w:rPr>
            </w:pPr>
            <w:r w:rsidRPr="00914ECB">
              <w:rPr>
                <w:rFonts w:asciiTheme="minorHAnsi" w:hAnsiTheme="minorHAnsi" w:cs="Arial"/>
                <w:lang w:val="ro-RO"/>
              </w:rPr>
              <w:t>4</w:t>
            </w:r>
          </w:p>
          <w:p w:rsidR="00A16631" w:rsidRPr="00914ECB" w:rsidRDefault="002C6BF8" w:rsidP="00457D41">
            <w:pPr>
              <w:jc w:val="center"/>
              <w:rPr>
                <w:rFonts w:asciiTheme="minorHAnsi" w:hAnsiTheme="minorHAnsi" w:cs="Arial"/>
                <w:lang w:val="ro-RO"/>
              </w:rPr>
            </w:pPr>
            <w:r w:rsidRPr="00914ECB">
              <w:rPr>
                <w:rFonts w:asciiTheme="minorHAnsi" w:hAnsiTheme="minorHAnsi" w:cs="Arial"/>
                <w:lang w:val="ro-RO"/>
              </w:rPr>
              <w:t>201</w:t>
            </w:r>
            <w:r w:rsidR="00457D41" w:rsidRPr="00914ECB">
              <w:rPr>
                <w:rFonts w:asciiTheme="minorHAnsi" w:hAnsiTheme="minorHAnsi" w:cs="Arial"/>
                <w:lang w:val="ro-RO"/>
              </w:rPr>
              <w:t>8</w:t>
            </w:r>
          </w:p>
        </w:tc>
        <w:tc>
          <w:tcPr>
            <w:tcW w:w="994" w:type="dxa"/>
            <w:gridSpan w:val="2"/>
            <w:shd w:val="clear" w:color="auto" w:fill="auto"/>
          </w:tcPr>
          <w:p w:rsidR="001C4DB8" w:rsidRPr="00914ECB" w:rsidRDefault="001C4DB8" w:rsidP="003A0742">
            <w:pPr>
              <w:jc w:val="center"/>
              <w:rPr>
                <w:rFonts w:asciiTheme="minorHAnsi" w:hAnsiTheme="minorHAnsi" w:cs="Arial"/>
                <w:lang w:val="ro-RO"/>
              </w:rPr>
            </w:pPr>
            <w:r w:rsidRPr="00914ECB">
              <w:rPr>
                <w:rFonts w:asciiTheme="minorHAnsi" w:hAnsiTheme="minorHAnsi" w:cs="Arial"/>
                <w:lang w:val="ro-RO"/>
              </w:rPr>
              <w:t>5</w:t>
            </w:r>
          </w:p>
          <w:p w:rsidR="00A16631" w:rsidRPr="00914ECB" w:rsidRDefault="002C6BF8" w:rsidP="00457D41">
            <w:pPr>
              <w:jc w:val="center"/>
              <w:rPr>
                <w:rFonts w:asciiTheme="minorHAnsi" w:hAnsiTheme="minorHAnsi" w:cs="Arial"/>
                <w:lang w:val="ro-RO"/>
              </w:rPr>
            </w:pPr>
            <w:r w:rsidRPr="00914ECB">
              <w:rPr>
                <w:rFonts w:asciiTheme="minorHAnsi" w:hAnsiTheme="minorHAnsi" w:cs="Arial"/>
                <w:lang w:val="ro-RO"/>
              </w:rPr>
              <w:t>201</w:t>
            </w:r>
            <w:r w:rsidR="00457D41" w:rsidRPr="00914ECB">
              <w:rPr>
                <w:rFonts w:asciiTheme="minorHAnsi" w:hAnsiTheme="minorHAnsi" w:cs="Arial"/>
                <w:lang w:val="ro-RO"/>
              </w:rPr>
              <w:t>9</w:t>
            </w:r>
          </w:p>
        </w:tc>
        <w:tc>
          <w:tcPr>
            <w:tcW w:w="724" w:type="dxa"/>
            <w:shd w:val="clear" w:color="auto" w:fill="auto"/>
          </w:tcPr>
          <w:p w:rsidR="001C4DB8" w:rsidRPr="00914ECB" w:rsidRDefault="001C4DB8" w:rsidP="003A0742">
            <w:pPr>
              <w:jc w:val="center"/>
              <w:rPr>
                <w:rFonts w:asciiTheme="minorHAnsi" w:hAnsiTheme="minorHAnsi" w:cs="Arial"/>
                <w:lang w:val="ro-RO"/>
              </w:rPr>
            </w:pPr>
            <w:r w:rsidRPr="00914ECB">
              <w:rPr>
                <w:rFonts w:asciiTheme="minorHAnsi" w:hAnsiTheme="minorHAnsi" w:cs="Arial"/>
                <w:lang w:val="ro-RO"/>
              </w:rPr>
              <w:t>6</w:t>
            </w:r>
          </w:p>
          <w:p w:rsidR="00A16631" w:rsidRPr="00914ECB" w:rsidRDefault="00A16631" w:rsidP="00457D41">
            <w:pPr>
              <w:jc w:val="center"/>
              <w:rPr>
                <w:rFonts w:asciiTheme="minorHAnsi" w:hAnsiTheme="minorHAnsi" w:cs="Arial"/>
                <w:lang w:val="ro-RO"/>
              </w:rPr>
            </w:pPr>
            <w:r w:rsidRPr="00914ECB">
              <w:rPr>
                <w:rFonts w:asciiTheme="minorHAnsi" w:hAnsiTheme="minorHAnsi" w:cs="Arial"/>
                <w:lang w:val="ro-RO"/>
              </w:rPr>
              <w:t>20</w:t>
            </w:r>
            <w:r w:rsidR="00457D41" w:rsidRPr="00914ECB">
              <w:rPr>
                <w:rFonts w:asciiTheme="minorHAnsi" w:hAnsiTheme="minorHAnsi" w:cs="Arial"/>
                <w:lang w:val="ro-RO"/>
              </w:rPr>
              <w:t>20</w:t>
            </w:r>
          </w:p>
        </w:tc>
        <w:tc>
          <w:tcPr>
            <w:tcW w:w="905" w:type="dxa"/>
            <w:shd w:val="clear" w:color="auto" w:fill="auto"/>
          </w:tcPr>
          <w:p w:rsidR="001C4DB8" w:rsidRPr="00914ECB" w:rsidRDefault="001C4DB8" w:rsidP="003A0742">
            <w:pPr>
              <w:jc w:val="center"/>
              <w:rPr>
                <w:rFonts w:asciiTheme="minorHAnsi" w:hAnsiTheme="minorHAnsi" w:cs="Arial"/>
                <w:lang w:val="ro-RO"/>
              </w:rPr>
            </w:pPr>
            <w:r w:rsidRPr="00914ECB">
              <w:rPr>
                <w:rFonts w:asciiTheme="minorHAnsi" w:hAnsiTheme="minorHAnsi" w:cs="Arial"/>
                <w:lang w:val="ro-RO"/>
              </w:rPr>
              <w:t>7</w:t>
            </w:r>
          </w:p>
        </w:tc>
      </w:tr>
      <w:tr w:rsidR="001C4DB8" w:rsidRPr="00914ECB" w:rsidTr="000F4923">
        <w:trPr>
          <w:trHeight w:val="39"/>
        </w:trPr>
        <w:tc>
          <w:tcPr>
            <w:tcW w:w="5324" w:type="dxa"/>
            <w:gridSpan w:val="3"/>
          </w:tcPr>
          <w:p w:rsidR="001C4DB8" w:rsidRPr="00914ECB" w:rsidRDefault="001C4DB8" w:rsidP="003A0742">
            <w:pPr>
              <w:rPr>
                <w:rFonts w:asciiTheme="minorHAnsi" w:hAnsiTheme="minorHAnsi" w:cs="Arial"/>
                <w:snapToGrid w:val="0"/>
                <w:lang w:val="ro-RO"/>
              </w:rPr>
            </w:pPr>
            <w:r w:rsidRPr="00914ECB">
              <w:rPr>
                <w:rFonts w:asciiTheme="minorHAnsi" w:hAnsiTheme="minorHAnsi" w:cs="Arial"/>
                <w:snapToGrid w:val="0"/>
                <w:lang w:val="ro-RO"/>
              </w:rPr>
              <w:t>1. Modificări ale veniturilor bugetare, plus/minus, din care:</w:t>
            </w:r>
          </w:p>
        </w:tc>
        <w:tc>
          <w:tcPr>
            <w:tcW w:w="5087" w:type="dxa"/>
            <w:gridSpan w:val="7"/>
            <w:shd w:val="clear" w:color="auto" w:fill="auto"/>
          </w:tcPr>
          <w:p w:rsidR="001C4DB8" w:rsidRPr="00914ECB" w:rsidRDefault="001C4DB8" w:rsidP="003A0742">
            <w:pPr>
              <w:jc w:val="center"/>
              <w:rPr>
                <w:rFonts w:asciiTheme="minorHAnsi" w:hAnsiTheme="minorHAnsi" w:cs="Arial"/>
                <w:lang w:val="ro-RO"/>
              </w:rPr>
            </w:pPr>
          </w:p>
        </w:tc>
      </w:tr>
      <w:tr w:rsidR="001C4DB8" w:rsidRPr="00914ECB" w:rsidTr="00965EB1">
        <w:trPr>
          <w:trHeight w:val="39"/>
        </w:trPr>
        <w:tc>
          <w:tcPr>
            <w:tcW w:w="5324" w:type="dxa"/>
            <w:gridSpan w:val="3"/>
          </w:tcPr>
          <w:p w:rsidR="001C4DB8" w:rsidRPr="00914ECB" w:rsidRDefault="001C4DB8" w:rsidP="003A0742">
            <w:pPr>
              <w:rPr>
                <w:rFonts w:asciiTheme="minorHAnsi" w:hAnsiTheme="minorHAnsi" w:cs="Arial"/>
                <w:snapToGrid w:val="0"/>
                <w:lang w:val="ro-RO"/>
              </w:rPr>
            </w:pPr>
            <w:r w:rsidRPr="00914ECB">
              <w:rPr>
                <w:rFonts w:asciiTheme="minorHAnsi" w:hAnsiTheme="minorHAnsi" w:cs="Arial"/>
                <w:snapToGrid w:val="0"/>
                <w:lang w:val="ro-RO"/>
              </w:rPr>
              <w:t>a) buget de stat, din acesta:</w:t>
            </w:r>
          </w:p>
        </w:tc>
        <w:tc>
          <w:tcPr>
            <w:tcW w:w="943" w:type="dxa"/>
            <w:shd w:val="clear" w:color="auto" w:fill="auto"/>
          </w:tcPr>
          <w:p w:rsidR="001C4DB8" w:rsidRPr="00914ECB" w:rsidRDefault="001C4DB8" w:rsidP="003A0742">
            <w:pPr>
              <w:jc w:val="center"/>
              <w:rPr>
                <w:rFonts w:asciiTheme="minorHAnsi" w:hAnsiTheme="minorHAnsi" w:cs="Arial"/>
                <w:lang w:val="ro-RO"/>
              </w:rPr>
            </w:pPr>
          </w:p>
        </w:tc>
        <w:tc>
          <w:tcPr>
            <w:tcW w:w="708" w:type="dxa"/>
            <w:shd w:val="clear" w:color="auto" w:fill="auto"/>
          </w:tcPr>
          <w:p w:rsidR="001C4DB8" w:rsidRPr="00914ECB" w:rsidRDefault="001C4DB8" w:rsidP="003A0742">
            <w:pPr>
              <w:jc w:val="center"/>
              <w:rPr>
                <w:rFonts w:asciiTheme="minorHAnsi" w:hAnsiTheme="minorHAnsi" w:cs="Arial"/>
                <w:lang w:val="ro-RO"/>
              </w:rPr>
            </w:pPr>
          </w:p>
        </w:tc>
        <w:tc>
          <w:tcPr>
            <w:tcW w:w="813" w:type="dxa"/>
            <w:shd w:val="clear" w:color="auto" w:fill="auto"/>
          </w:tcPr>
          <w:p w:rsidR="001C4DB8" w:rsidRPr="00914ECB" w:rsidRDefault="001C4DB8" w:rsidP="003A0742">
            <w:pPr>
              <w:jc w:val="center"/>
              <w:rPr>
                <w:rFonts w:asciiTheme="minorHAnsi" w:hAnsiTheme="minorHAnsi" w:cs="Arial"/>
                <w:lang w:val="ro-RO"/>
              </w:rPr>
            </w:pPr>
          </w:p>
        </w:tc>
        <w:tc>
          <w:tcPr>
            <w:tcW w:w="994" w:type="dxa"/>
            <w:gridSpan w:val="2"/>
            <w:shd w:val="clear" w:color="auto" w:fill="auto"/>
          </w:tcPr>
          <w:p w:rsidR="001C4DB8" w:rsidRPr="00914ECB" w:rsidRDefault="001C4DB8" w:rsidP="003A0742">
            <w:pPr>
              <w:jc w:val="center"/>
              <w:rPr>
                <w:rFonts w:asciiTheme="minorHAnsi" w:hAnsiTheme="minorHAnsi" w:cs="Arial"/>
                <w:lang w:val="ro-RO"/>
              </w:rPr>
            </w:pPr>
          </w:p>
        </w:tc>
        <w:tc>
          <w:tcPr>
            <w:tcW w:w="724" w:type="dxa"/>
            <w:shd w:val="clear" w:color="auto" w:fill="auto"/>
          </w:tcPr>
          <w:p w:rsidR="001C4DB8" w:rsidRPr="00914ECB" w:rsidRDefault="001C4DB8" w:rsidP="003A0742">
            <w:pPr>
              <w:jc w:val="center"/>
              <w:rPr>
                <w:rFonts w:asciiTheme="minorHAnsi" w:hAnsiTheme="minorHAnsi" w:cs="Arial"/>
                <w:lang w:val="ro-RO"/>
              </w:rPr>
            </w:pPr>
          </w:p>
        </w:tc>
        <w:tc>
          <w:tcPr>
            <w:tcW w:w="905" w:type="dxa"/>
            <w:shd w:val="clear" w:color="auto" w:fill="auto"/>
          </w:tcPr>
          <w:p w:rsidR="001C4DB8" w:rsidRPr="00914ECB" w:rsidRDefault="001C4DB8" w:rsidP="003A0742">
            <w:pPr>
              <w:jc w:val="center"/>
              <w:rPr>
                <w:rFonts w:asciiTheme="minorHAnsi" w:hAnsiTheme="minorHAnsi" w:cs="Arial"/>
                <w:lang w:val="ro-RO"/>
              </w:rPr>
            </w:pPr>
          </w:p>
        </w:tc>
      </w:tr>
      <w:tr w:rsidR="001C4DB8" w:rsidRPr="00914ECB" w:rsidTr="00965EB1">
        <w:trPr>
          <w:trHeight w:val="39"/>
        </w:trPr>
        <w:tc>
          <w:tcPr>
            <w:tcW w:w="5324" w:type="dxa"/>
            <w:gridSpan w:val="3"/>
          </w:tcPr>
          <w:p w:rsidR="001C4DB8" w:rsidRPr="00914ECB" w:rsidRDefault="001C4DB8" w:rsidP="003A0742">
            <w:pPr>
              <w:rPr>
                <w:rFonts w:asciiTheme="minorHAnsi" w:hAnsiTheme="minorHAnsi" w:cs="Arial"/>
                <w:snapToGrid w:val="0"/>
                <w:lang w:val="ro-RO"/>
              </w:rPr>
            </w:pPr>
            <w:r w:rsidRPr="00914ECB">
              <w:rPr>
                <w:rFonts w:asciiTheme="minorHAnsi" w:hAnsiTheme="minorHAnsi" w:cs="Arial"/>
                <w:snapToGrid w:val="0"/>
                <w:lang w:val="ro-RO"/>
              </w:rPr>
              <w:t>(i) impozit pe profit</w:t>
            </w:r>
          </w:p>
        </w:tc>
        <w:tc>
          <w:tcPr>
            <w:tcW w:w="943" w:type="dxa"/>
            <w:shd w:val="clear" w:color="auto" w:fill="auto"/>
          </w:tcPr>
          <w:p w:rsidR="001C4DB8" w:rsidRPr="00914ECB" w:rsidRDefault="001C4DB8" w:rsidP="003A0742">
            <w:pPr>
              <w:jc w:val="center"/>
              <w:rPr>
                <w:rFonts w:asciiTheme="minorHAnsi" w:hAnsiTheme="minorHAnsi" w:cs="Arial"/>
                <w:lang w:val="ro-RO"/>
              </w:rPr>
            </w:pPr>
          </w:p>
        </w:tc>
        <w:tc>
          <w:tcPr>
            <w:tcW w:w="708" w:type="dxa"/>
            <w:shd w:val="clear" w:color="auto" w:fill="auto"/>
          </w:tcPr>
          <w:p w:rsidR="001C4DB8" w:rsidRPr="00914ECB" w:rsidRDefault="001C4DB8" w:rsidP="003A0742">
            <w:pPr>
              <w:jc w:val="center"/>
              <w:rPr>
                <w:rFonts w:asciiTheme="minorHAnsi" w:hAnsiTheme="minorHAnsi" w:cs="Arial"/>
                <w:lang w:val="ro-RO"/>
              </w:rPr>
            </w:pPr>
          </w:p>
        </w:tc>
        <w:tc>
          <w:tcPr>
            <w:tcW w:w="813" w:type="dxa"/>
            <w:shd w:val="clear" w:color="auto" w:fill="auto"/>
          </w:tcPr>
          <w:p w:rsidR="001C4DB8" w:rsidRPr="00914ECB" w:rsidRDefault="001C4DB8" w:rsidP="003A0742">
            <w:pPr>
              <w:jc w:val="center"/>
              <w:rPr>
                <w:rFonts w:asciiTheme="minorHAnsi" w:hAnsiTheme="minorHAnsi" w:cs="Arial"/>
                <w:lang w:val="ro-RO"/>
              </w:rPr>
            </w:pPr>
          </w:p>
        </w:tc>
        <w:tc>
          <w:tcPr>
            <w:tcW w:w="994" w:type="dxa"/>
            <w:gridSpan w:val="2"/>
            <w:shd w:val="clear" w:color="auto" w:fill="auto"/>
          </w:tcPr>
          <w:p w:rsidR="001C4DB8" w:rsidRPr="00914ECB" w:rsidRDefault="001C4DB8" w:rsidP="003A0742">
            <w:pPr>
              <w:jc w:val="center"/>
              <w:rPr>
                <w:rFonts w:asciiTheme="minorHAnsi" w:hAnsiTheme="minorHAnsi" w:cs="Arial"/>
                <w:lang w:val="ro-RO"/>
              </w:rPr>
            </w:pPr>
          </w:p>
        </w:tc>
        <w:tc>
          <w:tcPr>
            <w:tcW w:w="724" w:type="dxa"/>
            <w:shd w:val="clear" w:color="auto" w:fill="auto"/>
          </w:tcPr>
          <w:p w:rsidR="001C4DB8" w:rsidRPr="00914ECB" w:rsidRDefault="001C4DB8" w:rsidP="003A0742">
            <w:pPr>
              <w:jc w:val="center"/>
              <w:rPr>
                <w:rFonts w:asciiTheme="minorHAnsi" w:hAnsiTheme="minorHAnsi" w:cs="Arial"/>
                <w:lang w:val="ro-RO"/>
              </w:rPr>
            </w:pPr>
          </w:p>
        </w:tc>
        <w:tc>
          <w:tcPr>
            <w:tcW w:w="905" w:type="dxa"/>
            <w:shd w:val="clear" w:color="auto" w:fill="auto"/>
          </w:tcPr>
          <w:p w:rsidR="001C4DB8" w:rsidRPr="00914ECB" w:rsidRDefault="001C4DB8" w:rsidP="003A0742">
            <w:pPr>
              <w:jc w:val="center"/>
              <w:rPr>
                <w:rFonts w:asciiTheme="minorHAnsi" w:hAnsiTheme="minorHAnsi" w:cs="Arial"/>
                <w:lang w:val="ro-RO"/>
              </w:rPr>
            </w:pPr>
          </w:p>
        </w:tc>
      </w:tr>
      <w:tr w:rsidR="001C4DB8" w:rsidRPr="00914ECB" w:rsidTr="00965EB1">
        <w:trPr>
          <w:trHeight w:val="39"/>
        </w:trPr>
        <w:tc>
          <w:tcPr>
            <w:tcW w:w="5324" w:type="dxa"/>
            <w:gridSpan w:val="3"/>
          </w:tcPr>
          <w:p w:rsidR="001C4DB8" w:rsidRPr="00914ECB" w:rsidRDefault="001C4DB8" w:rsidP="003A0742">
            <w:pPr>
              <w:rPr>
                <w:rFonts w:asciiTheme="minorHAnsi" w:hAnsiTheme="minorHAnsi" w:cs="Arial"/>
                <w:snapToGrid w:val="0"/>
                <w:lang w:val="ro-RO"/>
              </w:rPr>
            </w:pPr>
            <w:r w:rsidRPr="00914ECB">
              <w:rPr>
                <w:rFonts w:asciiTheme="minorHAnsi" w:hAnsiTheme="minorHAnsi" w:cs="Arial"/>
                <w:snapToGrid w:val="0"/>
                <w:lang w:val="ro-RO"/>
              </w:rPr>
              <w:t>(ii) impozit pe venit</w:t>
            </w:r>
          </w:p>
        </w:tc>
        <w:tc>
          <w:tcPr>
            <w:tcW w:w="943" w:type="dxa"/>
            <w:shd w:val="clear" w:color="auto" w:fill="auto"/>
          </w:tcPr>
          <w:p w:rsidR="001C4DB8" w:rsidRPr="00914ECB" w:rsidRDefault="001C4DB8" w:rsidP="003A0742">
            <w:pPr>
              <w:jc w:val="center"/>
              <w:rPr>
                <w:rFonts w:asciiTheme="minorHAnsi" w:hAnsiTheme="minorHAnsi" w:cs="Arial"/>
                <w:lang w:val="ro-RO"/>
              </w:rPr>
            </w:pPr>
          </w:p>
        </w:tc>
        <w:tc>
          <w:tcPr>
            <w:tcW w:w="708" w:type="dxa"/>
            <w:shd w:val="clear" w:color="auto" w:fill="auto"/>
          </w:tcPr>
          <w:p w:rsidR="001C4DB8" w:rsidRPr="00914ECB" w:rsidRDefault="001C4DB8" w:rsidP="003A0742">
            <w:pPr>
              <w:jc w:val="center"/>
              <w:rPr>
                <w:rFonts w:asciiTheme="minorHAnsi" w:hAnsiTheme="minorHAnsi" w:cs="Arial"/>
                <w:lang w:val="ro-RO"/>
              </w:rPr>
            </w:pPr>
          </w:p>
        </w:tc>
        <w:tc>
          <w:tcPr>
            <w:tcW w:w="813" w:type="dxa"/>
            <w:shd w:val="clear" w:color="auto" w:fill="auto"/>
          </w:tcPr>
          <w:p w:rsidR="001C4DB8" w:rsidRPr="00914ECB" w:rsidRDefault="001C4DB8" w:rsidP="003A0742">
            <w:pPr>
              <w:jc w:val="center"/>
              <w:rPr>
                <w:rFonts w:asciiTheme="minorHAnsi" w:hAnsiTheme="minorHAnsi" w:cs="Arial"/>
                <w:lang w:val="ro-RO"/>
              </w:rPr>
            </w:pPr>
          </w:p>
        </w:tc>
        <w:tc>
          <w:tcPr>
            <w:tcW w:w="994" w:type="dxa"/>
            <w:gridSpan w:val="2"/>
            <w:shd w:val="clear" w:color="auto" w:fill="auto"/>
          </w:tcPr>
          <w:p w:rsidR="001C4DB8" w:rsidRPr="00914ECB" w:rsidRDefault="001C4DB8" w:rsidP="003A0742">
            <w:pPr>
              <w:jc w:val="center"/>
              <w:rPr>
                <w:rFonts w:asciiTheme="minorHAnsi" w:hAnsiTheme="minorHAnsi" w:cs="Arial"/>
                <w:lang w:val="ro-RO"/>
              </w:rPr>
            </w:pPr>
          </w:p>
        </w:tc>
        <w:tc>
          <w:tcPr>
            <w:tcW w:w="724" w:type="dxa"/>
            <w:shd w:val="clear" w:color="auto" w:fill="auto"/>
          </w:tcPr>
          <w:p w:rsidR="001C4DB8" w:rsidRPr="00914ECB" w:rsidRDefault="001C4DB8" w:rsidP="003A0742">
            <w:pPr>
              <w:jc w:val="center"/>
              <w:rPr>
                <w:rFonts w:asciiTheme="minorHAnsi" w:hAnsiTheme="minorHAnsi" w:cs="Arial"/>
                <w:lang w:val="ro-RO"/>
              </w:rPr>
            </w:pPr>
          </w:p>
        </w:tc>
        <w:tc>
          <w:tcPr>
            <w:tcW w:w="905" w:type="dxa"/>
            <w:shd w:val="clear" w:color="auto" w:fill="auto"/>
          </w:tcPr>
          <w:p w:rsidR="001C4DB8" w:rsidRPr="00914ECB" w:rsidRDefault="001C4DB8" w:rsidP="003A0742">
            <w:pPr>
              <w:jc w:val="center"/>
              <w:rPr>
                <w:rFonts w:asciiTheme="minorHAnsi" w:hAnsiTheme="minorHAnsi" w:cs="Arial"/>
                <w:lang w:val="ro-RO"/>
              </w:rPr>
            </w:pPr>
          </w:p>
        </w:tc>
      </w:tr>
      <w:tr w:rsidR="001C4DB8" w:rsidRPr="00914ECB" w:rsidTr="00965EB1">
        <w:trPr>
          <w:trHeight w:val="39"/>
        </w:trPr>
        <w:tc>
          <w:tcPr>
            <w:tcW w:w="5324" w:type="dxa"/>
            <w:gridSpan w:val="3"/>
          </w:tcPr>
          <w:p w:rsidR="001C4DB8" w:rsidRPr="00914ECB" w:rsidRDefault="001C4DB8" w:rsidP="003A0742">
            <w:pPr>
              <w:rPr>
                <w:rFonts w:asciiTheme="minorHAnsi" w:hAnsiTheme="minorHAnsi" w:cs="Arial"/>
                <w:snapToGrid w:val="0"/>
                <w:lang w:val="ro-RO"/>
              </w:rPr>
            </w:pPr>
            <w:r w:rsidRPr="00914ECB">
              <w:rPr>
                <w:rFonts w:asciiTheme="minorHAnsi" w:hAnsiTheme="minorHAnsi" w:cs="Arial"/>
                <w:snapToGrid w:val="0"/>
                <w:lang w:val="ro-RO"/>
              </w:rPr>
              <w:t>b) bugete locale:</w:t>
            </w:r>
          </w:p>
        </w:tc>
        <w:tc>
          <w:tcPr>
            <w:tcW w:w="943" w:type="dxa"/>
            <w:shd w:val="clear" w:color="auto" w:fill="auto"/>
          </w:tcPr>
          <w:p w:rsidR="001C4DB8" w:rsidRPr="00914ECB" w:rsidRDefault="001C4DB8" w:rsidP="003A0742">
            <w:pPr>
              <w:jc w:val="center"/>
              <w:rPr>
                <w:rFonts w:asciiTheme="minorHAnsi" w:hAnsiTheme="minorHAnsi" w:cs="Arial"/>
                <w:lang w:val="ro-RO"/>
              </w:rPr>
            </w:pPr>
          </w:p>
        </w:tc>
        <w:tc>
          <w:tcPr>
            <w:tcW w:w="708" w:type="dxa"/>
            <w:shd w:val="clear" w:color="auto" w:fill="auto"/>
          </w:tcPr>
          <w:p w:rsidR="001C4DB8" w:rsidRPr="00914ECB" w:rsidRDefault="001C4DB8" w:rsidP="003A0742">
            <w:pPr>
              <w:jc w:val="center"/>
              <w:rPr>
                <w:rFonts w:asciiTheme="minorHAnsi" w:hAnsiTheme="minorHAnsi" w:cs="Arial"/>
                <w:lang w:val="ro-RO"/>
              </w:rPr>
            </w:pPr>
          </w:p>
        </w:tc>
        <w:tc>
          <w:tcPr>
            <w:tcW w:w="813" w:type="dxa"/>
            <w:shd w:val="clear" w:color="auto" w:fill="auto"/>
          </w:tcPr>
          <w:p w:rsidR="001C4DB8" w:rsidRPr="00914ECB" w:rsidRDefault="001C4DB8" w:rsidP="003A0742">
            <w:pPr>
              <w:jc w:val="center"/>
              <w:rPr>
                <w:rFonts w:asciiTheme="minorHAnsi" w:hAnsiTheme="minorHAnsi" w:cs="Arial"/>
                <w:lang w:val="ro-RO"/>
              </w:rPr>
            </w:pPr>
          </w:p>
        </w:tc>
        <w:tc>
          <w:tcPr>
            <w:tcW w:w="994" w:type="dxa"/>
            <w:gridSpan w:val="2"/>
            <w:shd w:val="clear" w:color="auto" w:fill="auto"/>
          </w:tcPr>
          <w:p w:rsidR="001C4DB8" w:rsidRPr="00914ECB" w:rsidRDefault="001C4DB8" w:rsidP="003A0742">
            <w:pPr>
              <w:jc w:val="center"/>
              <w:rPr>
                <w:rFonts w:asciiTheme="minorHAnsi" w:hAnsiTheme="minorHAnsi" w:cs="Arial"/>
                <w:lang w:val="ro-RO"/>
              </w:rPr>
            </w:pPr>
          </w:p>
        </w:tc>
        <w:tc>
          <w:tcPr>
            <w:tcW w:w="724" w:type="dxa"/>
            <w:shd w:val="clear" w:color="auto" w:fill="auto"/>
          </w:tcPr>
          <w:p w:rsidR="001C4DB8" w:rsidRPr="00914ECB" w:rsidRDefault="001C4DB8" w:rsidP="003A0742">
            <w:pPr>
              <w:jc w:val="center"/>
              <w:rPr>
                <w:rFonts w:asciiTheme="minorHAnsi" w:hAnsiTheme="minorHAnsi" w:cs="Arial"/>
                <w:lang w:val="ro-RO"/>
              </w:rPr>
            </w:pPr>
          </w:p>
        </w:tc>
        <w:tc>
          <w:tcPr>
            <w:tcW w:w="905" w:type="dxa"/>
            <w:shd w:val="clear" w:color="auto" w:fill="auto"/>
          </w:tcPr>
          <w:p w:rsidR="001C4DB8" w:rsidRPr="00914ECB" w:rsidRDefault="001C4DB8" w:rsidP="003A0742">
            <w:pPr>
              <w:jc w:val="center"/>
              <w:rPr>
                <w:rFonts w:asciiTheme="minorHAnsi" w:hAnsiTheme="minorHAnsi" w:cs="Arial"/>
                <w:lang w:val="ro-RO"/>
              </w:rPr>
            </w:pPr>
          </w:p>
        </w:tc>
      </w:tr>
      <w:tr w:rsidR="001C4DB8" w:rsidRPr="00914ECB" w:rsidTr="00965EB1">
        <w:trPr>
          <w:trHeight w:val="39"/>
        </w:trPr>
        <w:tc>
          <w:tcPr>
            <w:tcW w:w="5324" w:type="dxa"/>
            <w:gridSpan w:val="3"/>
          </w:tcPr>
          <w:p w:rsidR="001C4DB8" w:rsidRPr="00914ECB" w:rsidRDefault="001C4DB8" w:rsidP="003A0742">
            <w:pPr>
              <w:rPr>
                <w:rFonts w:asciiTheme="minorHAnsi" w:hAnsiTheme="minorHAnsi" w:cs="Arial"/>
                <w:snapToGrid w:val="0"/>
                <w:lang w:val="ro-RO"/>
              </w:rPr>
            </w:pPr>
            <w:r w:rsidRPr="00914ECB">
              <w:rPr>
                <w:rFonts w:asciiTheme="minorHAnsi" w:hAnsiTheme="minorHAnsi" w:cs="Arial"/>
                <w:snapToGrid w:val="0"/>
                <w:lang w:val="ro-RO"/>
              </w:rPr>
              <w:t>(i) impozit pe profit</w:t>
            </w:r>
          </w:p>
        </w:tc>
        <w:tc>
          <w:tcPr>
            <w:tcW w:w="943" w:type="dxa"/>
            <w:shd w:val="clear" w:color="auto" w:fill="auto"/>
          </w:tcPr>
          <w:p w:rsidR="001C4DB8" w:rsidRPr="00914ECB" w:rsidRDefault="001C4DB8" w:rsidP="003A0742">
            <w:pPr>
              <w:jc w:val="center"/>
              <w:rPr>
                <w:rFonts w:asciiTheme="minorHAnsi" w:hAnsiTheme="minorHAnsi" w:cs="Arial"/>
                <w:lang w:val="ro-RO"/>
              </w:rPr>
            </w:pPr>
          </w:p>
        </w:tc>
        <w:tc>
          <w:tcPr>
            <w:tcW w:w="708" w:type="dxa"/>
            <w:shd w:val="clear" w:color="auto" w:fill="auto"/>
          </w:tcPr>
          <w:p w:rsidR="001C4DB8" w:rsidRPr="00914ECB" w:rsidRDefault="001C4DB8" w:rsidP="003A0742">
            <w:pPr>
              <w:jc w:val="center"/>
              <w:rPr>
                <w:rFonts w:asciiTheme="minorHAnsi" w:hAnsiTheme="minorHAnsi" w:cs="Arial"/>
                <w:lang w:val="ro-RO"/>
              </w:rPr>
            </w:pPr>
          </w:p>
        </w:tc>
        <w:tc>
          <w:tcPr>
            <w:tcW w:w="813" w:type="dxa"/>
            <w:shd w:val="clear" w:color="auto" w:fill="auto"/>
          </w:tcPr>
          <w:p w:rsidR="001C4DB8" w:rsidRPr="00914ECB" w:rsidRDefault="001C4DB8" w:rsidP="003A0742">
            <w:pPr>
              <w:jc w:val="center"/>
              <w:rPr>
                <w:rFonts w:asciiTheme="minorHAnsi" w:hAnsiTheme="minorHAnsi" w:cs="Arial"/>
                <w:lang w:val="ro-RO"/>
              </w:rPr>
            </w:pPr>
          </w:p>
        </w:tc>
        <w:tc>
          <w:tcPr>
            <w:tcW w:w="994" w:type="dxa"/>
            <w:gridSpan w:val="2"/>
            <w:shd w:val="clear" w:color="auto" w:fill="auto"/>
          </w:tcPr>
          <w:p w:rsidR="001C4DB8" w:rsidRPr="00914ECB" w:rsidRDefault="001C4DB8" w:rsidP="003A0742">
            <w:pPr>
              <w:jc w:val="center"/>
              <w:rPr>
                <w:rFonts w:asciiTheme="minorHAnsi" w:hAnsiTheme="minorHAnsi" w:cs="Arial"/>
                <w:lang w:val="ro-RO"/>
              </w:rPr>
            </w:pPr>
          </w:p>
        </w:tc>
        <w:tc>
          <w:tcPr>
            <w:tcW w:w="724" w:type="dxa"/>
            <w:shd w:val="clear" w:color="auto" w:fill="auto"/>
          </w:tcPr>
          <w:p w:rsidR="001C4DB8" w:rsidRPr="00914ECB" w:rsidRDefault="001C4DB8" w:rsidP="003A0742">
            <w:pPr>
              <w:jc w:val="center"/>
              <w:rPr>
                <w:rFonts w:asciiTheme="minorHAnsi" w:hAnsiTheme="minorHAnsi" w:cs="Arial"/>
                <w:lang w:val="ro-RO"/>
              </w:rPr>
            </w:pPr>
          </w:p>
        </w:tc>
        <w:tc>
          <w:tcPr>
            <w:tcW w:w="905" w:type="dxa"/>
            <w:shd w:val="clear" w:color="auto" w:fill="auto"/>
          </w:tcPr>
          <w:p w:rsidR="001C4DB8" w:rsidRPr="00914ECB" w:rsidRDefault="001C4DB8" w:rsidP="003A0742">
            <w:pPr>
              <w:jc w:val="center"/>
              <w:rPr>
                <w:rFonts w:asciiTheme="minorHAnsi" w:hAnsiTheme="minorHAnsi" w:cs="Arial"/>
                <w:lang w:val="ro-RO"/>
              </w:rPr>
            </w:pPr>
          </w:p>
        </w:tc>
      </w:tr>
      <w:tr w:rsidR="001C4DB8" w:rsidRPr="005D4828" w:rsidTr="00965EB1">
        <w:trPr>
          <w:trHeight w:val="39"/>
        </w:trPr>
        <w:tc>
          <w:tcPr>
            <w:tcW w:w="5324" w:type="dxa"/>
            <w:gridSpan w:val="3"/>
          </w:tcPr>
          <w:p w:rsidR="001C4DB8" w:rsidRPr="00914ECB" w:rsidRDefault="001C4DB8" w:rsidP="003A0742">
            <w:pPr>
              <w:rPr>
                <w:rFonts w:asciiTheme="minorHAnsi" w:hAnsiTheme="minorHAnsi" w:cs="Arial"/>
                <w:snapToGrid w:val="0"/>
                <w:lang w:val="ro-RO"/>
              </w:rPr>
            </w:pPr>
            <w:r w:rsidRPr="00914ECB">
              <w:rPr>
                <w:rFonts w:asciiTheme="minorHAnsi" w:hAnsiTheme="minorHAnsi" w:cs="Arial"/>
                <w:snapToGrid w:val="0"/>
                <w:lang w:val="ro-RO"/>
              </w:rPr>
              <w:t>c) bugetul asigurărilor sociale de stat:</w:t>
            </w:r>
          </w:p>
        </w:tc>
        <w:tc>
          <w:tcPr>
            <w:tcW w:w="943" w:type="dxa"/>
            <w:shd w:val="clear" w:color="auto" w:fill="auto"/>
          </w:tcPr>
          <w:p w:rsidR="001C4DB8" w:rsidRPr="00914ECB" w:rsidRDefault="001C4DB8" w:rsidP="003A0742">
            <w:pPr>
              <w:jc w:val="center"/>
              <w:rPr>
                <w:rFonts w:asciiTheme="minorHAnsi" w:hAnsiTheme="minorHAnsi" w:cs="Arial"/>
                <w:lang w:val="ro-RO"/>
              </w:rPr>
            </w:pPr>
          </w:p>
        </w:tc>
        <w:tc>
          <w:tcPr>
            <w:tcW w:w="708" w:type="dxa"/>
            <w:shd w:val="clear" w:color="auto" w:fill="auto"/>
          </w:tcPr>
          <w:p w:rsidR="001C4DB8" w:rsidRPr="00914ECB" w:rsidRDefault="001C4DB8" w:rsidP="003A0742">
            <w:pPr>
              <w:jc w:val="center"/>
              <w:rPr>
                <w:rFonts w:asciiTheme="minorHAnsi" w:hAnsiTheme="minorHAnsi" w:cs="Arial"/>
                <w:lang w:val="ro-RO"/>
              </w:rPr>
            </w:pPr>
          </w:p>
        </w:tc>
        <w:tc>
          <w:tcPr>
            <w:tcW w:w="813" w:type="dxa"/>
            <w:shd w:val="clear" w:color="auto" w:fill="auto"/>
          </w:tcPr>
          <w:p w:rsidR="001C4DB8" w:rsidRPr="00914ECB" w:rsidRDefault="001C4DB8" w:rsidP="003A0742">
            <w:pPr>
              <w:jc w:val="center"/>
              <w:rPr>
                <w:rFonts w:asciiTheme="minorHAnsi" w:hAnsiTheme="minorHAnsi" w:cs="Arial"/>
                <w:lang w:val="ro-RO"/>
              </w:rPr>
            </w:pPr>
          </w:p>
        </w:tc>
        <w:tc>
          <w:tcPr>
            <w:tcW w:w="994" w:type="dxa"/>
            <w:gridSpan w:val="2"/>
            <w:shd w:val="clear" w:color="auto" w:fill="auto"/>
          </w:tcPr>
          <w:p w:rsidR="001C4DB8" w:rsidRPr="00914ECB" w:rsidRDefault="001C4DB8" w:rsidP="003A0742">
            <w:pPr>
              <w:jc w:val="center"/>
              <w:rPr>
                <w:rFonts w:asciiTheme="minorHAnsi" w:hAnsiTheme="minorHAnsi" w:cs="Arial"/>
                <w:lang w:val="ro-RO"/>
              </w:rPr>
            </w:pPr>
          </w:p>
        </w:tc>
        <w:tc>
          <w:tcPr>
            <w:tcW w:w="724" w:type="dxa"/>
            <w:shd w:val="clear" w:color="auto" w:fill="auto"/>
          </w:tcPr>
          <w:p w:rsidR="001C4DB8" w:rsidRPr="00914ECB" w:rsidRDefault="001C4DB8" w:rsidP="003A0742">
            <w:pPr>
              <w:jc w:val="center"/>
              <w:rPr>
                <w:rFonts w:asciiTheme="minorHAnsi" w:hAnsiTheme="minorHAnsi" w:cs="Arial"/>
                <w:lang w:val="ro-RO"/>
              </w:rPr>
            </w:pPr>
          </w:p>
        </w:tc>
        <w:tc>
          <w:tcPr>
            <w:tcW w:w="905" w:type="dxa"/>
            <w:shd w:val="clear" w:color="auto" w:fill="auto"/>
          </w:tcPr>
          <w:p w:rsidR="001C4DB8" w:rsidRPr="00914ECB" w:rsidRDefault="001C4DB8" w:rsidP="003A0742">
            <w:pPr>
              <w:jc w:val="center"/>
              <w:rPr>
                <w:rFonts w:asciiTheme="minorHAnsi" w:hAnsiTheme="minorHAnsi" w:cs="Arial"/>
                <w:lang w:val="ro-RO"/>
              </w:rPr>
            </w:pPr>
          </w:p>
        </w:tc>
      </w:tr>
      <w:tr w:rsidR="001C4DB8" w:rsidRPr="00914ECB" w:rsidTr="00965EB1">
        <w:trPr>
          <w:trHeight w:val="39"/>
        </w:trPr>
        <w:tc>
          <w:tcPr>
            <w:tcW w:w="5324" w:type="dxa"/>
            <w:gridSpan w:val="3"/>
          </w:tcPr>
          <w:p w:rsidR="001C4DB8" w:rsidRPr="00914ECB" w:rsidRDefault="001C4DB8" w:rsidP="003A0742">
            <w:pPr>
              <w:rPr>
                <w:rFonts w:asciiTheme="minorHAnsi" w:hAnsiTheme="minorHAnsi" w:cs="Arial"/>
                <w:snapToGrid w:val="0"/>
                <w:lang w:val="ro-RO"/>
              </w:rPr>
            </w:pPr>
            <w:r w:rsidRPr="00914ECB">
              <w:rPr>
                <w:rFonts w:asciiTheme="minorHAnsi" w:hAnsiTheme="minorHAnsi" w:cs="Arial"/>
                <w:snapToGrid w:val="0"/>
                <w:lang w:val="ro-RO"/>
              </w:rPr>
              <w:t xml:space="preserve">(i) </w:t>
            </w:r>
            <w:proofErr w:type="spellStart"/>
            <w:r w:rsidRPr="00914ECB">
              <w:rPr>
                <w:rFonts w:asciiTheme="minorHAnsi" w:hAnsiTheme="minorHAnsi" w:cs="Arial"/>
                <w:snapToGrid w:val="0"/>
                <w:lang w:val="ro-RO"/>
              </w:rPr>
              <w:t>contribuţii</w:t>
            </w:r>
            <w:proofErr w:type="spellEnd"/>
            <w:r w:rsidRPr="00914ECB">
              <w:rPr>
                <w:rFonts w:asciiTheme="minorHAnsi" w:hAnsiTheme="minorHAnsi" w:cs="Arial"/>
                <w:snapToGrid w:val="0"/>
                <w:lang w:val="ro-RO"/>
              </w:rPr>
              <w:t xml:space="preserve"> de asigurări</w:t>
            </w:r>
          </w:p>
        </w:tc>
        <w:tc>
          <w:tcPr>
            <w:tcW w:w="943" w:type="dxa"/>
            <w:shd w:val="clear" w:color="auto" w:fill="auto"/>
          </w:tcPr>
          <w:p w:rsidR="001C4DB8" w:rsidRPr="00914ECB" w:rsidRDefault="001C4DB8" w:rsidP="003A0742">
            <w:pPr>
              <w:jc w:val="center"/>
              <w:rPr>
                <w:rFonts w:asciiTheme="minorHAnsi" w:hAnsiTheme="minorHAnsi" w:cs="Arial"/>
                <w:lang w:val="ro-RO"/>
              </w:rPr>
            </w:pPr>
          </w:p>
        </w:tc>
        <w:tc>
          <w:tcPr>
            <w:tcW w:w="708" w:type="dxa"/>
            <w:shd w:val="clear" w:color="auto" w:fill="auto"/>
          </w:tcPr>
          <w:p w:rsidR="001C4DB8" w:rsidRPr="00914ECB" w:rsidRDefault="001C4DB8" w:rsidP="003A0742">
            <w:pPr>
              <w:jc w:val="center"/>
              <w:rPr>
                <w:rFonts w:asciiTheme="minorHAnsi" w:hAnsiTheme="minorHAnsi" w:cs="Arial"/>
                <w:lang w:val="ro-RO"/>
              </w:rPr>
            </w:pPr>
          </w:p>
          <w:p w:rsidR="004A4174" w:rsidRPr="00914ECB" w:rsidRDefault="004A4174" w:rsidP="003A0742">
            <w:pPr>
              <w:jc w:val="center"/>
              <w:rPr>
                <w:rFonts w:asciiTheme="minorHAnsi" w:hAnsiTheme="minorHAnsi" w:cs="Arial"/>
                <w:lang w:val="ro-RO"/>
              </w:rPr>
            </w:pPr>
          </w:p>
        </w:tc>
        <w:tc>
          <w:tcPr>
            <w:tcW w:w="813" w:type="dxa"/>
            <w:shd w:val="clear" w:color="auto" w:fill="auto"/>
          </w:tcPr>
          <w:p w:rsidR="001C4DB8" w:rsidRPr="00914ECB" w:rsidRDefault="001C4DB8" w:rsidP="003A0742">
            <w:pPr>
              <w:jc w:val="center"/>
              <w:rPr>
                <w:rFonts w:asciiTheme="minorHAnsi" w:hAnsiTheme="minorHAnsi" w:cs="Arial"/>
                <w:lang w:val="ro-RO"/>
              </w:rPr>
            </w:pPr>
          </w:p>
        </w:tc>
        <w:tc>
          <w:tcPr>
            <w:tcW w:w="994" w:type="dxa"/>
            <w:gridSpan w:val="2"/>
            <w:shd w:val="clear" w:color="auto" w:fill="auto"/>
          </w:tcPr>
          <w:p w:rsidR="001C4DB8" w:rsidRPr="00914ECB" w:rsidRDefault="001C4DB8" w:rsidP="003A0742">
            <w:pPr>
              <w:jc w:val="center"/>
              <w:rPr>
                <w:rFonts w:asciiTheme="minorHAnsi" w:hAnsiTheme="minorHAnsi" w:cs="Arial"/>
                <w:lang w:val="ro-RO"/>
              </w:rPr>
            </w:pPr>
          </w:p>
        </w:tc>
        <w:tc>
          <w:tcPr>
            <w:tcW w:w="724" w:type="dxa"/>
            <w:shd w:val="clear" w:color="auto" w:fill="auto"/>
          </w:tcPr>
          <w:p w:rsidR="001C4DB8" w:rsidRPr="00914ECB" w:rsidRDefault="001C4DB8" w:rsidP="003A0742">
            <w:pPr>
              <w:jc w:val="center"/>
              <w:rPr>
                <w:rFonts w:asciiTheme="minorHAnsi" w:hAnsiTheme="minorHAnsi" w:cs="Arial"/>
                <w:lang w:val="ro-RO"/>
              </w:rPr>
            </w:pPr>
          </w:p>
        </w:tc>
        <w:tc>
          <w:tcPr>
            <w:tcW w:w="905" w:type="dxa"/>
            <w:shd w:val="clear" w:color="auto" w:fill="auto"/>
          </w:tcPr>
          <w:p w:rsidR="001C4DB8" w:rsidRPr="00914ECB" w:rsidRDefault="001C4DB8" w:rsidP="003A0742">
            <w:pPr>
              <w:jc w:val="center"/>
              <w:rPr>
                <w:rFonts w:asciiTheme="minorHAnsi" w:hAnsiTheme="minorHAnsi" w:cs="Arial"/>
                <w:lang w:val="ro-RO"/>
              </w:rPr>
            </w:pPr>
          </w:p>
        </w:tc>
      </w:tr>
      <w:tr w:rsidR="00D2017E" w:rsidRPr="00914ECB" w:rsidTr="00965EB1">
        <w:trPr>
          <w:trHeight w:val="157"/>
        </w:trPr>
        <w:tc>
          <w:tcPr>
            <w:tcW w:w="5324" w:type="dxa"/>
            <w:gridSpan w:val="3"/>
          </w:tcPr>
          <w:p w:rsidR="00D2017E" w:rsidRPr="00914ECB" w:rsidRDefault="00D2017E" w:rsidP="003A0742">
            <w:pPr>
              <w:rPr>
                <w:rFonts w:asciiTheme="minorHAnsi" w:hAnsiTheme="minorHAnsi" w:cs="Arial"/>
                <w:snapToGrid w:val="0"/>
                <w:lang w:val="ro-RO"/>
              </w:rPr>
            </w:pPr>
            <w:r w:rsidRPr="00914ECB">
              <w:rPr>
                <w:rFonts w:asciiTheme="minorHAnsi" w:hAnsiTheme="minorHAnsi" w:cs="Arial"/>
                <w:snapToGrid w:val="0"/>
                <w:lang w:val="ro-RO"/>
              </w:rPr>
              <w:t>2. Modificări ale cheltuielilor bugetare, plus/minus, din care:</w:t>
            </w:r>
          </w:p>
        </w:tc>
        <w:tc>
          <w:tcPr>
            <w:tcW w:w="943" w:type="dxa"/>
            <w:shd w:val="clear" w:color="auto" w:fill="auto"/>
          </w:tcPr>
          <w:p w:rsidR="00D2017E" w:rsidRPr="00914ECB" w:rsidRDefault="00D2017E">
            <w:pPr>
              <w:jc w:val="center"/>
              <w:rPr>
                <w:rFonts w:asciiTheme="minorHAnsi" w:hAnsiTheme="minorHAnsi" w:cs="Arial"/>
                <w:lang w:val="ro-RO"/>
              </w:rPr>
            </w:pPr>
          </w:p>
        </w:tc>
        <w:tc>
          <w:tcPr>
            <w:tcW w:w="708" w:type="dxa"/>
            <w:shd w:val="clear" w:color="auto" w:fill="auto"/>
          </w:tcPr>
          <w:p w:rsidR="00D2017E" w:rsidRPr="00914ECB" w:rsidRDefault="00D2017E">
            <w:pPr>
              <w:jc w:val="center"/>
              <w:rPr>
                <w:rFonts w:asciiTheme="minorHAnsi" w:hAnsiTheme="minorHAnsi" w:cs="Arial"/>
                <w:lang w:val="ro-RO"/>
              </w:rPr>
            </w:pPr>
          </w:p>
        </w:tc>
        <w:tc>
          <w:tcPr>
            <w:tcW w:w="813" w:type="dxa"/>
            <w:shd w:val="clear" w:color="auto" w:fill="auto"/>
          </w:tcPr>
          <w:p w:rsidR="00D2017E" w:rsidRPr="00914ECB" w:rsidRDefault="00D2017E">
            <w:pPr>
              <w:jc w:val="center"/>
              <w:rPr>
                <w:rFonts w:asciiTheme="minorHAnsi" w:hAnsiTheme="minorHAnsi" w:cs="Arial"/>
                <w:lang w:val="ro-RO"/>
              </w:rPr>
            </w:pPr>
          </w:p>
        </w:tc>
        <w:tc>
          <w:tcPr>
            <w:tcW w:w="994" w:type="dxa"/>
            <w:gridSpan w:val="2"/>
            <w:shd w:val="clear" w:color="auto" w:fill="auto"/>
          </w:tcPr>
          <w:p w:rsidR="00D2017E" w:rsidRPr="00914ECB" w:rsidRDefault="00D2017E">
            <w:pPr>
              <w:jc w:val="center"/>
              <w:rPr>
                <w:rFonts w:asciiTheme="minorHAnsi" w:hAnsiTheme="minorHAnsi" w:cs="Arial"/>
                <w:lang w:val="ro-RO"/>
              </w:rPr>
            </w:pPr>
          </w:p>
        </w:tc>
        <w:tc>
          <w:tcPr>
            <w:tcW w:w="724" w:type="dxa"/>
            <w:shd w:val="clear" w:color="auto" w:fill="auto"/>
          </w:tcPr>
          <w:p w:rsidR="00D2017E" w:rsidRPr="00914ECB" w:rsidRDefault="00D2017E">
            <w:pPr>
              <w:jc w:val="center"/>
              <w:rPr>
                <w:rFonts w:asciiTheme="minorHAnsi" w:hAnsiTheme="minorHAnsi" w:cs="Arial"/>
                <w:lang w:val="ro-RO"/>
              </w:rPr>
            </w:pPr>
          </w:p>
        </w:tc>
        <w:tc>
          <w:tcPr>
            <w:tcW w:w="905" w:type="dxa"/>
            <w:shd w:val="clear" w:color="auto" w:fill="auto"/>
          </w:tcPr>
          <w:p w:rsidR="00D2017E" w:rsidRPr="00914ECB" w:rsidRDefault="00D2017E">
            <w:pPr>
              <w:jc w:val="center"/>
              <w:rPr>
                <w:rFonts w:asciiTheme="minorHAnsi" w:hAnsiTheme="minorHAnsi" w:cs="Arial"/>
                <w:lang w:val="ro-RO"/>
              </w:rPr>
            </w:pPr>
          </w:p>
        </w:tc>
      </w:tr>
      <w:tr w:rsidR="008413F7" w:rsidRPr="00914ECB" w:rsidTr="00965EB1">
        <w:trPr>
          <w:trHeight w:val="77"/>
        </w:trPr>
        <w:tc>
          <w:tcPr>
            <w:tcW w:w="5324" w:type="dxa"/>
            <w:gridSpan w:val="3"/>
          </w:tcPr>
          <w:p w:rsidR="008413F7" w:rsidRPr="00914ECB" w:rsidRDefault="008413F7" w:rsidP="003A0742">
            <w:pPr>
              <w:rPr>
                <w:rFonts w:asciiTheme="minorHAnsi" w:hAnsiTheme="minorHAnsi" w:cs="Arial"/>
                <w:snapToGrid w:val="0"/>
                <w:lang w:val="ro-RO"/>
              </w:rPr>
            </w:pPr>
            <w:r w:rsidRPr="00914ECB">
              <w:rPr>
                <w:rFonts w:asciiTheme="minorHAnsi" w:hAnsiTheme="minorHAnsi" w:cs="Arial"/>
                <w:snapToGrid w:val="0"/>
                <w:lang w:val="ro-RO"/>
              </w:rPr>
              <w:t>a) buget de stat, din acesta:</w:t>
            </w:r>
          </w:p>
        </w:tc>
        <w:tc>
          <w:tcPr>
            <w:tcW w:w="943" w:type="dxa"/>
            <w:shd w:val="clear" w:color="auto" w:fill="auto"/>
          </w:tcPr>
          <w:p w:rsidR="008413F7" w:rsidRPr="00914ECB" w:rsidRDefault="008413F7" w:rsidP="00C828AE">
            <w:pPr>
              <w:jc w:val="center"/>
              <w:rPr>
                <w:rFonts w:asciiTheme="minorHAnsi" w:hAnsiTheme="minorHAnsi" w:cs="Arial"/>
                <w:lang w:val="ro-RO"/>
              </w:rPr>
            </w:pPr>
          </w:p>
        </w:tc>
        <w:tc>
          <w:tcPr>
            <w:tcW w:w="708" w:type="dxa"/>
            <w:shd w:val="clear" w:color="auto" w:fill="auto"/>
          </w:tcPr>
          <w:p w:rsidR="008413F7" w:rsidRPr="00914ECB" w:rsidRDefault="008413F7" w:rsidP="00C828AE">
            <w:pPr>
              <w:jc w:val="center"/>
              <w:rPr>
                <w:rFonts w:asciiTheme="minorHAnsi" w:hAnsiTheme="minorHAnsi" w:cs="Arial"/>
                <w:lang w:val="ro-RO"/>
              </w:rPr>
            </w:pPr>
          </w:p>
        </w:tc>
        <w:tc>
          <w:tcPr>
            <w:tcW w:w="813" w:type="dxa"/>
            <w:shd w:val="clear" w:color="auto" w:fill="auto"/>
          </w:tcPr>
          <w:p w:rsidR="008413F7" w:rsidRPr="00914ECB" w:rsidRDefault="008413F7" w:rsidP="00C828AE">
            <w:pPr>
              <w:jc w:val="center"/>
              <w:rPr>
                <w:rFonts w:asciiTheme="minorHAnsi" w:hAnsiTheme="minorHAnsi" w:cs="Arial"/>
                <w:lang w:val="ro-RO"/>
              </w:rPr>
            </w:pPr>
          </w:p>
        </w:tc>
        <w:tc>
          <w:tcPr>
            <w:tcW w:w="994" w:type="dxa"/>
            <w:gridSpan w:val="2"/>
            <w:shd w:val="clear" w:color="auto" w:fill="auto"/>
          </w:tcPr>
          <w:p w:rsidR="008413F7" w:rsidRPr="00914ECB" w:rsidRDefault="008413F7" w:rsidP="00C828AE">
            <w:pPr>
              <w:jc w:val="center"/>
              <w:rPr>
                <w:rFonts w:asciiTheme="minorHAnsi" w:hAnsiTheme="minorHAnsi" w:cs="Arial"/>
                <w:lang w:val="ro-RO"/>
              </w:rPr>
            </w:pPr>
          </w:p>
        </w:tc>
        <w:tc>
          <w:tcPr>
            <w:tcW w:w="724" w:type="dxa"/>
            <w:shd w:val="clear" w:color="auto" w:fill="auto"/>
          </w:tcPr>
          <w:p w:rsidR="008413F7" w:rsidRPr="00914ECB" w:rsidRDefault="008413F7" w:rsidP="00C828AE">
            <w:pPr>
              <w:jc w:val="center"/>
              <w:rPr>
                <w:rFonts w:asciiTheme="minorHAnsi" w:hAnsiTheme="minorHAnsi" w:cs="Arial"/>
                <w:lang w:val="ro-RO"/>
              </w:rPr>
            </w:pPr>
          </w:p>
        </w:tc>
        <w:tc>
          <w:tcPr>
            <w:tcW w:w="905" w:type="dxa"/>
            <w:shd w:val="clear" w:color="auto" w:fill="auto"/>
          </w:tcPr>
          <w:p w:rsidR="008413F7" w:rsidRPr="00914ECB" w:rsidRDefault="008413F7" w:rsidP="00C828AE">
            <w:pPr>
              <w:jc w:val="center"/>
              <w:rPr>
                <w:rFonts w:asciiTheme="minorHAnsi" w:hAnsiTheme="minorHAnsi" w:cs="Arial"/>
                <w:lang w:val="ro-RO"/>
              </w:rPr>
            </w:pPr>
          </w:p>
        </w:tc>
      </w:tr>
      <w:tr w:rsidR="00D2017E" w:rsidRPr="00914ECB" w:rsidTr="00965EB1">
        <w:trPr>
          <w:trHeight w:val="77"/>
        </w:trPr>
        <w:tc>
          <w:tcPr>
            <w:tcW w:w="5324" w:type="dxa"/>
            <w:gridSpan w:val="3"/>
          </w:tcPr>
          <w:p w:rsidR="00D2017E" w:rsidRPr="00914ECB" w:rsidRDefault="00D2017E" w:rsidP="003A0742">
            <w:pPr>
              <w:rPr>
                <w:rFonts w:asciiTheme="minorHAnsi" w:hAnsiTheme="minorHAnsi" w:cs="Arial"/>
                <w:snapToGrid w:val="0"/>
                <w:lang w:val="ro-RO"/>
              </w:rPr>
            </w:pPr>
            <w:r w:rsidRPr="00914ECB">
              <w:rPr>
                <w:rFonts w:asciiTheme="minorHAnsi" w:hAnsiTheme="minorHAnsi" w:cs="Arial"/>
                <w:snapToGrid w:val="0"/>
                <w:lang w:val="ro-RO"/>
              </w:rPr>
              <w:t>(i) cheltuieli de personal</w:t>
            </w:r>
          </w:p>
        </w:tc>
        <w:tc>
          <w:tcPr>
            <w:tcW w:w="943" w:type="dxa"/>
            <w:shd w:val="clear" w:color="auto" w:fill="auto"/>
          </w:tcPr>
          <w:p w:rsidR="00D2017E" w:rsidRPr="00914ECB" w:rsidRDefault="00D2017E">
            <w:pPr>
              <w:jc w:val="center"/>
              <w:rPr>
                <w:rFonts w:asciiTheme="minorHAnsi" w:hAnsiTheme="minorHAnsi" w:cs="Arial"/>
                <w:lang w:val="ro-RO"/>
              </w:rPr>
            </w:pPr>
          </w:p>
        </w:tc>
        <w:tc>
          <w:tcPr>
            <w:tcW w:w="708" w:type="dxa"/>
            <w:shd w:val="clear" w:color="auto" w:fill="auto"/>
          </w:tcPr>
          <w:p w:rsidR="00D2017E" w:rsidRPr="00914ECB" w:rsidRDefault="00D2017E">
            <w:pPr>
              <w:jc w:val="center"/>
              <w:rPr>
                <w:rFonts w:asciiTheme="minorHAnsi" w:hAnsiTheme="minorHAnsi" w:cs="Arial"/>
                <w:lang w:val="ro-RO"/>
              </w:rPr>
            </w:pPr>
          </w:p>
        </w:tc>
        <w:tc>
          <w:tcPr>
            <w:tcW w:w="813" w:type="dxa"/>
            <w:shd w:val="clear" w:color="auto" w:fill="auto"/>
          </w:tcPr>
          <w:p w:rsidR="00D2017E" w:rsidRPr="00914ECB" w:rsidRDefault="00D2017E">
            <w:pPr>
              <w:jc w:val="center"/>
              <w:rPr>
                <w:rFonts w:asciiTheme="minorHAnsi" w:hAnsiTheme="minorHAnsi" w:cs="Arial"/>
                <w:lang w:val="ro-RO"/>
              </w:rPr>
            </w:pPr>
          </w:p>
        </w:tc>
        <w:tc>
          <w:tcPr>
            <w:tcW w:w="994" w:type="dxa"/>
            <w:gridSpan w:val="2"/>
            <w:shd w:val="clear" w:color="auto" w:fill="auto"/>
          </w:tcPr>
          <w:p w:rsidR="00D2017E" w:rsidRPr="00914ECB" w:rsidRDefault="00D2017E">
            <w:pPr>
              <w:jc w:val="center"/>
              <w:rPr>
                <w:rFonts w:asciiTheme="minorHAnsi" w:hAnsiTheme="minorHAnsi" w:cs="Arial"/>
                <w:lang w:val="ro-RO"/>
              </w:rPr>
            </w:pPr>
          </w:p>
        </w:tc>
        <w:tc>
          <w:tcPr>
            <w:tcW w:w="724" w:type="dxa"/>
            <w:shd w:val="clear" w:color="auto" w:fill="auto"/>
          </w:tcPr>
          <w:p w:rsidR="00D2017E" w:rsidRPr="00914ECB" w:rsidRDefault="00D2017E">
            <w:pPr>
              <w:jc w:val="center"/>
              <w:rPr>
                <w:rFonts w:asciiTheme="minorHAnsi" w:hAnsiTheme="minorHAnsi" w:cs="Arial"/>
                <w:lang w:val="ro-RO"/>
              </w:rPr>
            </w:pPr>
          </w:p>
        </w:tc>
        <w:tc>
          <w:tcPr>
            <w:tcW w:w="905" w:type="dxa"/>
            <w:shd w:val="clear" w:color="auto" w:fill="auto"/>
          </w:tcPr>
          <w:p w:rsidR="00D2017E" w:rsidRPr="00914ECB" w:rsidRDefault="00D2017E">
            <w:pPr>
              <w:jc w:val="center"/>
              <w:rPr>
                <w:rFonts w:asciiTheme="minorHAnsi" w:hAnsiTheme="minorHAnsi" w:cs="Arial"/>
                <w:lang w:val="ro-RO"/>
              </w:rPr>
            </w:pPr>
          </w:p>
        </w:tc>
      </w:tr>
      <w:tr w:rsidR="008413F7" w:rsidRPr="00914ECB" w:rsidTr="00965EB1">
        <w:trPr>
          <w:trHeight w:val="77"/>
        </w:trPr>
        <w:tc>
          <w:tcPr>
            <w:tcW w:w="5324" w:type="dxa"/>
            <w:gridSpan w:val="3"/>
          </w:tcPr>
          <w:p w:rsidR="008413F7" w:rsidRPr="00914ECB" w:rsidRDefault="008413F7" w:rsidP="003A0742">
            <w:pPr>
              <w:rPr>
                <w:rFonts w:asciiTheme="minorHAnsi" w:hAnsiTheme="minorHAnsi" w:cs="Arial"/>
                <w:snapToGrid w:val="0"/>
                <w:lang w:val="ro-RO"/>
              </w:rPr>
            </w:pPr>
            <w:r w:rsidRPr="00914ECB">
              <w:rPr>
                <w:rFonts w:asciiTheme="minorHAnsi" w:hAnsiTheme="minorHAnsi" w:cs="Arial"/>
                <w:snapToGrid w:val="0"/>
                <w:lang w:val="ro-RO"/>
              </w:rPr>
              <w:t xml:space="preserve">(ii) bunuri </w:t>
            </w:r>
            <w:proofErr w:type="spellStart"/>
            <w:r w:rsidRPr="00914ECB">
              <w:rPr>
                <w:rFonts w:asciiTheme="minorHAnsi" w:hAnsiTheme="minorHAnsi" w:cs="Arial"/>
                <w:snapToGrid w:val="0"/>
                <w:lang w:val="ro-RO"/>
              </w:rPr>
              <w:t>şi</w:t>
            </w:r>
            <w:proofErr w:type="spellEnd"/>
            <w:r w:rsidRPr="00914ECB">
              <w:rPr>
                <w:rFonts w:asciiTheme="minorHAnsi" w:hAnsiTheme="minorHAnsi" w:cs="Arial"/>
                <w:snapToGrid w:val="0"/>
                <w:lang w:val="ro-RO"/>
              </w:rPr>
              <w:t xml:space="preserve"> servicii</w:t>
            </w:r>
          </w:p>
        </w:tc>
        <w:tc>
          <w:tcPr>
            <w:tcW w:w="943" w:type="dxa"/>
            <w:shd w:val="clear" w:color="auto" w:fill="auto"/>
          </w:tcPr>
          <w:p w:rsidR="008413F7" w:rsidRPr="00914ECB" w:rsidRDefault="008413F7" w:rsidP="00C828AE">
            <w:pPr>
              <w:jc w:val="center"/>
              <w:rPr>
                <w:rFonts w:asciiTheme="minorHAnsi" w:hAnsiTheme="minorHAnsi" w:cs="Arial"/>
                <w:lang w:val="ro-RO"/>
              </w:rPr>
            </w:pPr>
          </w:p>
        </w:tc>
        <w:tc>
          <w:tcPr>
            <w:tcW w:w="708" w:type="dxa"/>
            <w:shd w:val="clear" w:color="auto" w:fill="auto"/>
          </w:tcPr>
          <w:p w:rsidR="008413F7" w:rsidRPr="00914ECB" w:rsidRDefault="008413F7" w:rsidP="00C828AE">
            <w:pPr>
              <w:jc w:val="center"/>
              <w:rPr>
                <w:rFonts w:asciiTheme="minorHAnsi" w:hAnsiTheme="minorHAnsi" w:cs="Arial"/>
                <w:lang w:val="ro-RO"/>
              </w:rPr>
            </w:pPr>
          </w:p>
        </w:tc>
        <w:tc>
          <w:tcPr>
            <w:tcW w:w="813" w:type="dxa"/>
            <w:shd w:val="clear" w:color="auto" w:fill="auto"/>
          </w:tcPr>
          <w:p w:rsidR="008413F7" w:rsidRPr="00914ECB" w:rsidRDefault="008413F7" w:rsidP="00C828AE">
            <w:pPr>
              <w:jc w:val="center"/>
              <w:rPr>
                <w:rFonts w:asciiTheme="minorHAnsi" w:hAnsiTheme="minorHAnsi" w:cs="Arial"/>
                <w:lang w:val="ro-RO"/>
              </w:rPr>
            </w:pPr>
          </w:p>
        </w:tc>
        <w:tc>
          <w:tcPr>
            <w:tcW w:w="994" w:type="dxa"/>
            <w:gridSpan w:val="2"/>
            <w:shd w:val="clear" w:color="auto" w:fill="auto"/>
          </w:tcPr>
          <w:p w:rsidR="008413F7" w:rsidRPr="00914ECB" w:rsidRDefault="008413F7" w:rsidP="00C828AE">
            <w:pPr>
              <w:jc w:val="center"/>
              <w:rPr>
                <w:rFonts w:asciiTheme="minorHAnsi" w:hAnsiTheme="minorHAnsi" w:cs="Arial"/>
                <w:lang w:val="ro-RO"/>
              </w:rPr>
            </w:pPr>
          </w:p>
        </w:tc>
        <w:tc>
          <w:tcPr>
            <w:tcW w:w="724" w:type="dxa"/>
            <w:shd w:val="clear" w:color="auto" w:fill="auto"/>
          </w:tcPr>
          <w:p w:rsidR="008413F7" w:rsidRPr="00914ECB" w:rsidRDefault="008413F7" w:rsidP="00C828AE">
            <w:pPr>
              <w:jc w:val="center"/>
              <w:rPr>
                <w:rFonts w:asciiTheme="minorHAnsi" w:hAnsiTheme="minorHAnsi" w:cs="Arial"/>
                <w:lang w:val="ro-RO"/>
              </w:rPr>
            </w:pPr>
          </w:p>
        </w:tc>
        <w:tc>
          <w:tcPr>
            <w:tcW w:w="905" w:type="dxa"/>
            <w:shd w:val="clear" w:color="auto" w:fill="auto"/>
          </w:tcPr>
          <w:p w:rsidR="008413F7" w:rsidRPr="00914ECB" w:rsidRDefault="008413F7" w:rsidP="00C828AE">
            <w:pPr>
              <w:jc w:val="center"/>
              <w:rPr>
                <w:rFonts w:asciiTheme="minorHAnsi" w:hAnsiTheme="minorHAnsi" w:cs="Arial"/>
                <w:lang w:val="ro-RO"/>
              </w:rPr>
            </w:pPr>
          </w:p>
        </w:tc>
      </w:tr>
      <w:tr w:rsidR="00D2017E" w:rsidRPr="00914ECB" w:rsidTr="00965EB1">
        <w:trPr>
          <w:trHeight w:val="80"/>
        </w:trPr>
        <w:tc>
          <w:tcPr>
            <w:tcW w:w="5324" w:type="dxa"/>
            <w:gridSpan w:val="3"/>
          </w:tcPr>
          <w:p w:rsidR="00D2017E" w:rsidRPr="00914ECB" w:rsidRDefault="00D2017E" w:rsidP="003A0742">
            <w:pPr>
              <w:rPr>
                <w:rFonts w:asciiTheme="minorHAnsi" w:hAnsiTheme="minorHAnsi" w:cs="Arial"/>
                <w:snapToGrid w:val="0"/>
                <w:lang w:val="ro-RO"/>
              </w:rPr>
            </w:pPr>
            <w:r w:rsidRPr="00914ECB">
              <w:rPr>
                <w:rFonts w:asciiTheme="minorHAnsi" w:hAnsiTheme="minorHAnsi" w:cs="Arial"/>
                <w:snapToGrid w:val="0"/>
                <w:lang w:val="ro-RO"/>
              </w:rPr>
              <w:t>b) bugete locale</w:t>
            </w:r>
          </w:p>
        </w:tc>
        <w:tc>
          <w:tcPr>
            <w:tcW w:w="943" w:type="dxa"/>
            <w:shd w:val="clear" w:color="auto" w:fill="auto"/>
          </w:tcPr>
          <w:p w:rsidR="00D2017E" w:rsidRPr="00914ECB" w:rsidRDefault="00D2017E">
            <w:pPr>
              <w:jc w:val="center"/>
              <w:rPr>
                <w:rFonts w:asciiTheme="minorHAnsi" w:hAnsiTheme="minorHAnsi" w:cs="Arial"/>
                <w:lang w:val="ro-RO"/>
              </w:rPr>
            </w:pPr>
          </w:p>
        </w:tc>
        <w:tc>
          <w:tcPr>
            <w:tcW w:w="708" w:type="dxa"/>
            <w:shd w:val="clear" w:color="auto" w:fill="auto"/>
          </w:tcPr>
          <w:p w:rsidR="00D2017E" w:rsidRPr="00914ECB" w:rsidRDefault="00D2017E">
            <w:pPr>
              <w:jc w:val="center"/>
              <w:rPr>
                <w:rFonts w:asciiTheme="minorHAnsi" w:hAnsiTheme="minorHAnsi" w:cs="Arial"/>
                <w:lang w:val="ro-RO"/>
              </w:rPr>
            </w:pPr>
          </w:p>
        </w:tc>
        <w:tc>
          <w:tcPr>
            <w:tcW w:w="813" w:type="dxa"/>
            <w:shd w:val="clear" w:color="auto" w:fill="auto"/>
          </w:tcPr>
          <w:p w:rsidR="00D2017E" w:rsidRPr="00914ECB" w:rsidRDefault="00D2017E">
            <w:pPr>
              <w:jc w:val="center"/>
              <w:rPr>
                <w:rFonts w:asciiTheme="minorHAnsi" w:hAnsiTheme="minorHAnsi" w:cs="Arial"/>
                <w:lang w:val="ro-RO"/>
              </w:rPr>
            </w:pPr>
          </w:p>
        </w:tc>
        <w:tc>
          <w:tcPr>
            <w:tcW w:w="994" w:type="dxa"/>
            <w:gridSpan w:val="2"/>
            <w:shd w:val="clear" w:color="auto" w:fill="auto"/>
          </w:tcPr>
          <w:p w:rsidR="00D2017E" w:rsidRPr="00914ECB" w:rsidRDefault="00D2017E">
            <w:pPr>
              <w:jc w:val="center"/>
              <w:rPr>
                <w:rFonts w:asciiTheme="minorHAnsi" w:hAnsiTheme="minorHAnsi" w:cs="Arial"/>
                <w:lang w:val="ro-RO"/>
              </w:rPr>
            </w:pPr>
          </w:p>
        </w:tc>
        <w:tc>
          <w:tcPr>
            <w:tcW w:w="724" w:type="dxa"/>
            <w:shd w:val="clear" w:color="auto" w:fill="auto"/>
          </w:tcPr>
          <w:p w:rsidR="00D2017E" w:rsidRPr="00914ECB" w:rsidRDefault="00D2017E">
            <w:pPr>
              <w:jc w:val="center"/>
              <w:rPr>
                <w:rFonts w:asciiTheme="minorHAnsi" w:hAnsiTheme="minorHAnsi" w:cs="Arial"/>
                <w:lang w:val="ro-RO"/>
              </w:rPr>
            </w:pPr>
          </w:p>
        </w:tc>
        <w:tc>
          <w:tcPr>
            <w:tcW w:w="905" w:type="dxa"/>
            <w:shd w:val="clear" w:color="auto" w:fill="auto"/>
          </w:tcPr>
          <w:p w:rsidR="00D2017E" w:rsidRPr="00914ECB" w:rsidRDefault="00D2017E">
            <w:pPr>
              <w:jc w:val="center"/>
              <w:rPr>
                <w:rFonts w:asciiTheme="minorHAnsi" w:hAnsiTheme="minorHAnsi" w:cs="Arial"/>
                <w:lang w:val="ro-RO"/>
              </w:rPr>
            </w:pPr>
          </w:p>
        </w:tc>
      </w:tr>
      <w:tr w:rsidR="00D2017E" w:rsidRPr="00914ECB" w:rsidTr="00965EB1">
        <w:trPr>
          <w:trHeight w:val="77"/>
        </w:trPr>
        <w:tc>
          <w:tcPr>
            <w:tcW w:w="5324" w:type="dxa"/>
            <w:gridSpan w:val="3"/>
          </w:tcPr>
          <w:p w:rsidR="00D2017E" w:rsidRPr="00914ECB" w:rsidRDefault="00D2017E" w:rsidP="003A0742">
            <w:pPr>
              <w:rPr>
                <w:rFonts w:asciiTheme="minorHAnsi" w:hAnsiTheme="minorHAnsi" w:cs="Arial"/>
                <w:snapToGrid w:val="0"/>
                <w:lang w:val="ro-RO"/>
              </w:rPr>
            </w:pPr>
            <w:r w:rsidRPr="00914ECB">
              <w:rPr>
                <w:rFonts w:asciiTheme="minorHAnsi" w:hAnsiTheme="minorHAnsi" w:cs="Arial"/>
                <w:snapToGrid w:val="0"/>
                <w:lang w:val="ro-RO"/>
              </w:rPr>
              <w:t>(i) cheltuieli de personal</w:t>
            </w:r>
          </w:p>
        </w:tc>
        <w:tc>
          <w:tcPr>
            <w:tcW w:w="943" w:type="dxa"/>
            <w:shd w:val="clear" w:color="auto" w:fill="auto"/>
          </w:tcPr>
          <w:p w:rsidR="00D2017E" w:rsidRPr="00914ECB" w:rsidRDefault="00D2017E">
            <w:pPr>
              <w:rPr>
                <w:rFonts w:asciiTheme="minorHAnsi" w:hAnsiTheme="minorHAnsi" w:cs="Arial"/>
                <w:lang w:val="ro-RO"/>
              </w:rPr>
            </w:pPr>
          </w:p>
        </w:tc>
        <w:tc>
          <w:tcPr>
            <w:tcW w:w="708" w:type="dxa"/>
            <w:shd w:val="clear" w:color="auto" w:fill="auto"/>
          </w:tcPr>
          <w:p w:rsidR="00D2017E" w:rsidRPr="00914ECB" w:rsidRDefault="00D2017E">
            <w:pPr>
              <w:ind w:left="-32"/>
              <w:rPr>
                <w:rFonts w:asciiTheme="minorHAnsi" w:hAnsiTheme="minorHAnsi" w:cs="Arial"/>
                <w:lang w:val="ro-RO"/>
              </w:rPr>
            </w:pPr>
          </w:p>
        </w:tc>
        <w:tc>
          <w:tcPr>
            <w:tcW w:w="813" w:type="dxa"/>
            <w:shd w:val="clear" w:color="auto" w:fill="auto"/>
          </w:tcPr>
          <w:p w:rsidR="00D2017E" w:rsidRPr="00914ECB" w:rsidRDefault="00D2017E">
            <w:pPr>
              <w:rPr>
                <w:rFonts w:asciiTheme="minorHAnsi" w:hAnsiTheme="minorHAnsi" w:cs="Arial"/>
                <w:lang w:val="ro-RO"/>
              </w:rPr>
            </w:pPr>
          </w:p>
        </w:tc>
        <w:tc>
          <w:tcPr>
            <w:tcW w:w="994" w:type="dxa"/>
            <w:gridSpan w:val="2"/>
            <w:shd w:val="clear" w:color="auto" w:fill="auto"/>
          </w:tcPr>
          <w:p w:rsidR="00D2017E" w:rsidRPr="00914ECB" w:rsidRDefault="00D2017E">
            <w:pPr>
              <w:jc w:val="center"/>
              <w:rPr>
                <w:rFonts w:asciiTheme="minorHAnsi" w:hAnsiTheme="minorHAnsi" w:cs="Arial"/>
                <w:lang w:val="ro-RO"/>
              </w:rPr>
            </w:pPr>
          </w:p>
        </w:tc>
        <w:tc>
          <w:tcPr>
            <w:tcW w:w="724" w:type="dxa"/>
            <w:shd w:val="clear" w:color="auto" w:fill="auto"/>
          </w:tcPr>
          <w:p w:rsidR="00D2017E" w:rsidRPr="00914ECB" w:rsidRDefault="00D2017E">
            <w:pPr>
              <w:jc w:val="center"/>
              <w:rPr>
                <w:rFonts w:asciiTheme="minorHAnsi" w:hAnsiTheme="minorHAnsi" w:cs="Arial"/>
                <w:lang w:val="ro-RO"/>
              </w:rPr>
            </w:pPr>
          </w:p>
        </w:tc>
        <w:tc>
          <w:tcPr>
            <w:tcW w:w="905" w:type="dxa"/>
            <w:shd w:val="clear" w:color="auto" w:fill="auto"/>
          </w:tcPr>
          <w:p w:rsidR="00D2017E" w:rsidRPr="00914ECB" w:rsidRDefault="00D2017E">
            <w:pPr>
              <w:ind w:right="-108"/>
              <w:rPr>
                <w:rFonts w:asciiTheme="minorHAnsi" w:hAnsiTheme="minorHAnsi" w:cs="Arial"/>
                <w:lang w:val="ro-RO"/>
              </w:rPr>
            </w:pPr>
          </w:p>
        </w:tc>
      </w:tr>
      <w:tr w:rsidR="00D2017E" w:rsidRPr="00914ECB" w:rsidTr="00965EB1">
        <w:trPr>
          <w:trHeight w:val="77"/>
        </w:trPr>
        <w:tc>
          <w:tcPr>
            <w:tcW w:w="5324" w:type="dxa"/>
            <w:gridSpan w:val="3"/>
          </w:tcPr>
          <w:p w:rsidR="00D2017E" w:rsidRPr="00914ECB" w:rsidRDefault="00D2017E" w:rsidP="003A0742">
            <w:pPr>
              <w:rPr>
                <w:rFonts w:asciiTheme="minorHAnsi" w:hAnsiTheme="minorHAnsi" w:cs="Arial"/>
                <w:snapToGrid w:val="0"/>
                <w:lang w:val="ro-RO"/>
              </w:rPr>
            </w:pPr>
            <w:r w:rsidRPr="00914ECB">
              <w:rPr>
                <w:rFonts w:asciiTheme="minorHAnsi" w:hAnsiTheme="minorHAnsi" w:cs="Arial"/>
                <w:snapToGrid w:val="0"/>
                <w:lang w:val="ro-RO"/>
              </w:rPr>
              <w:t xml:space="preserve">(ii) bunuri </w:t>
            </w:r>
            <w:proofErr w:type="spellStart"/>
            <w:r w:rsidRPr="00914ECB">
              <w:rPr>
                <w:rFonts w:asciiTheme="minorHAnsi" w:hAnsiTheme="minorHAnsi" w:cs="Arial"/>
                <w:snapToGrid w:val="0"/>
                <w:lang w:val="ro-RO"/>
              </w:rPr>
              <w:t>şi</w:t>
            </w:r>
            <w:proofErr w:type="spellEnd"/>
            <w:r w:rsidRPr="00914ECB">
              <w:rPr>
                <w:rFonts w:asciiTheme="minorHAnsi" w:hAnsiTheme="minorHAnsi" w:cs="Arial"/>
                <w:snapToGrid w:val="0"/>
                <w:lang w:val="ro-RO"/>
              </w:rPr>
              <w:t xml:space="preserve"> servicii</w:t>
            </w:r>
          </w:p>
        </w:tc>
        <w:tc>
          <w:tcPr>
            <w:tcW w:w="943" w:type="dxa"/>
            <w:shd w:val="clear" w:color="auto" w:fill="auto"/>
          </w:tcPr>
          <w:p w:rsidR="00D2017E" w:rsidRPr="00914ECB" w:rsidRDefault="00D2017E">
            <w:pPr>
              <w:jc w:val="center"/>
              <w:rPr>
                <w:rFonts w:asciiTheme="minorHAnsi" w:hAnsiTheme="minorHAnsi" w:cs="Arial"/>
                <w:lang w:val="ro-RO"/>
              </w:rPr>
            </w:pPr>
          </w:p>
        </w:tc>
        <w:tc>
          <w:tcPr>
            <w:tcW w:w="708" w:type="dxa"/>
            <w:shd w:val="clear" w:color="auto" w:fill="auto"/>
          </w:tcPr>
          <w:p w:rsidR="00D2017E" w:rsidRPr="00914ECB" w:rsidRDefault="00D2017E">
            <w:pPr>
              <w:jc w:val="center"/>
              <w:rPr>
                <w:rFonts w:asciiTheme="minorHAnsi" w:hAnsiTheme="minorHAnsi" w:cs="Arial"/>
                <w:lang w:val="ro-RO"/>
              </w:rPr>
            </w:pPr>
          </w:p>
        </w:tc>
        <w:tc>
          <w:tcPr>
            <w:tcW w:w="813" w:type="dxa"/>
            <w:shd w:val="clear" w:color="auto" w:fill="auto"/>
          </w:tcPr>
          <w:p w:rsidR="00D2017E" w:rsidRPr="00914ECB" w:rsidRDefault="00D2017E">
            <w:pPr>
              <w:jc w:val="center"/>
              <w:rPr>
                <w:rFonts w:asciiTheme="minorHAnsi" w:hAnsiTheme="minorHAnsi" w:cs="Arial"/>
                <w:lang w:val="ro-RO"/>
              </w:rPr>
            </w:pPr>
          </w:p>
        </w:tc>
        <w:tc>
          <w:tcPr>
            <w:tcW w:w="994" w:type="dxa"/>
            <w:gridSpan w:val="2"/>
            <w:shd w:val="clear" w:color="auto" w:fill="auto"/>
          </w:tcPr>
          <w:p w:rsidR="00D2017E" w:rsidRPr="00914ECB" w:rsidRDefault="00D2017E">
            <w:pPr>
              <w:jc w:val="center"/>
              <w:rPr>
                <w:rFonts w:asciiTheme="minorHAnsi" w:hAnsiTheme="minorHAnsi" w:cs="Arial"/>
                <w:lang w:val="ro-RO"/>
              </w:rPr>
            </w:pPr>
          </w:p>
        </w:tc>
        <w:tc>
          <w:tcPr>
            <w:tcW w:w="724" w:type="dxa"/>
            <w:shd w:val="clear" w:color="auto" w:fill="auto"/>
          </w:tcPr>
          <w:p w:rsidR="00D2017E" w:rsidRPr="00914ECB" w:rsidRDefault="00D2017E">
            <w:pPr>
              <w:jc w:val="center"/>
              <w:rPr>
                <w:rFonts w:asciiTheme="minorHAnsi" w:hAnsiTheme="minorHAnsi" w:cs="Arial"/>
                <w:lang w:val="ro-RO"/>
              </w:rPr>
            </w:pPr>
          </w:p>
        </w:tc>
        <w:tc>
          <w:tcPr>
            <w:tcW w:w="905" w:type="dxa"/>
            <w:shd w:val="clear" w:color="auto" w:fill="auto"/>
          </w:tcPr>
          <w:p w:rsidR="00D2017E" w:rsidRPr="00914ECB" w:rsidRDefault="00D2017E">
            <w:pPr>
              <w:jc w:val="center"/>
              <w:rPr>
                <w:rFonts w:asciiTheme="minorHAnsi" w:hAnsiTheme="minorHAnsi" w:cs="Arial"/>
                <w:lang w:val="ro-RO"/>
              </w:rPr>
            </w:pPr>
          </w:p>
        </w:tc>
      </w:tr>
      <w:tr w:rsidR="00D2017E" w:rsidRPr="005D4828" w:rsidTr="00965EB1">
        <w:trPr>
          <w:trHeight w:val="77"/>
        </w:trPr>
        <w:tc>
          <w:tcPr>
            <w:tcW w:w="5324" w:type="dxa"/>
            <w:gridSpan w:val="3"/>
          </w:tcPr>
          <w:p w:rsidR="00D2017E" w:rsidRPr="00914ECB" w:rsidRDefault="00D2017E" w:rsidP="003A0742">
            <w:pPr>
              <w:rPr>
                <w:rFonts w:asciiTheme="minorHAnsi" w:hAnsiTheme="minorHAnsi" w:cs="Arial"/>
                <w:snapToGrid w:val="0"/>
                <w:lang w:val="ro-RO"/>
              </w:rPr>
            </w:pPr>
            <w:r w:rsidRPr="00914ECB">
              <w:rPr>
                <w:rFonts w:asciiTheme="minorHAnsi" w:hAnsiTheme="minorHAnsi" w:cs="Arial"/>
                <w:snapToGrid w:val="0"/>
                <w:lang w:val="ro-RO"/>
              </w:rPr>
              <w:t>c) bugetul asigurărilor sociale de stat:</w:t>
            </w:r>
          </w:p>
        </w:tc>
        <w:tc>
          <w:tcPr>
            <w:tcW w:w="943" w:type="dxa"/>
            <w:shd w:val="clear" w:color="auto" w:fill="auto"/>
          </w:tcPr>
          <w:p w:rsidR="00D2017E" w:rsidRPr="00914ECB" w:rsidRDefault="00D2017E">
            <w:pPr>
              <w:jc w:val="center"/>
              <w:rPr>
                <w:rFonts w:asciiTheme="minorHAnsi" w:hAnsiTheme="minorHAnsi" w:cs="Arial"/>
                <w:lang w:val="ro-RO"/>
              </w:rPr>
            </w:pPr>
          </w:p>
        </w:tc>
        <w:tc>
          <w:tcPr>
            <w:tcW w:w="708" w:type="dxa"/>
            <w:shd w:val="clear" w:color="auto" w:fill="auto"/>
          </w:tcPr>
          <w:p w:rsidR="00D2017E" w:rsidRPr="00914ECB" w:rsidRDefault="00D2017E">
            <w:pPr>
              <w:jc w:val="center"/>
              <w:rPr>
                <w:rFonts w:asciiTheme="minorHAnsi" w:hAnsiTheme="minorHAnsi" w:cs="Arial"/>
                <w:lang w:val="ro-RO"/>
              </w:rPr>
            </w:pPr>
          </w:p>
        </w:tc>
        <w:tc>
          <w:tcPr>
            <w:tcW w:w="813" w:type="dxa"/>
            <w:shd w:val="clear" w:color="auto" w:fill="auto"/>
          </w:tcPr>
          <w:p w:rsidR="00D2017E" w:rsidRPr="00914ECB" w:rsidRDefault="00D2017E">
            <w:pPr>
              <w:jc w:val="center"/>
              <w:rPr>
                <w:rFonts w:asciiTheme="minorHAnsi" w:hAnsiTheme="minorHAnsi" w:cs="Arial"/>
                <w:lang w:val="ro-RO"/>
              </w:rPr>
            </w:pPr>
          </w:p>
        </w:tc>
        <w:tc>
          <w:tcPr>
            <w:tcW w:w="994" w:type="dxa"/>
            <w:gridSpan w:val="2"/>
            <w:shd w:val="clear" w:color="auto" w:fill="auto"/>
          </w:tcPr>
          <w:p w:rsidR="00D2017E" w:rsidRPr="00914ECB" w:rsidRDefault="00D2017E">
            <w:pPr>
              <w:jc w:val="center"/>
              <w:rPr>
                <w:rFonts w:asciiTheme="minorHAnsi" w:hAnsiTheme="minorHAnsi" w:cs="Arial"/>
                <w:lang w:val="ro-RO"/>
              </w:rPr>
            </w:pPr>
          </w:p>
        </w:tc>
        <w:tc>
          <w:tcPr>
            <w:tcW w:w="724" w:type="dxa"/>
            <w:shd w:val="clear" w:color="auto" w:fill="auto"/>
          </w:tcPr>
          <w:p w:rsidR="00D2017E" w:rsidRPr="00914ECB" w:rsidRDefault="00D2017E">
            <w:pPr>
              <w:jc w:val="center"/>
              <w:rPr>
                <w:rFonts w:asciiTheme="minorHAnsi" w:hAnsiTheme="minorHAnsi" w:cs="Arial"/>
                <w:lang w:val="ro-RO"/>
              </w:rPr>
            </w:pPr>
          </w:p>
        </w:tc>
        <w:tc>
          <w:tcPr>
            <w:tcW w:w="905" w:type="dxa"/>
            <w:shd w:val="clear" w:color="auto" w:fill="auto"/>
          </w:tcPr>
          <w:p w:rsidR="00D2017E" w:rsidRPr="00914ECB" w:rsidRDefault="00D2017E">
            <w:pPr>
              <w:jc w:val="center"/>
              <w:rPr>
                <w:rFonts w:asciiTheme="minorHAnsi" w:hAnsiTheme="minorHAnsi" w:cs="Arial"/>
                <w:lang w:val="ro-RO"/>
              </w:rPr>
            </w:pPr>
          </w:p>
        </w:tc>
      </w:tr>
      <w:tr w:rsidR="00D2017E" w:rsidRPr="00914ECB" w:rsidTr="00965EB1">
        <w:trPr>
          <w:trHeight w:val="77"/>
        </w:trPr>
        <w:tc>
          <w:tcPr>
            <w:tcW w:w="5324" w:type="dxa"/>
            <w:gridSpan w:val="3"/>
          </w:tcPr>
          <w:p w:rsidR="00D2017E" w:rsidRPr="00914ECB" w:rsidRDefault="00D2017E" w:rsidP="003A0742">
            <w:pPr>
              <w:rPr>
                <w:rFonts w:asciiTheme="minorHAnsi" w:hAnsiTheme="minorHAnsi" w:cs="Arial"/>
                <w:snapToGrid w:val="0"/>
                <w:lang w:val="ro-RO"/>
              </w:rPr>
            </w:pPr>
            <w:r w:rsidRPr="00914ECB">
              <w:rPr>
                <w:rFonts w:asciiTheme="minorHAnsi" w:hAnsiTheme="minorHAnsi" w:cs="Arial"/>
                <w:snapToGrid w:val="0"/>
                <w:lang w:val="ro-RO"/>
              </w:rPr>
              <w:t>(i) cheltuieli de personal</w:t>
            </w:r>
          </w:p>
        </w:tc>
        <w:tc>
          <w:tcPr>
            <w:tcW w:w="943" w:type="dxa"/>
            <w:shd w:val="clear" w:color="auto" w:fill="auto"/>
          </w:tcPr>
          <w:p w:rsidR="00D2017E" w:rsidRPr="00914ECB" w:rsidRDefault="00D2017E">
            <w:pPr>
              <w:jc w:val="center"/>
              <w:rPr>
                <w:rFonts w:asciiTheme="minorHAnsi" w:hAnsiTheme="minorHAnsi" w:cs="Arial"/>
                <w:lang w:val="ro-RO"/>
              </w:rPr>
            </w:pPr>
          </w:p>
        </w:tc>
        <w:tc>
          <w:tcPr>
            <w:tcW w:w="708" w:type="dxa"/>
            <w:shd w:val="clear" w:color="auto" w:fill="auto"/>
          </w:tcPr>
          <w:p w:rsidR="00D2017E" w:rsidRPr="00914ECB" w:rsidRDefault="00D2017E">
            <w:pPr>
              <w:jc w:val="center"/>
              <w:rPr>
                <w:rFonts w:asciiTheme="minorHAnsi" w:hAnsiTheme="minorHAnsi" w:cs="Arial"/>
                <w:lang w:val="ro-RO"/>
              </w:rPr>
            </w:pPr>
          </w:p>
        </w:tc>
        <w:tc>
          <w:tcPr>
            <w:tcW w:w="813" w:type="dxa"/>
            <w:shd w:val="clear" w:color="auto" w:fill="auto"/>
          </w:tcPr>
          <w:p w:rsidR="00D2017E" w:rsidRPr="00914ECB" w:rsidRDefault="00D2017E">
            <w:pPr>
              <w:jc w:val="center"/>
              <w:rPr>
                <w:rFonts w:asciiTheme="minorHAnsi" w:hAnsiTheme="minorHAnsi" w:cs="Arial"/>
                <w:lang w:val="ro-RO"/>
              </w:rPr>
            </w:pPr>
          </w:p>
        </w:tc>
        <w:tc>
          <w:tcPr>
            <w:tcW w:w="994" w:type="dxa"/>
            <w:gridSpan w:val="2"/>
            <w:shd w:val="clear" w:color="auto" w:fill="auto"/>
          </w:tcPr>
          <w:p w:rsidR="00D2017E" w:rsidRPr="00914ECB" w:rsidRDefault="00D2017E">
            <w:pPr>
              <w:jc w:val="center"/>
              <w:rPr>
                <w:rFonts w:asciiTheme="minorHAnsi" w:hAnsiTheme="minorHAnsi" w:cs="Arial"/>
                <w:lang w:val="ro-RO"/>
              </w:rPr>
            </w:pPr>
          </w:p>
        </w:tc>
        <w:tc>
          <w:tcPr>
            <w:tcW w:w="724" w:type="dxa"/>
            <w:shd w:val="clear" w:color="auto" w:fill="auto"/>
          </w:tcPr>
          <w:p w:rsidR="00D2017E" w:rsidRPr="00914ECB" w:rsidRDefault="00D2017E">
            <w:pPr>
              <w:jc w:val="center"/>
              <w:rPr>
                <w:rFonts w:asciiTheme="minorHAnsi" w:hAnsiTheme="minorHAnsi" w:cs="Arial"/>
                <w:lang w:val="ro-RO"/>
              </w:rPr>
            </w:pPr>
          </w:p>
        </w:tc>
        <w:tc>
          <w:tcPr>
            <w:tcW w:w="905" w:type="dxa"/>
            <w:shd w:val="clear" w:color="auto" w:fill="auto"/>
          </w:tcPr>
          <w:p w:rsidR="00D2017E" w:rsidRPr="00914ECB" w:rsidRDefault="00D2017E">
            <w:pPr>
              <w:jc w:val="center"/>
              <w:rPr>
                <w:rFonts w:asciiTheme="minorHAnsi" w:hAnsiTheme="minorHAnsi" w:cs="Arial"/>
                <w:lang w:val="ro-RO"/>
              </w:rPr>
            </w:pPr>
          </w:p>
        </w:tc>
      </w:tr>
      <w:tr w:rsidR="00D2017E" w:rsidRPr="00914ECB" w:rsidTr="00965EB1">
        <w:trPr>
          <w:trHeight w:val="80"/>
        </w:trPr>
        <w:tc>
          <w:tcPr>
            <w:tcW w:w="5324" w:type="dxa"/>
            <w:gridSpan w:val="3"/>
          </w:tcPr>
          <w:p w:rsidR="00D2017E" w:rsidRPr="00914ECB" w:rsidRDefault="00D2017E" w:rsidP="003A0742">
            <w:pPr>
              <w:rPr>
                <w:rFonts w:asciiTheme="minorHAnsi" w:hAnsiTheme="minorHAnsi" w:cs="Arial"/>
                <w:snapToGrid w:val="0"/>
                <w:lang w:val="ro-RO"/>
              </w:rPr>
            </w:pPr>
            <w:r w:rsidRPr="00914ECB">
              <w:rPr>
                <w:rFonts w:asciiTheme="minorHAnsi" w:hAnsiTheme="minorHAnsi" w:cs="Arial"/>
                <w:snapToGrid w:val="0"/>
                <w:lang w:val="ro-RO"/>
              </w:rPr>
              <w:t xml:space="preserve">(ii) bunuri </w:t>
            </w:r>
            <w:proofErr w:type="spellStart"/>
            <w:r w:rsidRPr="00914ECB">
              <w:rPr>
                <w:rFonts w:asciiTheme="minorHAnsi" w:hAnsiTheme="minorHAnsi" w:cs="Arial"/>
                <w:snapToGrid w:val="0"/>
                <w:lang w:val="ro-RO"/>
              </w:rPr>
              <w:t>şi</w:t>
            </w:r>
            <w:proofErr w:type="spellEnd"/>
            <w:r w:rsidRPr="00914ECB">
              <w:rPr>
                <w:rFonts w:asciiTheme="minorHAnsi" w:hAnsiTheme="minorHAnsi" w:cs="Arial"/>
                <w:snapToGrid w:val="0"/>
                <w:lang w:val="ro-RO"/>
              </w:rPr>
              <w:t xml:space="preserve"> servicii</w:t>
            </w:r>
          </w:p>
        </w:tc>
        <w:tc>
          <w:tcPr>
            <w:tcW w:w="943" w:type="dxa"/>
            <w:shd w:val="clear" w:color="auto" w:fill="auto"/>
          </w:tcPr>
          <w:p w:rsidR="00D2017E" w:rsidRPr="00914ECB" w:rsidRDefault="00D2017E">
            <w:pPr>
              <w:jc w:val="center"/>
              <w:rPr>
                <w:rFonts w:asciiTheme="minorHAnsi" w:hAnsiTheme="minorHAnsi" w:cs="Arial"/>
                <w:lang w:val="ro-RO"/>
              </w:rPr>
            </w:pPr>
          </w:p>
        </w:tc>
        <w:tc>
          <w:tcPr>
            <w:tcW w:w="708" w:type="dxa"/>
            <w:shd w:val="clear" w:color="auto" w:fill="auto"/>
          </w:tcPr>
          <w:p w:rsidR="00D2017E" w:rsidRPr="00914ECB" w:rsidRDefault="00D2017E">
            <w:pPr>
              <w:jc w:val="center"/>
              <w:rPr>
                <w:rFonts w:asciiTheme="minorHAnsi" w:hAnsiTheme="minorHAnsi" w:cs="Arial"/>
                <w:lang w:val="ro-RO"/>
              </w:rPr>
            </w:pPr>
          </w:p>
        </w:tc>
        <w:tc>
          <w:tcPr>
            <w:tcW w:w="813" w:type="dxa"/>
            <w:shd w:val="clear" w:color="auto" w:fill="auto"/>
          </w:tcPr>
          <w:p w:rsidR="00D2017E" w:rsidRPr="00914ECB" w:rsidRDefault="00D2017E">
            <w:pPr>
              <w:jc w:val="center"/>
              <w:rPr>
                <w:rFonts w:asciiTheme="minorHAnsi" w:hAnsiTheme="minorHAnsi" w:cs="Arial"/>
                <w:lang w:val="ro-RO"/>
              </w:rPr>
            </w:pPr>
          </w:p>
        </w:tc>
        <w:tc>
          <w:tcPr>
            <w:tcW w:w="994" w:type="dxa"/>
            <w:gridSpan w:val="2"/>
            <w:shd w:val="clear" w:color="auto" w:fill="auto"/>
          </w:tcPr>
          <w:p w:rsidR="00D2017E" w:rsidRPr="00914ECB" w:rsidRDefault="00D2017E">
            <w:pPr>
              <w:jc w:val="center"/>
              <w:rPr>
                <w:rFonts w:asciiTheme="minorHAnsi" w:hAnsiTheme="minorHAnsi" w:cs="Arial"/>
                <w:lang w:val="ro-RO"/>
              </w:rPr>
            </w:pPr>
          </w:p>
        </w:tc>
        <w:tc>
          <w:tcPr>
            <w:tcW w:w="724" w:type="dxa"/>
            <w:shd w:val="clear" w:color="auto" w:fill="auto"/>
          </w:tcPr>
          <w:p w:rsidR="00D2017E" w:rsidRPr="00914ECB" w:rsidRDefault="00D2017E">
            <w:pPr>
              <w:jc w:val="center"/>
              <w:rPr>
                <w:rFonts w:asciiTheme="minorHAnsi" w:hAnsiTheme="minorHAnsi" w:cs="Arial"/>
                <w:lang w:val="ro-RO"/>
              </w:rPr>
            </w:pPr>
          </w:p>
        </w:tc>
        <w:tc>
          <w:tcPr>
            <w:tcW w:w="905" w:type="dxa"/>
            <w:shd w:val="clear" w:color="auto" w:fill="auto"/>
          </w:tcPr>
          <w:p w:rsidR="00D2017E" w:rsidRPr="00914ECB" w:rsidRDefault="00D2017E">
            <w:pPr>
              <w:jc w:val="center"/>
              <w:rPr>
                <w:rFonts w:asciiTheme="minorHAnsi" w:hAnsiTheme="minorHAnsi" w:cs="Arial"/>
                <w:lang w:val="ro-RO"/>
              </w:rPr>
            </w:pPr>
          </w:p>
        </w:tc>
      </w:tr>
      <w:tr w:rsidR="008413F7" w:rsidRPr="00914ECB" w:rsidTr="00965EB1">
        <w:trPr>
          <w:trHeight w:val="77"/>
        </w:trPr>
        <w:tc>
          <w:tcPr>
            <w:tcW w:w="5324" w:type="dxa"/>
            <w:gridSpan w:val="3"/>
          </w:tcPr>
          <w:p w:rsidR="008413F7" w:rsidRPr="00914ECB" w:rsidRDefault="008413F7" w:rsidP="003A0742">
            <w:pPr>
              <w:rPr>
                <w:rFonts w:asciiTheme="minorHAnsi" w:hAnsiTheme="minorHAnsi" w:cs="Arial"/>
                <w:snapToGrid w:val="0"/>
                <w:lang w:val="ro-RO"/>
              </w:rPr>
            </w:pPr>
            <w:r w:rsidRPr="00914ECB">
              <w:rPr>
                <w:rFonts w:asciiTheme="minorHAnsi" w:hAnsiTheme="minorHAnsi" w:cs="Arial"/>
                <w:snapToGrid w:val="0"/>
                <w:lang w:val="ro-RO"/>
              </w:rPr>
              <w:t>3. Impact financiar, plus/minus, din care:</w:t>
            </w:r>
          </w:p>
        </w:tc>
        <w:tc>
          <w:tcPr>
            <w:tcW w:w="943" w:type="dxa"/>
            <w:shd w:val="clear" w:color="auto" w:fill="auto"/>
          </w:tcPr>
          <w:p w:rsidR="008413F7" w:rsidRPr="00914ECB" w:rsidRDefault="008413F7" w:rsidP="00C828AE">
            <w:pPr>
              <w:jc w:val="center"/>
              <w:rPr>
                <w:rFonts w:asciiTheme="minorHAnsi" w:hAnsiTheme="minorHAnsi" w:cs="Arial"/>
                <w:lang w:val="ro-RO"/>
              </w:rPr>
            </w:pPr>
          </w:p>
        </w:tc>
        <w:tc>
          <w:tcPr>
            <w:tcW w:w="708" w:type="dxa"/>
            <w:shd w:val="clear" w:color="auto" w:fill="auto"/>
          </w:tcPr>
          <w:p w:rsidR="008413F7" w:rsidRPr="00914ECB" w:rsidRDefault="008413F7" w:rsidP="00C828AE">
            <w:pPr>
              <w:jc w:val="center"/>
              <w:rPr>
                <w:rFonts w:asciiTheme="minorHAnsi" w:hAnsiTheme="minorHAnsi" w:cs="Arial"/>
                <w:lang w:val="ro-RO"/>
              </w:rPr>
            </w:pPr>
          </w:p>
        </w:tc>
        <w:tc>
          <w:tcPr>
            <w:tcW w:w="813" w:type="dxa"/>
            <w:shd w:val="clear" w:color="auto" w:fill="auto"/>
          </w:tcPr>
          <w:p w:rsidR="008413F7" w:rsidRPr="00914ECB" w:rsidRDefault="008413F7" w:rsidP="00C828AE">
            <w:pPr>
              <w:jc w:val="center"/>
              <w:rPr>
                <w:rFonts w:asciiTheme="minorHAnsi" w:hAnsiTheme="minorHAnsi" w:cs="Arial"/>
                <w:lang w:val="ro-RO"/>
              </w:rPr>
            </w:pPr>
          </w:p>
        </w:tc>
        <w:tc>
          <w:tcPr>
            <w:tcW w:w="994" w:type="dxa"/>
            <w:gridSpan w:val="2"/>
            <w:shd w:val="clear" w:color="auto" w:fill="auto"/>
          </w:tcPr>
          <w:p w:rsidR="008413F7" w:rsidRPr="00914ECB" w:rsidRDefault="008413F7" w:rsidP="00C828AE">
            <w:pPr>
              <w:jc w:val="center"/>
              <w:rPr>
                <w:rFonts w:asciiTheme="minorHAnsi" w:hAnsiTheme="minorHAnsi" w:cs="Arial"/>
                <w:lang w:val="ro-RO"/>
              </w:rPr>
            </w:pPr>
          </w:p>
        </w:tc>
        <w:tc>
          <w:tcPr>
            <w:tcW w:w="724" w:type="dxa"/>
            <w:shd w:val="clear" w:color="auto" w:fill="auto"/>
          </w:tcPr>
          <w:p w:rsidR="008413F7" w:rsidRPr="00914ECB" w:rsidRDefault="008413F7" w:rsidP="00C828AE">
            <w:pPr>
              <w:jc w:val="center"/>
              <w:rPr>
                <w:rFonts w:asciiTheme="minorHAnsi" w:hAnsiTheme="minorHAnsi" w:cs="Arial"/>
                <w:lang w:val="ro-RO"/>
              </w:rPr>
            </w:pPr>
          </w:p>
        </w:tc>
        <w:tc>
          <w:tcPr>
            <w:tcW w:w="905" w:type="dxa"/>
            <w:shd w:val="clear" w:color="auto" w:fill="auto"/>
          </w:tcPr>
          <w:p w:rsidR="008413F7" w:rsidRPr="00914ECB" w:rsidRDefault="008413F7" w:rsidP="00C828AE">
            <w:pPr>
              <w:jc w:val="center"/>
              <w:rPr>
                <w:rFonts w:asciiTheme="minorHAnsi" w:hAnsiTheme="minorHAnsi" w:cs="Arial"/>
                <w:lang w:val="ro-RO"/>
              </w:rPr>
            </w:pPr>
          </w:p>
        </w:tc>
      </w:tr>
      <w:tr w:rsidR="008413F7" w:rsidRPr="00914ECB" w:rsidTr="00965EB1">
        <w:trPr>
          <w:trHeight w:val="77"/>
        </w:trPr>
        <w:tc>
          <w:tcPr>
            <w:tcW w:w="5324" w:type="dxa"/>
            <w:gridSpan w:val="3"/>
          </w:tcPr>
          <w:p w:rsidR="008413F7" w:rsidRPr="00914ECB" w:rsidRDefault="008413F7" w:rsidP="003A0742">
            <w:pPr>
              <w:rPr>
                <w:rFonts w:asciiTheme="minorHAnsi" w:hAnsiTheme="minorHAnsi" w:cs="Arial"/>
                <w:snapToGrid w:val="0"/>
                <w:lang w:val="ro-RO"/>
              </w:rPr>
            </w:pPr>
            <w:r w:rsidRPr="00914ECB">
              <w:rPr>
                <w:rFonts w:asciiTheme="minorHAnsi" w:hAnsiTheme="minorHAnsi" w:cs="Arial"/>
                <w:snapToGrid w:val="0"/>
                <w:lang w:val="ro-RO"/>
              </w:rPr>
              <w:t>a) buget de stat</w:t>
            </w:r>
          </w:p>
        </w:tc>
        <w:tc>
          <w:tcPr>
            <w:tcW w:w="943" w:type="dxa"/>
            <w:shd w:val="clear" w:color="auto" w:fill="auto"/>
          </w:tcPr>
          <w:p w:rsidR="008413F7" w:rsidRPr="00914ECB" w:rsidRDefault="008413F7" w:rsidP="00C828AE">
            <w:pPr>
              <w:jc w:val="center"/>
              <w:rPr>
                <w:rFonts w:asciiTheme="minorHAnsi" w:hAnsiTheme="minorHAnsi" w:cs="Arial"/>
                <w:lang w:val="ro-RO"/>
              </w:rPr>
            </w:pPr>
          </w:p>
        </w:tc>
        <w:tc>
          <w:tcPr>
            <w:tcW w:w="708" w:type="dxa"/>
            <w:shd w:val="clear" w:color="auto" w:fill="auto"/>
          </w:tcPr>
          <w:p w:rsidR="008413F7" w:rsidRPr="00914ECB" w:rsidRDefault="008413F7" w:rsidP="00C828AE">
            <w:pPr>
              <w:jc w:val="center"/>
              <w:rPr>
                <w:rFonts w:asciiTheme="minorHAnsi" w:hAnsiTheme="minorHAnsi" w:cs="Arial"/>
                <w:lang w:val="ro-RO"/>
              </w:rPr>
            </w:pPr>
          </w:p>
        </w:tc>
        <w:tc>
          <w:tcPr>
            <w:tcW w:w="813" w:type="dxa"/>
            <w:shd w:val="clear" w:color="auto" w:fill="auto"/>
          </w:tcPr>
          <w:p w:rsidR="008413F7" w:rsidRPr="00914ECB" w:rsidRDefault="008413F7" w:rsidP="00C828AE">
            <w:pPr>
              <w:jc w:val="center"/>
              <w:rPr>
                <w:rFonts w:asciiTheme="minorHAnsi" w:hAnsiTheme="minorHAnsi" w:cs="Arial"/>
                <w:lang w:val="ro-RO"/>
              </w:rPr>
            </w:pPr>
          </w:p>
        </w:tc>
        <w:tc>
          <w:tcPr>
            <w:tcW w:w="994" w:type="dxa"/>
            <w:gridSpan w:val="2"/>
            <w:shd w:val="clear" w:color="auto" w:fill="auto"/>
          </w:tcPr>
          <w:p w:rsidR="008413F7" w:rsidRPr="00914ECB" w:rsidRDefault="008413F7" w:rsidP="00C828AE">
            <w:pPr>
              <w:jc w:val="center"/>
              <w:rPr>
                <w:rFonts w:asciiTheme="minorHAnsi" w:hAnsiTheme="minorHAnsi" w:cs="Arial"/>
                <w:lang w:val="ro-RO"/>
              </w:rPr>
            </w:pPr>
          </w:p>
        </w:tc>
        <w:tc>
          <w:tcPr>
            <w:tcW w:w="724" w:type="dxa"/>
            <w:shd w:val="clear" w:color="auto" w:fill="auto"/>
          </w:tcPr>
          <w:p w:rsidR="008413F7" w:rsidRPr="00914ECB" w:rsidRDefault="008413F7" w:rsidP="00C828AE">
            <w:pPr>
              <w:jc w:val="center"/>
              <w:rPr>
                <w:rFonts w:asciiTheme="minorHAnsi" w:hAnsiTheme="minorHAnsi" w:cs="Arial"/>
                <w:lang w:val="ro-RO"/>
              </w:rPr>
            </w:pPr>
          </w:p>
        </w:tc>
        <w:tc>
          <w:tcPr>
            <w:tcW w:w="905" w:type="dxa"/>
            <w:shd w:val="clear" w:color="auto" w:fill="auto"/>
          </w:tcPr>
          <w:p w:rsidR="008413F7" w:rsidRPr="00914ECB" w:rsidRDefault="008413F7" w:rsidP="00C828AE">
            <w:pPr>
              <w:jc w:val="center"/>
              <w:rPr>
                <w:rFonts w:asciiTheme="minorHAnsi" w:hAnsiTheme="minorHAnsi" w:cs="Arial"/>
                <w:lang w:val="ro-RO"/>
              </w:rPr>
            </w:pPr>
          </w:p>
        </w:tc>
      </w:tr>
      <w:tr w:rsidR="00D2017E" w:rsidRPr="00914ECB" w:rsidTr="00965EB1">
        <w:trPr>
          <w:trHeight w:val="77"/>
        </w:trPr>
        <w:tc>
          <w:tcPr>
            <w:tcW w:w="5324" w:type="dxa"/>
            <w:gridSpan w:val="3"/>
          </w:tcPr>
          <w:p w:rsidR="00D2017E" w:rsidRPr="00914ECB" w:rsidRDefault="00D2017E" w:rsidP="003A0742">
            <w:pPr>
              <w:rPr>
                <w:rFonts w:asciiTheme="minorHAnsi" w:hAnsiTheme="minorHAnsi" w:cs="Arial"/>
                <w:snapToGrid w:val="0"/>
                <w:lang w:val="ro-RO"/>
              </w:rPr>
            </w:pPr>
            <w:r w:rsidRPr="00914ECB">
              <w:rPr>
                <w:rFonts w:asciiTheme="minorHAnsi" w:hAnsiTheme="minorHAnsi" w:cs="Arial"/>
                <w:snapToGrid w:val="0"/>
                <w:lang w:val="ro-RO"/>
              </w:rPr>
              <w:t>b) bugetele locale</w:t>
            </w:r>
          </w:p>
        </w:tc>
        <w:tc>
          <w:tcPr>
            <w:tcW w:w="943" w:type="dxa"/>
            <w:shd w:val="clear" w:color="auto" w:fill="auto"/>
          </w:tcPr>
          <w:p w:rsidR="00D2017E" w:rsidRPr="00914ECB" w:rsidRDefault="00D2017E" w:rsidP="003A0742">
            <w:pPr>
              <w:jc w:val="center"/>
              <w:rPr>
                <w:rFonts w:asciiTheme="minorHAnsi" w:hAnsiTheme="minorHAnsi" w:cs="Arial"/>
                <w:lang w:val="ro-RO"/>
              </w:rPr>
            </w:pPr>
          </w:p>
        </w:tc>
        <w:tc>
          <w:tcPr>
            <w:tcW w:w="708" w:type="dxa"/>
            <w:shd w:val="clear" w:color="auto" w:fill="auto"/>
          </w:tcPr>
          <w:p w:rsidR="00D2017E" w:rsidRPr="00914ECB" w:rsidRDefault="00D2017E" w:rsidP="003A0742">
            <w:pPr>
              <w:jc w:val="center"/>
              <w:rPr>
                <w:rFonts w:asciiTheme="minorHAnsi" w:hAnsiTheme="minorHAnsi" w:cs="Arial"/>
                <w:lang w:val="ro-RO"/>
              </w:rPr>
            </w:pPr>
          </w:p>
        </w:tc>
        <w:tc>
          <w:tcPr>
            <w:tcW w:w="813" w:type="dxa"/>
            <w:shd w:val="clear" w:color="auto" w:fill="auto"/>
          </w:tcPr>
          <w:p w:rsidR="00D2017E" w:rsidRPr="00914ECB" w:rsidRDefault="00D2017E" w:rsidP="003A0742">
            <w:pPr>
              <w:jc w:val="center"/>
              <w:rPr>
                <w:rFonts w:asciiTheme="minorHAnsi" w:hAnsiTheme="minorHAnsi" w:cs="Arial"/>
                <w:lang w:val="ro-RO"/>
              </w:rPr>
            </w:pPr>
          </w:p>
        </w:tc>
        <w:tc>
          <w:tcPr>
            <w:tcW w:w="994" w:type="dxa"/>
            <w:gridSpan w:val="2"/>
            <w:shd w:val="clear" w:color="auto" w:fill="auto"/>
          </w:tcPr>
          <w:p w:rsidR="00D2017E" w:rsidRPr="00914ECB" w:rsidRDefault="00D2017E" w:rsidP="003A0742">
            <w:pPr>
              <w:jc w:val="center"/>
              <w:rPr>
                <w:rFonts w:asciiTheme="minorHAnsi" w:hAnsiTheme="minorHAnsi" w:cs="Arial"/>
                <w:lang w:val="ro-RO"/>
              </w:rPr>
            </w:pPr>
          </w:p>
        </w:tc>
        <w:tc>
          <w:tcPr>
            <w:tcW w:w="724" w:type="dxa"/>
            <w:shd w:val="clear" w:color="auto" w:fill="auto"/>
          </w:tcPr>
          <w:p w:rsidR="00D2017E" w:rsidRPr="00914ECB" w:rsidRDefault="00D2017E" w:rsidP="003A0742">
            <w:pPr>
              <w:jc w:val="center"/>
              <w:rPr>
                <w:rFonts w:asciiTheme="minorHAnsi" w:hAnsiTheme="minorHAnsi" w:cs="Arial"/>
                <w:lang w:val="ro-RO"/>
              </w:rPr>
            </w:pPr>
          </w:p>
        </w:tc>
        <w:tc>
          <w:tcPr>
            <w:tcW w:w="905" w:type="dxa"/>
            <w:shd w:val="clear" w:color="auto" w:fill="auto"/>
          </w:tcPr>
          <w:p w:rsidR="00D2017E" w:rsidRPr="00914ECB" w:rsidRDefault="00D2017E" w:rsidP="003A0742">
            <w:pPr>
              <w:jc w:val="center"/>
              <w:rPr>
                <w:rFonts w:asciiTheme="minorHAnsi" w:hAnsiTheme="minorHAnsi" w:cs="Arial"/>
                <w:lang w:val="ro-RO"/>
              </w:rPr>
            </w:pPr>
          </w:p>
        </w:tc>
      </w:tr>
      <w:tr w:rsidR="00D2017E" w:rsidRPr="005D4828" w:rsidTr="00965EB1">
        <w:trPr>
          <w:trHeight w:val="157"/>
        </w:trPr>
        <w:tc>
          <w:tcPr>
            <w:tcW w:w="5324" w:type="dxa"/>
            <w:gridSpan w:val="3"/>
          </w:tcPr>
          <w:p w:rsidR="00D2017E" w:rsidRPr="00914ECB" w:rsidRDefault="00D2017E" w:rsidP="003A0742">
            <w:pPr>
              <w:rPr>
                <w:rFonts w:asciiTheme="minorHAnsi" w:hAnsiTheme="minorHAnsi" w:cs="Arial"/>
                <w:snapToGrid w:val="0"/>
                <w:lang w:val="ro-RO"/>
              </w:rPr>
            </w:pPr>
            <w:r w:rsidRPr="00914ECB">
              <w:rPr>
                <w:rFonts w:asciiTheme="minorHAnsi" w:hAnsiTheme="minorHAnsi" w:cs="Arial"/>
                <w:snapToGrid w:val="0"/>
                <w:lang w:val="ro-RO"/>
              </w:rPr>
              <w:t xml:space="preserve">4. Propuneri pentru acoperirea </w:t>
            </w:r>
            <w:proofErr w:type="spellStart"/>
            <w:r w:rsidRPr="00914ECB">
              <w:rPr>
                <w:rFonts w:asciiTheme="minorHAnsi" w:hAnsiTheme="minorHAnsi" w:cs="Arial"/>
                <w:snapToGrid w:val="0"/>
                <w:lang w:val="ro-RO"/>
              </w:rPr>
              <w:t>creşterii</w:t>
            </w:r>
            <w:proofErr w:type="spellEnd"/>
            <w:r w:rsidRPr="00914ECB">
              <w:rPr>
                <w:rFonts w:asciiTheme="minorHAnsi" w:hAnsiTheme="minorHAnsi" w:cs="Arial"/>
                <w:snapToGrid w:val="0"/>
                <w:lang w:val="ro-RO"/>
              </w:rPr>
              <w:t xml:space="preserve"> cheltuielilor bugetare</w:t>
            </w:r>
          </w:p>
        </w:tc>
        <w:tc>
          <w:tcPr>
            <w:tcW w:w="943" w:type="dxa"/>
            <w:shd w:val="clear" w:color="auto" w:fill="auto"/>
          </w:tcPr>
          <w:p w:rsidR="00D2017E" w:rsidRPr="00914ECB" w:rsidRDefault="00D2017E" w:rsidP="003A0742">
            <w:pPr>
              <w:jc w:val="center"/>
              <w:rPr>
                <w:rFonts w:asciiTheme="minorHAnsi" w:hAnsiTheme="minorHAnsi" w:cs="Arial"/>
                <w:lang w:val="ro-RO"/>
              </w:rPr>
            </w:pPr>
          </w:p>
        </w:tc>
        <w:tc>
          <w:tcPr>
            <w:tcW w:w="708" w:type="dxa"/>
            <w:shd w:val="clear" w:color="auto" w:fill="auto"/>
          </w:tcPr>
          <w:p w:rsidR="00D2017E" w:rsidRPr="00914ECB" w:rsidRDefault="00D2017E" w:rsidP="003A0742">
            <w:pPr>
              <w:jc w:val="center"/>
              <w:rPr>
                <w:rFonts w:asciiTheme="minorHAnsi" w:hAnsiTheme="minorHAnsi" w:cs="Arial"/>
                <w:lang w:val="ro-RO"/>
              </w:rPr>
            </w:pPr>
          </w:p>
        </w:tc>
        <w:tc>
          <w:tcPr>
            <w:tcW w:w="813" w:type="dxa"/>
            <w:shd w:val="clear" w:color="auto" w:fill="auto"/>
          </w:tcPr>
          <w:p w:rsidR="00D2017E" w:rsidRPr="00914ECB" w:rsidRDefault="00D2017E" w:rsidP="003A0742">
            <w:pPr>
              <w:jc w:val="center"/>
              <w:rPr>
                <w:rFonts w:asciiTheme="minorHAnsi" w:hAnsiTheme="minorHAnsi" w:cs="Arial"/>
                <w:lang w:val="ro-RO"/>
              </w:rPr>
            </w:pPr>
          </w:p>
        </w:tc>
        <w:tc>
          <w:tcPr>
            <w:tcW w:w="994" w:type="dxa"/>
            <w:gridSpan w:val="2"/>
            <w:shd w:val="clear" w:color="auto" w:fill="auto"/>
          </w:tcPr>
          <w:p w:rsidR="00D2017E" w:rsidRPr="00914ECB" w:rsidRDefault="00D2017E" w:rsidP="003A0742">
            <w:pPr>
              <w:jc w:val="center"/>
              <w:rPr>
                <w:rFonts w:asciiTheme="minorHAnsi" w:hAnsiTheme="minorHAnsi" w:cs="Arial"/>
                <w:lang w:val="ro-RO"/>
              </w:rPr>
            </w:pPr>
          </w:p>
        </w:tc>
        <w:tc>
          <w:tcPr>
            <w:tcW w:w="724" w:type="dxa"/>
            <w:shd w:val="clear" w:color="auto" w:fill="auto"/>
          </w:tcPr>
          <w:p w:rsidR="00D2017E" w:rsidRPr="00914ECB" w:rsidRDefault="00D2017E" w:rsidP="003A0742">
            <w:pPr>
              <w:jc w:val="center"/>
              <w:rPr>
                <w:rFonts w:asciiTheme="minorHAnsi" w:hAnsiTheme="minorHAnsi" w:cs="Arial"/>
                <w:lang w:val="ro-RO"/>
              </w:rPr>
            </w:pPr>
          </w:p>
        </w:tc>
        <w:tc>
          <w:tcPr>
            <w:tcW w:w="905" w:type="dxa"/>
            <w:shd w:val="clear" w:color="auto" w:fill="auto"/>
          </w:tcPr>
          <w:p w:rsidR="00D2017E" w:rsidRPr="00914ECB" w:rsidRDefault="00D2017E" w:rsidP="003A0742">
            <w:pPr>
              <w:jc w:val="center"/>
              <w:rPr>
                <w:rFonts w:asciiTheme="minorHAnsi" w:hAnsiTheme="minorHAnsi" w:cs="Arial"/>
                <w:lang w:val="ro-RO"/>
              </w:rPr>
            </w:pPr>
          </w:p>
        </w:tc>
      </w:tr>
      <w:tr w:rsidR="00D2017E" w:rsidRPr="005D4828" w:rsidTr="00965EB1">
        <w:trPr>
          <w:trHeight w:val="157"/>
        </w:trPr>
        <w:tc>
          <w:tcPr>
            <w:tcW w:w="5324" w:type="dxa"/>
            <w:gridSpan w:val="3"/>
          </w:tcPr>
          <w:p w:rsidR="00D2017E" w:rsidRPr="00914ECB" w:rsidRDefault="00D2017E" w:rsidP="003A0742">
            <w:pPr>
              <w:rPr>
                <w:rFonts w:asciiTheme="minorHAnsi" w:hAnsiTheme="minorHAnsi" w:cs="Arial"/>
                <w:snapToGrid w:val="0"/>
                <w:lang w:val="ro-RO"/>
              </w:rPr>
            </w:pPr>
            <w:r w:rsidRPr="00914ECB">
              <w:rPr>
                <w:rFonts w:asciiTheme="minorHAnsi" w:hAnsiTheme="minorHAnsi" w:cs="Arial"/>
                <w:snapToGrid w:val="0"/>
                <w:lang w:val="ro-RO"/>
              </w:rPr>
              <w:t>5. Propuneri pentru a compensa reducerea veniturilor bugetare</w:t>
            </w:r>
          </w:p>
        </w:tc>
        <w:tc>
          <w:tcPr>
            <w:tcW w:w="943" w:type="dxa"/>
            <w:shd w:val="clear" w:color="auto" w:fill="auto"/>
          </w:tcPr>
          <w:p w:rsidR="00D2017E" w:rsidRPr="00914ECB" w:rsidRDefault="00D2017E" w:rsidP="003A0742">
            <w:pPr>
              <w:jc w:val="center"/>
              <w:rPr>
                <w:rFonts w:asciiTheme="minorHAnsi" w:hAnsiTheme="minorHAnsi" w:cs="Arial"/>
                <w:lang w:val="ro-RO"/>
              </w:rPr>
            </w:pPr>
          </w:p>
        </w:tc>
        <w:tc>
          <w:tcPr>
            <w:tcW w:w="708" w:type="dxa"/>
            <w:shd w:val="clear" w:color="auto" w:fill="auto"/>
          </w:tcPr>
          <w:p w:rsidR="00D2017E" w:rsidRPr="00914ECB" w:rsidRDefault="00D2017E" w:rsidP="003A0742">
            <w:pPr>
              <w:jc w:val="center"/>
              <w:rPr>
                <w:rFonts w:asciiTheme="minorHAnsi" w:hAnsiTheme="minorHAnsi" w:cs="Arial"/>
                <w:lang w:val="ro-RO"/>
              </w:rPr>
            </w:pPr>
          </w:p>
        </w:tc>
        <w:tc>
          <w:tcPr>
            <w:tcW w:w="813" w:type="dxa"/>
            <w:shd w:val="clear" w:color="auto" w:fill="auto"/>
          </w:tcPr>
          <w:p w:rsidR="00D2017E" w:rsidRPr="00914ECB" w:rsidRDefault="00D2017E" w:rsidP="003A0742">
            <w:pPr>
              <w:jc w:val="center"/>
              <w:rPr>
                <w:rFonts w:asciiTheme="minorHAnsi" w:hAnsiTheme="minorHAnsi" w:cs="Arial"/>
                <w:lang w:val="ro-RO"/>
              </w:rPr>
            </w:pPr>
          </w:p>
        </w:tc>
        <w:tc>
          <w:tcPr>
            <w:tcW w:w="994" w:type="dxa"/>
            <w:gridSpan w:val="2"/>
            <w:shd w:val="clear" w:color="auto" w:fill="auto"/>
          </w:tcPr>
          <w:p w:rsidR="00D2017E" w:rsidRPr="00914ECB" w:rsidRDefault="00D2017E" w:rsidP="003A0742">
            <w:pPr>
              <w:jc w:val="center"/>
              <w:rPr>
                <w:rFonts w:asciiTheme="minorHAnsi" w:hAnsiTheme="minorHAnsi" w:cs="Arial"/>
                <w:lang w:val="ro-RO"/>
              </w:rPr>
            </w:pPr>
          </w:p>
        </w:tc>
        <w:tc>
          <w:tcPr>
            <w:tcW w:w="724" w:type="dxa"/>
            <w:shd w:val="clear" w:color="auto" w:fill="auto"/>
          </w:tcPr>
          <w:p w:rsidR="00D2017E" w:rsidRPr="00914ECB" w:rsidRDefault="00D2017E" w:rsidP="003A0742">
            <w:pPr>
              <w:jc w:val="center"/>
              <w:rPr>
                <w:rFonts w:asciiTheme="minorHAnsi" w:hAnsiTheme="minorHAnsi" w:cs="Arial"/>
                <w:lang w:val="ro-RO"/>
              </w:rPr>
            </w:pPr>
          </w:p>
        </w:tc>
        <w:tc>
          <w:tcPr>
            <w:tcW w:w="905" w:type="dxa"/>
            <w:shd w:val="clear" w:color="auto" w:fill="auto"/>
          </w:tcPr>
          <w:p w:rsidR="00D2017E" w:rsidRPr="00914ECB" w:rsidRDefault="00D2017E" w:rsidP="003A0742">
            <w:pPr>
              <w:jc w:val="center"/>
              <w:rPr>
                <w:rFonts w:asciiTheme="minorHAnsi" w:hAnsiTheme="minorHAnsi" w:cs="Arial"/>
                <w:lang w:val="ro-RO"/>
              </w:rPr>
            </w:pPr>
          </w:p>
        </w:tc>
      </w:tr>
      <w:tr w:rsidR="00D2017E" w:rsidRPr="00914ECB" w:rsidTr="000F4923">
        <w:trPr>
          <w:trHeight w:val="232"/>
        </w:trPr>
        <w:tc>
          <w:tcPr>
            <w:tcW w:w="5324" w:type="dxa"/>
            <w:gridSpan w:val="3"/>
          </w:tcPr>
          <w:p w:rsidR="00D2017E" w:rsidRPr="00914ECB" w:rsidRDefault="00D2017E" w:rsidP="003A0742">
            <w:pPr>
              <w:rPr>
                <w:rFonts w:asciiTheme="minorHAnsi" w:hAnsiTheme="minorHAnsi" w:cs="Arial"/>
                <w:snapToGrid w:val="0"/>
                <w:lang w:val="ro-RO"/>
              </w:rPr>
            </w:pPr>
            <w:r w:rsidRPr="00914ECB">
              <w:rPr>
                <w:rFonts w:asciiTheme="minorHAnsi" w:hAnsiTheme="minorHAnsi" w:cs="Arial"/>
                <w:snapToGrid w:val="0"/>
                <w:lang w:val="ro-RO"/>
              </w:rPr>
              <w:t xml:space="preserve">6. Calcule detaliate privind fundamentarea modificărilor veniturilor </w:t>
            </w:r>
            <w:proofErr w:type="spellStart"/>
            <w:r w:rsidRPr="00914ECB">
              <w:rPr>
                <w:rFonts w:asciiTheme="minorHAnsi" w:hAnsiTheme="minorHAnsi" w:cs="Arial"/>
                <w:snapToGrid w:val="0"/>
                <w:lang w:val="ro-RO"/>
              </w:rPr>
              <w:t>şi</w:t>
            </w:r>
            <w:proofErr w:type="spellEnd"/>
            <w:r w:rsidRPr="00914ECB">
              <w:rPr>
                <w:rFonts w:asciiTheme="minorHAnsi" w:hAnsiTheme="minorHAnsi" w:cs="Arial"/>
                <w:snapToGrid w:val="0"/>
                <w:lang w:val="ro-RO"/>
              </w:rPr>
              <w:t>/sau cheltuielilor bugetare</w:t>
            </w:r>
          </w:p>
        </w:tc>
        <w:tc>
          <w:tcPr>
            <w:tcW w:w="5087" w:type="dxa"/>
            <w:gridSpan w:val="7"/>
            <w:shd w:val="clear" w:color="auto" w:fill="auto"/>
            <w:vAlign w:val="center"/>
          </w:tcPr>
          <w:p w:rsidR="00CD6B87" w:rsidRPr="00914ECB" w:rsidRDefault="00CD6B87" w:rsidP="00B51194">
            <w:pPr>
              <w:jc w:val="both"/>
              <w:rPr>
                <w:rFonts w:asciiTheme="minorHAnsi" w:hAnsiTheme="minorHAnsi" w:cs="Arial"/>
                <w:lang w:val="ro-RO"/>
              </w:rPr>
            </w:pPr>
          </w:p>
        </w:tc>
      </w:tr>
      <w:tr w:rsidR="00D2017E" w:rsidRPr="005D4828" w:rsidTr="000F4923">
        <w:trPr>
          <w:trHeight w:val="314"/>
        </w:trPr>
        <w:tc>
          <w:tcPr>
            <w:tcW w:w="5324" w:type="dxa"/>
            <w:gridSpan w:val="3"/>
          </w:tcPr>
          <w:p w:rsidR="00D2017E" w:rsidRPr="00914ECB" w:rsidRDefault="00D2017E" w:rsidP="003A0742">
            <w:pPr>
              <w:rPr>
                <w:rFonts w:asciiTheme="minorHAnsi" w:hAnsiTheme="minorHAnsi" w:cs="Arial"/>
                <w:snapToGrid w:val="0"/>
                <w:lang w:val="ro-RO"/>
              </w:rPr>
            </w:pPr>
            <w:r w:rsidRPr="00914ECB">
              <w:rPr>
                <w:rFonts w:asciiTheme="minorHAnsi" w:hAnsiTheme="minorHAnsi" w:cs="Arial"/>
                <w:snapToGrid w:val="0"/>
                <w:lang w:val="ro-RO"/>
              </w:rPr>
              <w:t xml:space="preserve">7. Alte </w:t>
            </w:r>
            <w:proofErr w:type="spellStart"/>
            <w:r w:rsidRPr="00914ECB">
              <w:rPr>
                <w:rFonts w:asciiTheme="minorHAnsi" w:hAnsiTheme="minorHAnsi" w:cs="Arial"/>
                <w:snapToGrid w:val="0"/>
                <w:lang w:val="ro-RO"/>
              </w:rPr>
              <w:t>informaţii</w:t>
            </w:r>
            <w:proofErr w:type="spellEnd"/>
          </w:p>
        </w:tc>
        <w:tc>
          <w:tcPr>
            <w:tcW w:w="5087" w:type="dxa"/>
            <w:gridSpan w:val="7"/>
            <w:shd w:val="clear" w:color="auto" w:fill="auto"/>
          </w:tcPr>
          <w:p w:rsidR="004A4174" w:rsidRPr="00914ECB" w:rsidRDefault="00421821" w:rsidP="00CE62EB">
            <w:pPr>
              <w:jc w:val="both"/>
              <w:rPr>
                <w:rFonts w:asciiTheme="minorHAnsi" w:hAnsiTheme="minorHAnsi" w:cs="Arial"/>
                <w:lang w:val="ro-RO"/>
              </w:rPr>
            </w:pPr>
            <w:r>
              <w:rPr>
                <w:rFonts w:asciiTheme="minorHAnsi" w:hAnsiTheme="minorHAnsi" w:cs="Arial"/>
                <w:lang w:val="ro-RO"/>
              </w:rPr>
              <w:t xml:space="preserve">Fondurile necesare </w:t>
            </w:r>
            <w:proofErr w:type="spellStart"/>
            <w:r>
              <w:rPr>
                <w:rFonts w:asciiTheme="minorHAnsi" w:hAnsiTheme="minorHAnsi" w:cs="Arial"/>
                <w:lang w:val="ro-RO"/>
              </w:rPr>
              <w:t>finanţării</w:t>
            </w:r>
            <w:proofErr w:type="spellEnd"/>
            <w:r w:rsidR="00CE62EB">
              <w:rPr>
                <w:rFonts w:asciiTheme="minorHAnsi" w:hAnsiTheme="minorHAnsi" w:cs="Arial"/>
                <w:lang w:val="ro-RO"/>
              </w:rPr>
              <w:t xml:space="preserve"> Adunării Generale a CEP</w:t>
            </w:r>
            <w:r w:rsidR="00D254DF">
              <w:rPr>
                <w:rFonts w:asciiTheme="minorHAnsi" w:hAnsiTheme="minorHAnsi" w:cs="Arial"/>
                <w:lang w:val="ro-RO"/>
              </w:rPr>
              <w:t xml:space="preserve"> și a Conferinței „Alternative la detenție”,</w:t>
            </w:r>
            <w:r>
              <w:rPr>
                <w:rFonts w:asciiTheme="minorHAnsi" w:hAnsiTheme="minorHAnsi" w:cs="Arial"/>
                <w:lang w:val="ro-RO"/>
              </w:rPr>
              <w:t xml:space="preserve"> în sumă de </w:t>
            </w:r>
            <w:r w:rsidR="00CE62EB">
              <w:rPr>
                <w:rFonts w:asciiTheme="minorHAnsi" w:hAnsiTheme="minorHAnsi" w:cs="Arial"/>
                <w:lang w:val="ro-RO"/>
              </w:rPr>
              <w:t xml:space="preserve">90.000 </w:t>
            </w:r>
            <w:r w:rsidRPr="00914ECB">
              <w:rPr>
                <w:rFonts w:asciiTheme="minorHAnsi" w:hAnsiTheme="minorHAnsi" w:cs="Arial"/>
                <w:lang w:val="ro-RO"/>
              </w:rPr>
              <w:t xml:space="preserve">lei </w:t>
            </w:r>
            <w:r>
              <w:rPr>
                <w:rFonts w:asciiTheme="minorHAnsi" w:hAnsiTheme="minorHAnsi" w:cs="Arial"/>
                <w:lang w:val="ro-RO"/>
              </w:rPr>
              <w:t xml:space="preserve">sunt </w:t>
            </w:r>
            <w:r w:rsidRPr="00914ECB">
              <w:rPr>
                <w:rFonts w:asciiTheme="minorHAnsi" w:hAnsiTheme="minorHAnsi" w:cs="Arial"/>
                <w:lang w:val="ro-RO"/>
              </w:rPr>
              <w:t>prevăzut</w:t>
            </w:r>
            <w:r>
              <w:rPr>
                <w:rFonts w:asciiTheme="minorHAnsi" w:hAnsiTheme="minorHAnsi" w:cs="Arial"/>
                <w:lang w:val="ro-RO"/>
              </w:rPr>
              <w:t>e</w:t>
            </w:r>
            <w:r w:rsidRPr="00914ECB">
              <w:rPr>
                <w:rFonts w:asciiTheme="minorHAnsi" w:hAnsiTheme="minorHAnsi" w:cs="Arial"/>
                <w:lang w:val="ro-RO"/>
              </w:rPr>
              <w:t xml:space="preserve"> în bugetul </w:t>
            </w:r>
            <w:r w:rsidR="00CE62EB">
              <w:rPr>
                <w:rFonts w:asciiTheme="minorHAnsi" w:hAnsiTheme="minorHAnsi" w:cs="Arial"/>
                <w:lang w:val="ro-RO"/>
              </w:rPr>
              <w:t xml:space="preserve">Direcției Naționale de Probațiune, </w:t>
            </w:r>
            <w:r w:rsidRPr="00914ECB">
              <w:rPr>
                <w:rFonts w:asciiTheme="minorHAnsi" w:hAnsiTheme="minorHAnsi" w:cs="Arial"/>
                <w:lang w:val="ro-RO"/>
              </w:rPr>
              <w:t>aprobat pentru anul 2016.</w:t>
            </w:r>
          </w:p>
        </w:tc>
      </w:tr>
      <w:tr w:rsidR="00D2017E" w:rsidRPr="005D4828" w:rsidTr="000F4923">
        <w:trPr>
          <w:trHeight w:val="153"/>
        </w:trPr>
        <w:tc>
          <w:tcPr>
            <w:tcW w:w="10411" w:type="dxa"/>
            <w:gridSpan w:val="10"/>
          </w:tcPr>
          <w:p w:rsidR="00F7767A" w:rsidRDefault="00F7767A" w:rsidP="003A0742">
            <w:pPr>
              <w:jc w:val="both"/>
              <w:rPr>
                <w:rFonts w:asciiTheme="minorHAnsi" w:hAnsiTheme="minorHAnsi" w:cs="Arial"/>
                <w:b/>
                <w:snapToGrid w:val="0"/>
                <w:lang w:val="ro-RO"/>
              </w:rPr>
            </w:pPr>
          </w:p>
          <w:p w:rsidR="00D2017E" w:rsidRPr="00F00360" w:rsidRDefault="00F7767A" w:rsidP="003A0742">
            <w:pPr>
              <w:jc w:val="both"/>
              <w:rPr>
                <w:rFonts w:asciiTheme="minorHAnsi" w:hAnsiTheme="minorHAnsi" w:cs="Arial"/>
                <w:b/>
                <w:snapToGrid w:val="0"/>
                <w:lang w:val="ro-RO"/>
              </w:rPr>
            </w:pPr>
            <w:proofErr w:type="spellStart"/>
            <w:r>
              <w:rPr>
                <w:rFonts w:asciiTheme="minorHAnsi" w:hAnsiTheme="minorHAnsi" w:cs="Arial"/>
                <w:b/>
                <w:snapToGrid w:val="0"/>
                <w:lang w:val="ro-RO"/>
              </w:rPr>
              <w:t>Secţiunea</w:t>
            </w:r>
            <w:proofErr w:type="spellEnd"/>
            <w:r>
              <w:rPr>
                <w:rFonts w:asciiTheme="minorHAnsi" w:hAnsiTheme="minorHAnsi" w:cs="Arial"/>
                <w:b/>
                <w:snapToGrid w:val="0"/>
                <w:lang w:val="ro-RO"/>
              </w:rPr>
              <w:t xml:space="preserve"> a 5-</w:t>
            </w:r>
            <w:r w:rsidR="00D2017E" w:rsidRPr="00F00360">
              <w:rPr>
                <w:rFonts w:asciiTheme="minorHAnsi" w:hAnsiTheme="minorHAnsi" w:cs="Arial"/>
                <w:b/>
                <w:snapToGrid w:val="0"/>
                <w:lang w:val="ro-RO"/>
              </w:rPr>
              <w:t xml:space="preserve">a – Efectele proiectului de act normativ asupra </w:t>
            </w:r>
            <w:proofErr w:type="spellStart"/>
            <w:r w:rsidR="00D2017E" w:rsidRPr="00F00360">
              <w:rPr>
                <w:rFonts w:asciiTheme="minorHAnsi" w:hAnsiTheme="minorHAnsi" w:cs="Arial"/>
                <w:b/>
                <w:snapToGrid w:val="0"/>
                <w:lang w:val="ro-RO"/>
              </w:rPr>
              <w:t>legislaţiei</w:t>
            </w:r>
            <w:proofErr w:type="spellEnd"/>
            <w:r w:rsidR="00D2017E" w:rsidRPr="00F00360">
              <w:rPr>
                <w:rFonts w:asciiTheme="minorHAnsi" w:hAnsiTheme="minorHAnsi" w:cs="Arial"/>
                <w:b/>
                <w:snapToGrid w:val="0"/>
                <w:lang w:val="ro-RO"/>
              </w:rPr>
              <w:t xml:space="preserve"> în vigoare</w:t>
            </w:r>
          </w:p>
          <w:p w:rsidR="004A4174" w:rsidRPr="00914ECB" w:rsidRDefault="004A4174" w:rsidP="003A0742">
            <w:pPr>
              <w:jc w:val="both"/>
              <w:rPr>
                <w:rFonts w:asciiTheme="minorHAnsi" w:hAnsiTheme="minorHAnsi" w:cs="Arial"/>
                <w:snapToGrid w:val="0"/>
                <w:lang w:val="ro-RO"/>
              </w:rPr>
            </w:pPr>
          </w:p>
        </w:tc>
      </w:tr>
      <w:tr w:rsidR="00D2017E" w:rsidRPr="00914ECB" w:rsidTr="000F4923">
        <w:trPr>
          <w:trHeight w:val="80"/>
        </w:trPr>
        <w:tc>
          <w:tcPr>
            <w:tcW w:w="5257" w:type="dxa"/>
            <w:gridSpan w:val="2"/>
          </w:tcPr>
          <w:p w:rsidR="00D2017E" w:rsidRPr="00914ECB" w:rsidRDefault="00D2017E" w:rsidP="003A0742">
            <w:pPr>
              <w:jc w:val="both"/>
              <w:rPr>
                <w:rFonts w:asciiTheme="minorHAnsi" w:hAnsiTheme="minorHAnsi" w:cs="Arial"/>
                <w:snapToGrid w:val="0"/>
                <w:lang w:val="ro-RO"/>
              </w:rPr>
            </w:pPr>
            <w:r w:rsidRPr="00914ECB">
              <w:rPr>
                <w:rFonts w:asciiTheme="minorHAnsi" w:hAnsiTheme="minorHAnsi" w:cs="Arial"/>
                <w:snapToGrid w:val="0"/>
                <w:lang w:val="ro-RO"/>
              </w:rPr>
              <w:t>1. Proiecte de acte normative suplimentare</w:t>
            </w:r>
          </w:p>
        </w:tc>
        <w:tc>
          <w:tcPr>
            <w:tcW w:w="5154" w:type="dxa"/>
            <w:gridSpan w:val="8"/>
          </w:tcPr>
          <w:p w:rsidR="00D2017E" w:rsidRPr="00914ECB" w:rsidRDefault="00D2017E" w:rsidP="003A0742">
            <w:pPr>
              <w:jc w:val="both"/>
              <w:rPr>
                <w:rFonts w:asciiTheme="minorHAnsi" w:hAnsiTheme="minorHAnsi" w:cs="Arial"/>
                <w:snapToGrid w:val="0"/>
                <w:lang w:val="ro-RO"/>
              </w:rPr>
            </w:pPr>
            <w:r w:rsidRPr="00914ECB">
              <w:rPr>
                <w:rFonts w:asciiTheme="minorHAnsi" w:hAnsiTheme="minorHAnsi" w:cs="Arial"/>
                <w:snapToGrid w:val="0"/>
                <w:lang w:val="ro-RO"/>
              </w:rPr>
              <w:t>Nu este cazul</w:t>
            </w:r>
          </w:p>
        </w:tc>
      </w:tr>
      <w:tr w:rsidR="00D2017E" w:rsidRPr="00914ECB" w:rsidTr="000F4923">
        <w:trPr>
          <w:trHeight w:val="88"/>
        </w:trPr>
        <w:tc>
          <w:tcPr>
            <w:tcW w:w="5257" w:type="dxa"/>
            <w:gridSpan w:val="2"/>
          </w:tcPr>
          <w:p w:rsidR="00D2017E" w:rsidRPr="00914ECB" w:rsidRDefault="00D2017E" w:rsidP="003A0742">
            <w:pPr>
              <w:jc w:val="both"/>
              <w:rPr>
                <w:rFonts w:asciiTheme="minorHAnsi" w:hAnsiTheme="minorHAnsi" w:cs="Arial"/>
                <w:snapToGrid w:val="0"/>
                <w:lang w:val="ro-RO"/>
              </w:rPr>
            </w:pPr>
            <w:r w:rsidRPr="00914ECB">
              <w:rPr>
                <w:rFonts w:asciiTheme="minorHAnsi" w:hAnsiTheme="minorHAnsi" w:cs="Arial"/>
                <w:snapToGrid w:val="0"/>
                <w:lang w:val="ro-RO"/>
              </w:rPr>
              <w:t xml:space="preserve">2. Compatibilitatea proiectului de act normativ cu </w:t>
            </w:r>
            <w:proofErr w:type="spellStart"/>
            <w:r w:rsidRPr="00914ECB">
              <w:rPr>
                <w:rFonts w:asciiTheme="minorHAnsi" w:hAnsiTheme="minorHAnsi" w:cs="Arial"/>
                <w:snapToGrid w:val="0"/>
                <w:lang w:val="ro-RO"/>
              </w:rPr>
              <w:t>legislaţia</w:t>
            </w:r>
            <w:proofErr w:type="spellEnd"/>
            <w:r w:rsidRPr="00914ECB">
              <w:rPr>
                <w:rFonts w:asciiTheme="minorHAnsi" w:hAnsiTheme="minorHAnsi" w:cs="Arial"/>
                <w:snapToGrid w:val="0"/>
                <w:lang w:val="ro-RO"/>
              </w:rPr>
              <w:t xml:space="preserve"> comunitară în materie</w:t>
            </w:r>
          </w:p>
        </w:tc>
        <w:tc>
          <w:tcPr>
            <w:tcW w:w="5154" w:type="dxa"/>
            <w:gridSpan w:val="8"/>
          </w:tcPr>
          <w:p w:rsidR="00D2017E" w:rsidRPr="00914ECB" w:rsidRDefault="00D2017E" w:rsidP="003A0742">
            <w:pPr>
              <w:jc w:val="both"/>
              <w:rPr>
                <w:rFonts w:asciiTheme="minorHAnsi" w:hAnsiTheme="minorHAnsi" w:cs="Arial"/>
                <w:snapToGrid w:val="0"/>
                <w:lang w:val="ro-RO"/>
              </w:rPr>
            </w:pPr>
            <w:r w:rsidRPr="00914ECB">
              <w:rPr>
                <w:rFonts w:asciiTheme="minorHAnsi" w:hAnsiTheme="minorHAnsi" w:cs="Arial"/>
                <w:snapToGrid w:val="0"/>
                <w:lang w:val="ro-RO"/>
              </w:rPr>
              <w:t>Nu este cazul</w:t>
            </w:r>
          </w:p>
        </w:tc>
      </w:tr>
      <w:tr w:rsidR="00D2017E" w:rsidRPr="00914ECB" w:rsidTr="000F4923">
        <w:trPr>
          <w:trHeight w:val="88"/>
        </w:trPr>
        <w:tc>
          <w:tcPr>
            <w:tcW w:w="5257" w:type="dxa"/>
            <w:gridSpan w:val="2"/>
          </w:tcPr>
          <w:p w:rsidR="00D2017E" w:rsidRPr="00914ECB" w:rsidRDefault="00D2017E" w:rsidP="003A0742">
            <w:pPr>
              <w:jc w:val="both"/>
              <w:rPr>
                <w:rFonts w:asciiTheme="minorHAnsi" w:hAnsiTheme="minorHAnsi" w:cs="Arial"/>
                <w:snapToGrid w:val="0"/>
                <w:lang w:val="ro-RO"/>
              </w:rPr>
            </w:pPr>
            <w:r w:rsidRPr="00914ECB">
              <w:rPr>
                <w:rFonts w:asciiTheme="minorHAnsi" w:hAnsiTheme="minorHAnsi" w:cs="Arial"/>
                <w:snapToGrid w:val="0"/>
                <w:lang w:val="ro-RO"/>
              </w:rPr>
              <w:lastRenderedPageBreak/>
              <w:t xml:space="preserve">3. Decizii ale </w:t>
            </w:r>
            <w:proofErr w:type="spellStart"/>
            <w:r w:rsidRPr="00914ECB">
              <w:rPr>
                <w:rFonts w:asciiTheme="minorHAnsi" w:hAnsiTheme="minorHAnsi" w:cs="Arial"/>
                <w:snapToGrid w:val="0"/>
                <w:lang w:val="ro-RO"/>
              </w:rPr>
              <w:t>Curţii</w:t>
            </w:r>
            <w:proofErr w:type="spellEnd"/>
            <w:r w:rsidRPr="00914ECB">
              <w:rPr>
                <w:rFonts w:asciiTheme="minorHAnsi" w:hAnsiTheme="minorHAnsi" w:cs="Arial"/>
                <w:snapToGrid w:val="0"/>
                <w:lang w:val="ro-RO"/>
              </w:rPr>
              <w:t xml:space="preserve"> Europene de </w:t>
            </w:r>
            <w:proofErr w:type="spellStart"/>
            <w:r w:rsidRPr="00914ECB">
              <w:rPr>
                <w:rFonts w:asciiTheme="minorHAnsi" w:hAnsiTheme="minorHAnsi" w:cs="Arial"/>
                <w:snapToGrid w:val="0"/>
                <w:lang w:val="ro-RO"/>
              </w:rPr>
              <w:t>Justiţie</w:t>
            </w:r>
            <w:proofErr w:type="spellEnd"/>
            <w:r w:rsidRPr="00914ECB">
              <w:rPr>
                <w:rFonts w:asciiTheme="minorHAnsi" w:hAnsiTheme="minorHAnsi" w:cs="Arial"/>
                <w:snapToGrid w:val="0"/>
                <w:lang w:val="ro-RO"/>
              </w:rPr>
              <w:t xml:space="preserve"> </w:t>
            </w:r>
            <w:proofErr w:type="spellStart"/>
            <w:r w:rsidRPr="00914ECB">
              <w:rPr>
                <w:rFonts w:asciiTheme="minorHAnsi" w:hAnsiTheme="minorHAnsi" w:cs="Arial"/>
                <w:snapToGrid w:val="0"/>
                <w:lang w:val="ro-RO"/>
              </w:rPr>
              <w:t>şi</w:t>
            </w:r>
            <w:proofErr w:type="spellEnd"/>
            <w:r w:rsidRPr="00914ECB">
              <w:rPr>
                <w:rFonts w:asciiTheme="minorHAnsi" w:hAnsiTheme="minorHAnsi" w:cs="Arial"/>
                <w:snapToGrid w:val="0"/>
                <w:lang w:val="ro-RO"/>
              </w:rPr>
              <w:t xml:space="preserve"> alte documente</w:t>
            </w:r>
          </w:p>
        </w:tc>
        <w:tc>
          <w:tcPr>
            <w:tcW w:w="5154" w:type="dxa"/>
            <w:gridSpan w:val="8"/>
          </w:tcPr>
          <w:p w:rsidR="00D2017E" w:rsidRPr="00914ECB" w:rsidRDefault="00D2017E" w:rsidP="003A0742">
            <w:pPr>
              <w:jc w:val="both"/>
              <w:rPr>
                <w:rFonts w:asciiTheme="minorHAnsi" w:hAnsiTheme="minorHAnsi" w:cs="Arial"/>
                <w:snapToGrid w:val="0"/>
                <w:lang w:val="ro-RO"/>
              </w:rPr>
            </w:pPr>
            <w:r w:rsidRPr="00914ECB">
              <w:rPr>
                <w:rFonts w:asciiTheme="minorHAnsi" w:hAnsiTheme="minorHAnsi" w:cs="Arial"/>
                <w:snapToGrid w:val="0"/>
                <w:lang w:val="ro-RO"/>
              </w:rPr>
              <w:t>Nu este cazul</w:t>
            </w:r>
          </w:p>
        </w:tc>
      </w:tr>
      <w:tr w:rsidR="00D2017E" w:rsidRPr="00914ECB" w:rsidTr="000F4923">
        <w:trPr>
          <w:trHeight w:val="88"/>
        </w:trPr>
        <w:tc>
          <w:tcPr>
            <w:tcW w:w="5257" w:type="dxa"/>
            <w:gridSpan w:val="2"/>
          </w:tcPr>
          <w:p w:rsidR="00D2017E" w:rsidRPr="00914ECB" w:rsidRDefault="00D2017E" w:rsidP="003A0742">
            <w:pPr>
              <w:jc w:val="both"/>
              <w:rPr>
                <w:rFonts w:asciiTheme="minorHAnsi" w:hAnsiTheme="minorHAnsi" w:cs="Arial"/>
                <w:snapToGrid w:val="0"/>
                <w:lang w:val="ro-RO"/>
              </w:rPr>
            </w:pPr>
            <w:r w:rsidRPr="00914ECB">
              <w:rPr>
                <w:rFonts w:asciiTheme="minorHAnsi" w:hAnsiTheme="minorHAnsi" w:cs="Arial"/>
                <w:snapToGrid w:val="0"/>
                <w:lang w:val="ro-RO"/>
              </w:rPr>
              <w:t xml:space="preserve">4. Evaluarea </w:t>
            </w:r>
            <w:proofErr w:type="spellStart"/>
            <w:r w:rsidRPr="00914ECB">
              <w:rPr>
                <w:rFonts w:asciiTheme="minorHAnsi" w:hAnsiTheme="minorHAnsi" w:cs="Arial"/>
                <w:snapToGrid w:val="0"/>
                <w:lang w:val="ro-RO"/>
              </w:rPr>
              <w:t>conformităţii</w:t>
            </w:r>
            <w:proofErr w:type="spellEnd"/>
            <w:r w:rsidRPr="00914ECB">
              <w:rPr>
                <w:rFonts w:asciiTheme="minorHAnsi" w:hAnsiTheme="minorHAnsi" w:cs="Arial"/>
                <w:snapToGrid w:val="0"/>
                <w:lang w:val="ro-RO"/>
              </w:rPr>
              <w:t>:</w:t>
            </w:r>
          </w:p>
        </w:tc>
        <w:tc>
          <w:tcPr>
            <w:tcW w:w="5154" w:type="dxa"/>
            <w:gridSpan w:val="8"/>
          </w:tcPr>
          <w:p w:rsidR="00D2017E" w:rsidRPr="00914ECB" w:rsidRDefault="00D2017E" w:rsidP="003A0742">
            <w:pPr>
              <w:jc w:val="both"/>
              <w:rPr>
                <w:rFonts w:asciiTheme="minorHAnsi" w:hAnsiTheme="minorHAnsi" w:cs="Arial"/>
                <w:snapToGrid w:val="0"/>
                <w:lang w:val="ro-RO"/>
              </w:rPr>
            </w:pPr>
          </w:p>
        </w:tc>
      </w:tr>
      <w:tr w:rsidR="00D2017E" w:rsidRPr="00914ECB" w:rsidTr="000F4923">
        <w:trPr>
          <w:trHeight w:val="88"/>
        </w:trPr>
        <w:tc>
          <w:tcPr>
            <w:tcW w:w="5257" w:type="dxa"/>
            <w:gridSpan w:val="2"/>
          </w:tcPr>
          <w:p w:rsidR="00D2017E" w:rsidRPr="00914ECB" w:rsidRDefault="00D2017E" w:rsidP="003A0742">
            <w:pPr>
              <w:jc w:val="both"/>
              <w:rPr>
                <w:rFonts w:asciiTheme="minorHAnsi" w:hAnsiTheme="minorHAnsi" w:cs="Arial"/>
                <w:snapToGrid w:val="0"/>
                <w:lang w:val="ro-RO"/>
              </w:rPr>
            </w:pPr>
            <w:r w:rsidRPr="00914ECB">
              <w:rPr>
                <w:rFonts w:asciiTheme="minorHAnsi" w:hAnsiTheme="minorHAnsi" w:cs="Arial"/>
                <w:snapToGrid w:val="0"/>
                <w:lang w:val="ro-RO"/>
              </w:rPr>
              <w:t xml:space="preserve">Denumirea actului sau documentului comunitar, numărul, data adoptării </w:t>
            </w:r>
            <w:proofErr w:type="spellStart"/>
            <w:r w:rsidRPr="00914ECB">
              <w:rPr>
                <w:rFonts w:asciiTheme="minorHAnsi" w:hAnsiTheme="minorHAnsi" w:cs="Arial"/>
                <w:snapToGrid w:val="0"/>
                <w:lang w:val="ro-RO"/>
              </w:rPr>
              <w:t>şi</w:t>
            </w:r>
            <w:proofErr w:type="spellEnd"/>
            <w:r w:rsidRPr="00914ECB">
              <w:rPr>
                <w:rFonts w:asciiTheme="minorHAnsi" w:hAnsiTheme="minorHAnsi" w:cs="Arial"/>
                <w:snapToGrid w:val="0"/>
                <w:lang w:val="ro-RO"/>
              </w:rPr>
              <w:t xml:space="preserve"> data publicării</w:t>
            </w:r>
          </w:p>
        </w:tc>
        <w:tc>
          <w:tcPr>
            <w:tcW w:w="2705" w:type="dxa"/>
            <w:gridSpan w:val="5"/>
          </w:tcPr>
          <w:p w:rsidR="00D2017E" w:rsidRPr="00914ECB" w:rsidRDefault="00D2017E" w:rsidP="003A0742">
            <w:pPr>
              <w:jc w:val="both"/>
              <w:rPr>
                <w:rFonts w:asciiTheme="minorHAnsi" w:hAnsiTheme="minorHAnsi" w:cs="Arial"/>
                <w:snapToGrid w:val="0"/>
                <w:lang w:val="ro-RO"/>
              </w:rPr>
            </w:pPr>
          </w:p>
        </w:tc>
        <w:tc>
          <w:tcPr>
            <w:tcW w:w="2449" w:type="dxa"/>
            <w:gridSpan w:val="3"/>
          </w:tcPr>
          <w:p w:rsidR="00D2017E" w:rsidRPr="00914ECB" w:rsidRDefault="00D2017E" w:rsidP="003A0742">
            <w:pPr>
              <w:jc w:val="both"/>
              <w:rPr>
                <w:rFonts w:asciiTheme="minorHAnsi" w:hAnsiTheme="minorHAnsi" w:cs="Arial"/>
                <w:snapToGrid w:val="0"/>
                <w:lang w:val="ro-RO"/>
              </w:rPr>
            </w:pPr>
            <w:r w:rsidRPr="00914ECB">
              <w:rPr>
                <w:rFonts w:asciiTheme="minorHAnsi" w:hAnsiTheme="minorHAnsi" w:cs="Arial"/>
                <w:snapToGrid w:val="0"/>
                <w:lang w:val="ro-RO"/>
              </w:rPr>
              <w:t xml:space="preserve">Comentarii </w:t>
            </w:r>
          </w:p>
        </w:tc>
      </w:tr>
      <w:tr w:rsidR="00D2017E" w:rsidRPr="00914ECB" w:rsidTr="000F4923">
        <w:trPr>
          <w:trHeight w:val="88"/>
        </w:trPr>
        <w:tc>
          <w:tcPr>
            <w:tcW w:w="5257" w:type="dxa"/>
            <w:gridSpan w:val="2"/>
          </w:tcPr>
          <w:p w:rsidR="00D2017E" w:rsidRPr="00914ECB" w:rsidRDefault="00D2017E" w:rsidP="003A0742">
            <w:pPr>
              <w:jc w:val="both"/>
              <w:rPr>
                <w:rFonts w:asciiTheme="minorHAnsi" w:hAnsiTheme="minorHAnsi" w:cs="Arial"/>
                <w:snapToGrid w:val="0"/>
                <w:lang w:val="ro-RO"/>
              </w:rPr>
            </w:pPr>
            <w:r w:rsidRPr="00914ECB">
              <w:rPr>
                <w:rFonts w:asciiTheme="minorHAnsi" w:hAnsiTheme="minorHAnsi" w:cs="Arial"/>
                <w:snapToGrid w:val="0"/>
                <w:lang w:val="ro-RO"/>
              </w:rPr>
              <w:t xml:space="preserve">5. Alte acte normative </w:t>
            </w:r>
            <w:proofErr w:type="spellStart"/>
            <w:r w:rsidRPr="00914ECB">
              <w:rPr>
                <w:rFonts w:asciiTheme="minorHAnsi" w:hAnsiTheme="minorHAnsi" w:cs="Arial"/>
                <w:snapToGrid w:val="0"/>
                <w:lang w:val="ro-RO"/>
              </w:rPr>
              <w:t>şi</w:t>
            </w:r>
            <w:proofErr w:type="spellEnd"/>
            <w:r w:rsidRPr="00914ECB">
              <w:rPr>
                <w:rFonts w:asciiTheme="minorHAnsi" w:hAnsiTheme="minorHAnsi" w:cs="Arial"/>
                <w:snapToGrid w:val="0"/>
                <w:lang w:val="ro-RO"/>
              </w:rPr>
              <w:t xml:space="preserve">/sau documente </w:t>
            </w:r>
            <w:proofErr w:type="spellStart"/>
            <w:r w:rsidRPr="00914ECB">
              <w:rPr>
                <w:rFonts w:asciiTheme="minorHAnsi" w:hAnsiTheme="minorHAnsi" w:cs="Arial"/>
                <w:snapToGrid w:val="0"/>
                <w:lang w:val="ro-RO"/>
              </w:rPr>
              <w:t>internaţionale</w:t>
            </w:r>
            <w:proofErr w:type="spellEnd"/>
            <w:r w:rsidRPr="00914ECB">
              <w:rPr>
                <w:rFonts w:asciiTheme="minorHAnsi" w:hAnsiTheme="minorHAnsi" w:cs="Arial"/>
                <w:snapToGrid w:val="0"/>
                <w:lang w:val="ro-RO"/>
              </w:rPr>
              <w:t xml:space="preserve"> din care decurg angajamente</w:t>
            </w:r>
          </w:p>
        </w:tc>
        <w:tc>
          <w:tcPr>
            <w:tcW w:w="5154" w:type="dxa"/>
            <w:gridSpan w:val="8"/>
          </w:tcPr>
          <w:p w:rsidR="00D2017E" w:rsidRPr="00914ECB" w:rsidRDefault="001015E5" w:rsidP="003A0742">
            <w:pPr>
              <w:jc w:val="both"/>
              <w:rPr>
                <w:rFonts w:asciiTheme="minorHAnsi" w:hAnsiTheme="minorHAnsi" w:cs="Arial"/>
                <w:lang w:val="ro-RO"/>
              </w:rPr>
            </w:pPr>
            <w:r w:rsidRPr="00914ECB">
              <w:rPr>
                <w:rFonts w:asciiTheme="minorHAnsi" w:hAnsiTheme="minorHAnsi" w:cs="Arial"/>
                <w:snapToGrid w:val="0"/>
                <w:lang w:val="ro-RO"/>
              </w:rPr>
              <w:t>Nu este cazul</w:t>
            </w:r>
          </w:p>
        </w:tc>
      </w:tr>
      <w:tr w:rsidR="00D2017E" w:rsidRPr="00914ECB" w:rsidTr="000F4923">
        <w:trPr>
          <w:trHeight w:val="88"/>
        </w:trPr>
        <w:tc>
          <w:tcPr>
            <w:tcW w:w="5257" w:type="dxa"/>
            <w:gridSpan w:val="2"/>
          </w:tcPr>
          <w:p w:rsidR="00D2017E" w:rsidRPr="00914ECB" w:rsidRDefault="00D2017E" w:rsidP="003A0742">
            <w:pPr>
              <w:jc w:val="both"/>
              <w:rPr>
                <w:rFonts w:asciiTheme="minorHAnsi" w:hAnsiTheme="minorHAnsi" w:cs="Arial"/>
                <w:snapToGrid w:val="0"/>
                <w:lang w:val="ro-RO"/>
              </w:rPr>
            </w:pPr>
            <w:r w:rsidRPr="00914ECB">
              <w:rPr>
                <w:rFonts w:asciiTheme="minorHAnsi" w:hAnsiTheme="minorHAnsi" w:cs="Arial"/>
                <w:snapToGrid w:val="0"/>
                <w:lang w:val="ro-RO"/>
              </w:rPr>
              <w:t xml:space="preserve">6. Alte </w:t>
            </w:r>
            <w:proofErr w:type="spellStart"/>
            <w:r w:rsidRPr="00914ECB">
              <w:rPr>
                <w:rFonts w:asciiTheme="minorHAnsi" w:hAnsiTheme="minorHAnsi" w:cs="Arial"/>
                <w:snapToGrid w:val="0"/>
                <w:lang w:val="ro-RO"/>
              </w:rPr>
              <w:t>informaţii</w:t>
            </w:r>
            <w:proofErr w:type="spellEnd"/>
          </w:p>
        </w:tc>
        <w:tc>
          <w:tcPr>
            <w:tcW w:w="5154" w:type="dxa"/>
            <w:gridSpan w:val="8"/>
          </w:tcPr>
          <w:p w:rsidR="00D2017E" w:rsidRPr="00914ECB" w:rsidRDefault="00D2017E" w:rsidP="003A0742">
            <w:pPr>
              <w:jc w:val="both"/>
              <w:rPr>
                <w:rFonts w:asciiTheme="minorHAnsi" w:hAnsiTheme="minorHAnsi" w:cs="Arial"/>
                <w:snapToGrid w:val="0"/>
                <w:lang w:val="ro-RO"/>
              </w:rPr>
            </w:pPr>
            <w:r w:rsidRPr="00914ECB">
              <w:rPr>
                <w:rFonts w:asciiTheme="minorHAnsi" w:hAnsiTheme="minorHAnsi" w:cs="Arial"/>
                <w:snapToGrid w:val="0"/>
                <w:lang w:val="ro-RO"/>
              </w:rPr>
              <w:t xml:space="preserve">Nu </w:t>
            </w:r>
            <w:r w:rsidR="00F74B24" w:rsidRPr="00914ECB">
              <w:rPr>
                <w:rFonts w:asciiTheme="minorHAnsi" w:hAnsiTheme="minorHAnsi" w:cs="Arial"/>
                <w:snapToGrid w:val="0"/>
                <w:lang w:val="ro-RO"/>
              </w:rPr>
              <w:t>este cazul</w:t>
            </w:r>
          </w:p>
        </w:tc>
      </w:tr>
      <w:tr w:rsidR="00D2017E" w:rsidRPr="005D4828" w:rsidTr="000F4923">
        <w:trPr>
          <w:trHeight w:val="88"/>
        </w:trPr>
        <w:tc>
          <w:tcPr>
            <w:tcW w:w="10411" w:type="dxa"/>
            <w:gridSpan w:val="10"/>
          </w:tcPr>
          <w:p w:rsidR="00F7767A" w:rsidRDefault="00F7767A" w:rsidP="003A0742">
            <w:pPr>
              <w:jc w:val="both"/>
              <w:rPr>
                <w:rFonts w:asciiTheme="minorHAnsi" w:hAnsiTheme="minorHAnsi" w:cs="Arial"/>
                <w:b/>
                <w:snapToGrid w:val="0"/>
                <w:lang w:val="ro-RO"/>
              </w:rPr>
            </w:pPr>
          </w:p>
          <w:p w:rsidR="00D2017E" w:rsidRDefault="00D2017E" w:rsidP="003A0742">
            <w:pPr>
              <w:jc w:val="both"/>
              <w:rPr>
                <w:rFonts w:asciiTheme="minorHAnsi" w:hAnsiTheme="minorHAnsi" w:cs="Arial"/>
                <w:b/>
                <w:snapToGrid w:val="0"/>
                <w:lang w:val="ro-RO"/>
              </w:rPr>
            </w:pPr>
            <w:proofErr w:type="spellStart"/>
            <w:r w:rsidRPr="00F00360">
              <w:rPr>
                <w:rFonts w:asciiTheme="minorHAnsi" w:hAnsiTheme="minorHAnsi" w:cs="Arial"/>
                <w:b/>
                <w:snapToGrid w:val="0"/>
                <w:lang w:val="ro-RO"/>
              </w:rPr>
              <w:t>Secţiunea</w:t>
            </w:r>
            <w:proofErr w:type="spellEnd"/>
            <w:r w:rsidRPr="00F00360">
              <w:rPr>
                <w:rFonts w:asciiTheme="minorHAnsi" w:hAnsiTheme="minorHAnsi" w:cs="Arial"/>
                <w:b/>
                <w:snapToGrid w:val="0"/>
                <w:lang w:val="ro-RO"/>
              </w:rPr>
              <w:t xml:space="preserve"> a 6-a – Consultările efectuate în vederea elaborării proiectului de act normativ</w:t>
            </w:r>
          </w:p>
          <w:p w:rsidR="00F7767A" w:rsidRPr="00F00360" w:rsidRDefault="00F7767A" w:rsidP="003A0742">
            <w:pPr>
              <w:jc w:val="both"/>
              <w:rPr>
                <w:rFonts w:asciiTheme="minorHAnsi" w:hAnsiTheme="minorHAnsi" w:cs="Arial"/>
                <w:b/>
                <w:snapToGrid w:val="0"/>
                <w:lang w:val="ro-RO"/>
              </w:rPr>
            </w:pPr>
          </w:p>
        </w:tc>
      </w:tr>
      <w:tr w:rsidR="00D2017E" w:rsidRPr="005D4828" w:rsidTr="000F4923">
        <w:trPr>
          <w:trHeight w:val="91"/>
        </w:trPr>
        <w:tc>
          <w:tcPr>
            <w:tcW w:w="5257" w:type="dxa"/>
            <w:gridSpan w:val="2"/>
          </w:tcPr>
          <w:p w:rsidR="00D2017E" w:rsidRPr="00914ECB" w:rsidRDefault="00D2017E" w:rsidP="003A0742">
            <w:pPr>
              <w:jc w:val="both"/>
              <w:rPr>
                <w:rFonts w:asciiTheme="minorHAnsi" w:hAnsiTheme="minorHAnsi" w:cs="Arial"/>
                <w:snapToGrid w:val="0"/>
                <w:lang w:val="ro-RO"/>
              </w:rPr>
            </w:pPr>
            <w:r w:rsidRPr="00914ECB">
              <w:rPr>
                <w:rFonts w:asciiTheme="minorHAnsi" w:hAnsiTheme="minorHAnsi" w:cs="Arial"/>
                <w:lang w:val="ro-RO"/>
              </w:rPr>
              <w:t xml:space="preserve">1. </w:t>
            </w:r>
            <w:proofErr w:type="spellStart"/>
            <w:r w:rsidRPr="00914ECB">
              <w:rPr>
                <w:rFonts w:asciiTheme="minorHAnsi" w:hAnsiTheme="minorHAnsi" w:cs="Arial"/>
                <w:lang w:val="ro-RO"/>
              </w:rPr>
              <w:t>Informaţii</w:t>
            </w:r>
            <w:proofErr w:type="spellEnd"/>
            <w:r w:rsidRPr="00914ECB">
              <w:rPr>
                <w:rFonts w:asciiTheme="minorHAnsi" w:hAnsiTheme="minorHAnsi" w:cs="Arial"/>
                <w:lang w:val="ro-RO"/>
              </w:rPr>
              <w:t xml:space="preserve"> privind procesul de consultare cu </w:t>
            </w:r>
            <w:proofErr w:type="spellStart"/>
            <w:r w:rsidRPr="00914ECB">
              <w:rPr>
                <w:rFonts w:asciiTheme="minorHAnsi" w:hAnsiTheme="minorHAnsi" w:cs="Arial"/>
                <w:lang w:val="ro-RO"/>
              </w:rPr>
              <w:t>organizaţii</w:t>
            </w:r>
            <w:proofErr w:type="spellEnd"/>
            <w:r w:rsidRPr="00914ECB">
              <w:rPr>
                <w:rFonts w:asciiTheme="minorHAnsi" w:hAnsiTheme="minorHAnsi" w:cs="Arial"/>
                <w:lang w:val="ro-RO"/>
              </w:rPr>
              <w:t xml:space="preserve"> neguvernamentale, institute de  cercetare </w:t>
            </w:r>
            <w:proofErr w:type="spellStart"/>
            <w:r w:rsidRPr="00914ECB">
              <w:rPr>
                <w:rFonts w:asciiTheme="minorHAnsi" w:hAnsiTheme="minorHAnsi" w:cs="Arial"/>
                <w:lang w:val="ro-RO"/>
              </w:rPr>
              <w:t>şi</w:t>
            </w:r>
            <w:proofErr w:type="spellEnd"/>
            <w:r w:rsidRPr="00914ECB">
              <w:rPr>
                <w:rFonts w:asciiTheme="minorHAnsi" w:hAnsiTheme="minorHAnsi" w:cs="Arial"/>
                <w:lang w:val="ro-RO"/>
              </w:rPr>
              <w:t xml:space="preserve"> alte organisme implicate</w:t>
            </w:r>
          </w:p>
        </w:tc>
        <w:tc>
          <w:tcPr>
            <w:tcW w:w="5154" w:type="dxa"/>
            <w:gridSpan w:val="8"/>
          </w:tcPr>
          <w:p w:rsidR="00D2017E" w:rsidRPr="00914ECB" w:rsidRDefault="00D2017E" w:rsidP="003A0742">
            <w:pPr>
              <w:jc w:val="both"/>
              <w:rPr>
                <w:rFonts w:asciiTheme="minorHAnsi" w:hAnsiTheme="minorHAnsi" w:cs="Arial"/>
                <w:snapToGrid w:val="0"/>
                <w:lang w:val="ro-RO"/>
              </w:rPr>
            </w:pPr>
          </w:p>
        </w:tc>
      </w:tr>
      <w:tr w:rsidR="00D2017E" w:rsidRPr="00914ECB" w:rsidTr="000F4923">
        <w:trPr>
          <w:trHeight w:val="364"/>
        </w:trPr>
        <w:tc>
          <w:tcPr>
            <w:tcW w:w="5257" w:type="dxa"/>
            <w:gridSpan w:val="2"/>
          </w:tcPr>
          <w:p w:rsidR="00D2017E" w:rsidRPr="00914ECB" w:rsidRDefault="00D2017E" w:rsidP="003A0742">
            <w:pPr>
              <w:jc w:val="both"/>
              <w:rPr>
                <w:rFonts w:asciiTheme="minorHAnsi" w:hAnsiTheme="minorHAnsi" w:cs="Arial"/>
                <w:snapToGrid w:val="0"/>
                <w:lang w:val="ro-RO"/>
              </w:rPr>
            </w:pPr>
            <w:r w:rsidRPr="00914ECB">
              <w:rPr>
                <w:rFonts w:asciiTheme="minorHAnsi" w:hAnsiTheme="minorHAnsi" w:cs="Arial"/>
                <w:snapToGrid w:val="0"/>
                <w:lang w:val="ro-RO"/>
              </w:rPr>
              <w:t xml:space="preserve">2. Fundamentarea alegerii </w:t>
            </w:r>
            <w:proofErr w:type="spellStart"/>
            <w:r w:rsidRPr="00914ECB">
              <w:rPr>
                <w:rFonts w:asciiTheme="minorHAnsi" w:hAnsiTheme="minorHAnsi" w:cs="Arial"/>
                <w:snapToGrid w:val="0"/>
                <w:lang w:val="ro-RO"/>
              </w:rPr>
              <w:t>organizaţiilor</w:t>
            </w:r>
            <w:proofErr w:type="spellEnd"/>
            <w:r w:rsidRPr="00914ECB">
              <w:rPr>
                <w:rFonts w:asciiTheme="minorHAnsi" w:hAnsiTheme="minorHAnsi" w:cs="Arial"/>
                <w:snapToGrid w:val="0"/>
                <w:lang w:val="ro-RO"/>
              </w:rPr>
              <w:t xml:space="preserve"> cu care a avut loc consultarea, precum </w:t>
            </w:r>
            <w:proofErr w:type="spellStart"/>
            <w:r w:rsidRPr="00914ECB">
              <w:rPr>
                <w:rFonts w:asciiTheme="minorHAnsi" w:hAnsiTheme="minorHAnsi" w:cs="Arial"/>
                <w:snapToGrid w:val="0"/>
                <w:lang w:val="ro-RO"/>
              </w:rPr>
              <w:t>şi</w:t>
            </w:r>
            <w:proofErr w:type="spellEnd"/>
            <w:r w:rsidRPr="00914ECB">
              <w:rPr>
                <w:rFonts w:asciiTheme="minorHAnsi" w:hAnsiTheme="minorHAnsi" w:cs="Arial"/>
                <w:snapToGrid w:val="0"/>
                <w:lang w:val="ro-RO"/>
              </w:rPr>
              <w:t xml:space="preserve"> a modului în care activitatea acestor </w:t>
            </w:r>
            <w:proofErr w:type="spellStart"/>
            <w:r w:rsidRPr="00914ECB">
              <w:rPr>
                <w:rFonts w:asciiTheme="minorHAnsi" w:hAnsiTheme="minorHAnsi" w:cs="Arial"/>
                <w:snapToGrid w:val="0"/>
                <w:lang w:val="ro-RO"/>
              </w:rPr>
              <w:t>organizaţii</w:t>
            </w:r>
            <w:proofErr w:type="spellEnd"/>
            <w:r w:rsidRPr="00914ECB">
              <w:rPr>
                <w:rFonts w:asciiTheme="minorHAnsi" w:hAnsiTheme="minorHAnsi" w:cs="Arial"/>
                <w:snapToGrid w:val="0"/>
                <w:lang w:val="ro-RO"/>
              </w:rPr>
              <w:t xml:space="preserve"> este legată de obiectul proiectului de act normativ</w:t>
            </w:r>
          </w:p>
        </w:tc>
        <w:tc>
          <w:tcPr>
            <w:tcW w:w="5154" w:type="dxa"/>
            <w:gridSpan w:val="8"/>
          </w:tcPr>
          <w:p w:rsidR="00D2017E" w:rsidRPr="00914ECB" w:rsidRDefault="00D2017E" w:rsidP="003A0742">
            <w:pPr>
              <w:jc w:val="both"/>
              <w:rPr>
                <w:rFonts w:asciiTheme="minorHAnsi" w:hAnsiTheme="minorHAnsi" w:cs="Arial"/>
                <w:snapToGrid w:val="0"/>
                <w:lang w:val="ro-RO"/>
              </w:rPr>
            </w:pPr>
            <w:r w:rsidRPr="00914ECB">
              <w:rPr>
                <w:rFonts w:asciiTheme="minorHAnsi" w:hAnsiTheme="minorHAnsi" w:cs="Arial"/>
                <w:snapToGrid w:val="0"/>
                <w:lang w:val="ro-RO"/>
              </w:rPr>
              <w:t xml:space="preserve">Nu este cazul </w:t>
            </w:r>
          </w:p>
        </w:tc>
      </w:tr>
      <w:tr w:rsidR="00D2017E" w:rsidRPr="00914ECB" w:rsidTr="000F4923">
        <w:trPr>
          <w:trHeight w:val="98"/>
        </w:trPr>
        <w:tc>
          <w:tcPr>
            <w:tcW w:w="5257" w:type="dxa"/>
            <w:gridSpan w:val="2"/>
          </w:tcPr>
          <w:p w:rsidR="00D2017E" w:rsidRPr="00914ECB" w:rsidRDefault="00D2017E" w:rsidP="003A0742">
            <w:pPr>
              <w:jc w:val="both"/>
              <w:rPr>
                <w:rFonts w:asciiTheme="minorHAnsi" w:hAnsiTheme="minorHAnsi" w:cs="Arial"/>
                <w:snapToGrid w:val="0"/>
                <w:lang w:val="ro-RO"/>
              </w:rPr>
            </w:pPr>
            <w:r w:rsidRPr="00914ECB">
              <w:rPr>
                <w:rFonts w:asciiTheme="minorHAnsi" w:hAnsiTheme="minorHAnsi" w:cs="Arial"/>
                <w:snapToGrid w:val="0"/>
                <w:lang w:val="ro-RO"/>
              </w:rPr>
              <w:t xml:space="preserve">3. Consultările organizate cu </w:t>
            </w:r>
            <w:proofErr w:type="spellStart"/>
            <w:r w:rsidRPr="00914ECB">
              <w:rPr>
                <w:rFonts w:asciiTheme="minorHAnsi" w:hAnsiTheme="minorHAnsi" w:cs="Arial"/>
                <w:snapToGrid w:val="0"/>
                <w:lang w:val="ro-RO"/>
              </w:rPr>
              <w:t>autorităţile</w:t>
            </w:r>
            <w:proofErr w:type="spellEnd"/>
            <w:r w:rsidRPr="00914ECB">
              <w:rPr>
                <w:rFonts w:asciiTheme="minorHAnsi" w:hAnsiTheme="minorHAnsi" w:cs="Arial"/>
                <w:snapToGrid w:val="0"/>
                <w:lang w:val="ro-RO"/>
              </w:rPr>
              <w:t xml:space="preserve"> </w:t>
            </w:r>
            <w:proofErr w:type="spellStart"/>
            <w:r w:rsidRPr="00914ECB">
              <w:rPr>
                <w:rFonts w:asciiTheme="minorHAnsi" w:hAnsiTheme="minorHAnsi" w:cs="Arial"/>
                <w:snapToGrid w:val="0"/>
                <w:lang w:val="ro-RO"/>
              </w:rPr>
              <w:t>administraţiei</w:t>
            </w:r>
            <w:proofErr w:type="spellEnd"/>
            <w:r w:rsidRPr="00914ECB">
              <w:rPr>
                <w:rFonts w:asciiTheme="minorHAnsi" w:hAnsiTheme="minorHAnsi" w:cs="Arial"/>
                <w:snapToGrid w:val="0"/>
                <w:lang w:val="ro-RO"/>
              </w:rPr>
              <w:t xml:space="preserve"> publice locale, în </w:t>
            </w:r>
            <w:proofErr w:type="spellStart"/>
            <w:r w:rsidRPr="00914ECB">
              <w:rPr>
                <w:rFonts w:asciiTheme="minorHAnsi" w:hAnsiTheme="minorHAnsi" w:cs="Arial"/>
                <w:snapToGrid w:val="0"/>
                <w:lang w:val="ro-RO"/>
              </w:rPr>
              <w:t>situaţia</w:t>
            </w:r>
            <w:proofErr w:type="spellEnd"/>
            <w:r w:rsidRPr="00914ECB">
              <w:rPr>
                <w:rFonts w:asciiTheme="minorHAnsi" w:hAnsiTheme="minorHAnsi" w:cs="Arial"/>
                <w:snapToGrid w:val="0"/>
                <w:lang w:val="ro-RO"/>
              </w:rPr>
              <w:t xml:space="preserve"> în care proiectul de act normativ are ca obiect </w:t>
            </w:r>
            <w:proofErr w:type="spellStart"/>
            <w:r w:rsidRPr="00914ECB">
              <w:rPr>
                <w:rFonts w:asciiTheme="minorHAnsi" w:hAnsiTheme="minorHAnsi" w:cs="Arial"/>
                <w:snapToGrid w:val="0"/>
                <w:lang w:val="ro-RO"/>
              </w:rPr>
              <w:t>activităţi</w:t>
            </w:r>
            <w:proofErr w:type="spellEnd"/>
            <w:r w:rsidRPr="00914ECB">
              <w:rPr>
                <w:rFonts w:asciiTheme="minorHAnsi" w:hAnsiTheme="minorHAnsi" w:cs="Arial"/>
                <w:snapToGrid w:val="0"/>
                <w:lang w:val="ro-RO"/>
              </w:rPr>
              <w:t xml:space="preserve"> ale acestor </w:t>
            </w:r>
            <w:proofErr w:type="spellStart"/>
            <w:r w:rsidRPr="00914ECB">
              <w:rPr>
                <w:rFonts w:asciiTheme="minorHAnsi" w:hAnsiTheme="minorHAnsi" w:cs="Arial"/>
                <w:snapToGrid w:val="0"/>
                <w:lang w:val="ro-RO"/>
              </w:rPr>
              <w:t>autorităţi</w:t>
            </w:r>
            <w:proofErr w:type="spellEnd"/>
            <w:r w:rsidRPr="00914ECB">
              <w:rPr>
                <w:rFonts w:asciiTheme="minorHAnsi" w:hAnsiTheme="minorHAnsi" w:cs="Arial"/>
                <w:snapToGrid w:val="0"/>
                <w:lang w:val="ro-RO"/>
              </w:rPr>
              <w:t xml:space="preserve">, în </w:t>
            </w:r>
            <w:proofErr w:type="spellStart"/>
            <w:r w:rsidRPr="00914ECB">
              <w:rPr>
                <w:rFonts w:asciiTheme="minorHAnsi" w:hAnsiTheme="minorHAnsi" w:cs="Arial"/>
                <w:snapToGrid w:val="0"/>
                <w:lang w:val="ro-RO"/>
              </w:rPr>
              <w:t>condiţiile</w:t>
            </w:r>
            <w:proofErr w:type="spellEnd"/>
            <w:r w:rsidRPr="00914ECB">
              <w:rPr>
                <w:rFonts w:asciiTheme="minorHAnsi" w:hAnsiTheme="minorHAnsi" w:cs="Arial"/>
                <w:snapToGrid w:val="0"/>
                <w:lang w:val="ro-RO"/>
              </w:rPr>
              <w:t xml:space="preserve"> Hotărârii Guvernului nr. 521/2005 privind procedura de consultare a structurilor asociative ale </w:t>
            </w:r>
            <w:proofErr w:type="spellStart"/>
            <w:r w:rsidRPr="00914ECB">
              <w:rPr>
                <w:rFonts w:asciiTheme="minorHAnsi" w:hAnsiTheme="minorHAnsi" w:cs="Arial"/>
                <w:snapToGrid w:val="0"/>
                <w:lang w:val="ro-RO"/>
              </w:rPr>
              <w:t>autorităţilor</w:t>
            </w:r>
            <w:proofErr w:type="spellEnd"/>
            <w:r w:rsidRPr="00914ECB">
              <w:rPr>
                <w:rFonts w:asciiTheme="minorHAnsi" w:hAnsiTheme="minorHAnsi" w:cs="Arial"/>
                <w:snapToGrid w:val="0"/>
                <w:lang w:val="ro-RO"/>
              </w:rPr>
              <w:t xml:space="preserve"> </w:t>
            </w:r>
            <w:proofErr w:type="spellStart"/>
            <w:r w:rsidRPr="00914ECB">
              <w:rPr>
                <w:rFonts w:asciiTheme="minorHAnsi" w:hAnsiTheme="minorHAnsi" w:cs="Arial"/>
                <w:snapToGrid w:val="0"/>
                <w:lang w:val="ro-RO"/>
              </w:rPr>
              <w:t>administraţiei</w:t>
            </w:r>
            <w:proofErr w:type="spellEnd"/>
            <w:r w:rsidRPr="00914ECB">
              <w:rPr>
                <w:rFonts w:asciiTheme="minorHAnsi" w:hAnsiTheme="minorHAnsi" w:cs="Arial"/>
                <w:snapToGrid w:val="0"/>
                <w:lang w:val="ro-RO"/>
              </w:rPr>
              <w:t xml:space="preserve"> publice locale la elaborarea proiectelor de acte normative</w:t>
            </w:r>
          </w:p>
        </w:tc>
        <w:tc>
          <w:tcPr>
            <w:tcW w:w="5154" w:type="dxa"/>
            <w:gridSpan w:val="8"/>
          </w:tcPr>
          <w:p w:rsidR="00D2017E" w:rsidRPr="00914ECB" w:rsidRDefault="00D2017E" w:rsidP="003A0742">
            <w:pPr>
              <w:jc w:val="both"/>
              <w:rPr>
                <w:rFonts w:asciiTheme="minorHAnsi" w:hAnsiTheme="minorHAnsi" w:cs="Arial"/>
                <w:snapToGrid w:val="0"/>
                <w:lang w:val="ro-RO"/>
              </w:rPr>
            </w:pPr>
            <w:r w:rsidRPr="00914ECB">
              <w:rPr>
                <w:rFonts w:asciiTheme="minorHAnsi" w:hAnsiTheme="minorHAnsi" w:cs="Arial"/>
                <w:snapToGrid w:val="0"/>
                <w:lang w:val="ro-RO"/>
              </w:rPr>
              <w:t>Nu este cazul</w:t>
            </w:r>
          </w:p>
        </w:tc>
      </w:tr>
      <w:tr w:rsidR="00D2017E" w:rsidRPr="00914ECB" w:rsidTr="00F00360">
        <w:trPr>
          <w:trHeight w:val="1355"/>
        </w:trPr>
        <w:tc>
          <w:tcPr>
            <w:tcW w:w="5257" w:type="dxa"/>
            <w:gridSpan w:val="2"/>
          </w:tcPr>
          <w:p w:rsidR="00D2017E" w:rsidRPr="00914ECB" w:rsidRDefault="00D2017E" w:rsidP="003A0742">
            <w:pPr>
              <w:jc w:val="both"/>
              <w:rPr>
                <w:rFonts w:asciiTheme="minorHAnsi" w:hAnsiTheme="minorHAnsi" w:cs="Arial"/>
                <w:snapToGrid w:val="0"/>
                <w:lang w:val="ro-RO"/>
              </w:rPr>
            </w:pPr>
            <w:r w:rsidRPr="00914ECB">
              <w:rPr>
                <w:rFonts w:asciiTheme="minorHAnsi" w:hAnsiTheme="minorHAnsi" w:cs="Arial"/>
                <w:snapToGrid w:val="0"/>
                <w:lang w:val="ro-RO"/>
              </w:rPr>
              <w:t xml:space="preserve">4. Consultările </w:t>
            </w:r>
            <w:proofErr w:type="spellStart"/>
            <w:r w:rsidRPr="00914ECB">
              <w:rPr>
                <w:rFonts w:asciiTheme="minorHAnsi" w:hAnsiTheme="minorHAnsi" w:cs="Arial"/>
                <w:snapToGrid w:val="0"/>
                <w:lang w:val="ro-RO"/>
              </w:rPr>
              <w:t>desfăşurate</w:t>
            </w:r>
            <w:proofErr w:type="spellEnd"/>
            <w:r w:rsidRPr="00914ECB">
              <w:rPr>
                <w:rFonts w:asciiTheme="minorHAnsi" w:hAnsiTheme="minorHAnsi" w:cs="Arial"/>
                <w:snapToGrid w:val="0"/>
                <w:lang w:val="ro-RO"/>
              </w:rPr>
              <w:t xml:space="preserve"> în cadrul consiliilor interministeriale, în conformitate cu prevederile Hotărârii Guvernului nr. 750/2005 privind constituirea consiliilor interministeriale permanente</w:t>
            </w:r>
          </w:p>
        </w:tc>
        <w:tc>
          <w:tcPr>
            <w:tcW w:w="5154" w:type="dxa"/>
            <w:gridSpan w:val="8"/>
          </w:tcPr>
          <w:p w:rsidR="00D2017E" w:rsidRPr="00914ECB" w:rsidRDefault="00D2017E" w:rsidP="003A0742">
            <w:pPr>
              <w:jc w:val="both"/>
              <w:rPr>
                <w:rFonts w:asciiTheme="minorHAnsi" w:hAnsiTheme="minorHAnsi" w:cs="Arial"/>
                <w:snapToGrid w:val="0"/>
                <w:lang w:val="ro-RO"/>
              </w:rPr>
            </w:pPr>
            <w:r w:rsidRPr="00914ECB">
              <w:rPr>
                <w:rFonts w:asciiTheme="minorHAnsi" w:hAnsiTheme="minorHAnsi" w:cs="Arial"/>
                <w:snapToGrid w:val="0"/>
                <w:lang w:val="ro-RO"/>
              </w:rPr>
              <w:t>Nu este cazul</w:t>
            </w:r>
          </w:p>
          <w:p w:rsidR="004A4174" w:rsidRPr="00914ECB" w:rsidRDefault="004A4174" w:rsidP="003A0742">
            <w:pPr>
              <w:jc w:val="both"/>
              <w:rPr>
                <w:rFonts w:asciiTheme="minorHAnsi" w:hAnsiTheme="minorHAnsi" w:cs="Arial"/>
                <w:snapToGrid w:val="0"/>
                <w:lang w:val="ro-RO"/>
              </w:rPr>
            </w:pPr>
          </w:p>
          <w:p w:rsidR="004A4174" w:rsidRPr="00914ECB" w:rsidRDefault="004A4174" w:rsidP="003A0742">
            <w:pPr>
              <w:jc w:val="both"/>
              <w:rPr>
                <w:rFonts w:asciiTheme="minorHAnsi" w:hAnsiTheme="minorHAnsi" w:cs="Arial"/>
                <w:snapToGrid w:val="0"/>
                <w:lang w:val="ro-RO"/>
              </w:rPr>
            </w:pPr>
          </w:p>
          <w:p w:rsidR="004A4174" w:rsidRPr="00914ECB" w:rsidRDefault="004A4174" w:rsidP="003A0742">
            <w:pPr>
              <w:jc w:val="both"/>
              <w:rPr>
                <w:rFonts w:asciiTheme="minorHAnsi" w:hAnsiTheme="minorHAnsi" w:cs="Arial"/>
                <w:snapToGrid w:val="0"/>
                <w:lang w:val="ro-RO"/>
              </w:rPr>
            </w:pPr>
          </w:p>
          <w:p w:rsidR="004A4174" w:rsidRPr="00914ECB" w:rsidRDefault="004A4174" w:rsidP="003A0742">
            <w:pPr>
              <w:jc w:val="both"/>
              <w:rPr>
                <w:rFonts w:asciiTheme="minorHAnsi" w:hAnsiTheme="minorHAnsi" w:cs="Arial"/>
                <w:snapToGrid w:val="0"/>
                <w:lang w:val="ro-RO"/>
              </w:rPr>
            </w:pPr>
          </w:p>
          <w:p w:rsidR="004A4174" w:rsidRPr="00914ECB" w:rsidRDefault="004A4174" w:rsidP="003A0742">
            <w:pPr>
              <w:jc w:val="both"/>
              <w:rPr>
                <w:rFonts w:asciiTheme="minorHAnsi" w:hAnsiTheme="minorHAnsi" w:cs="Arial"/>
                <w:snapToGrid w:val="0"/>
                <w:lang w:val="ro-RO"/>
              </w:rPr>
            </w:pPr>
          </w:p>
        </w:tc>
      </w:tr>
      <w:tr w:rsidR="00D2017E" w:rsidRPr="00914ECB" w:rsidTr="000F4923">
        <w:trPr>
          <w:trHeight w:val="91"/>
        </w:trPr>
        <w:tc>
          <w:tcPr>
            <w:tcW w:w="5257" w:type="dxa"/>
            <w:gridSpan w:val="2"/>
          </w:tcPr>
          <w:p w:rsidR="00D2017E" w:rsidRPr="00914ECB" w:rsidRDefault="00D2017E" w:rsidP="003A0742">
            <w:pPr>
              <w:jc w:val="both"/>
              <w:rPr>
                <w:rFonts w:asciiTheme="minorHAnsi" w:hAnsiTheme="minorHAnsi" w:cs="Arial"/>
                <w:snapToGrid w:val="0"/>
                <w:lang w:val="ro-RO"/>
              </w:rPr>
            </w:pPr>
            <w:r w:rsidRPr="00914ECB">
              <w:rPr>
                <w:rFonts w:asciiTheme="minorHAnsi" w:hAnsiTheme="minorHAnsi" w:cs="Arial"/>
                <w:snapToGrid w:val="0"/>
                <w:lang w:val="ro-RO"/>
              </w:rPr>
              <w:t xml:space="preserve">5. </w:t>
            </w:r>
            <w:proofErr w:type="spellStart"/>
            <w:r w:rsidRPr="00914ECB">
              <w:rPr>
                <w:rFonts w:asciiTheme="minorHAnsi" w:hAnsiTheme="minorHAnsi" w:cs="Arial"/>
                <w:snapToGrid w:val="0"/>
                <w:lang w:val="ro-RO"/>
              </w:rPr>
              <w:t>Informaţii</w:t>
            </w:r>
            <w:proofErr w:type="spellEnd"/>
            <w:r w:rsidRPr="00914ECB">
              <w:rPr>
                <w:rFonts w:asciiTheme="minorHAnsi" w:hAnsiTheme="minorHAnsi" w:cs="Arial"/>
                <w:snapToGrid w:val="0"/>
                <w:lang w:val="ro-RO"/>
              </w:rPr>
              <w:t xml:space="preserve"> privind avizarea de către:</w:t>
            </w:r>
          </w:p>
          <w:p w:rsidR="00D2017E" w:rsidRPr="00914ECB" w:rsidRDefault="00D2017E" w:rsidP="003A0742">
            <w:pPr>
              <w:jc w:val="both"/>
              <w:rPr>
                <w:rFonts w:asciiTheme="minorHAnsi" w:hAnsiTheme="minorHAnsi" w:cs="Arial"/>
                <w:snapToGrid w:val="0"/>
                <w:lang w:val="ro-RO"/>
              </w:rPr>
            </w:pPr>
            <w:r w:rsidRPr="00914ECB">
              <w:rPr>
                <w:rFonts w:asciiTheme="minorHAnsi" w:hAnsiTheme="minorHAnsi" w:cs="Arial"/>
                <w:snapToGrid w:val="0"/>
                <w:lang w:val="ro-RO"/>
              </w:rPr>
              <w:t>a) Consiliul Legislativ</w:t>
            </w:r>
          </w:p>
          <w:p w:rsidR="00D2017E" w:rsidRPr="00914ECB" w:rsidRDefault="00D2017E" w:rsidP="003A0742">
            <w:pPr>
              <w:jc w:val="both"/>
              <w:rPr>
                <w:rFonts w:asciiTheme="minorHAnsi" w:hAnsiTheme="minorHAnsi" w:cs="Arial"/>
                <w:snapToGrid w:val="0"/>
                <w:lang w:val="ro-RO"/>
              </w:rPr>
            </w:pPr>
            <w:r w:rsidRPr="00914ECB">
              <w:rPr>
                <w:rFonts w:asciiTheme="minorHAnsi" w:hAnsiTheme="minorHAnsi" w:cs="Arial"/>
                <w:snapToGrid w:val="0"/>
                <w:lang w:val="ro-RO"/>
              </w:rPr>
              <w:t xml:space="preserve">b) Consiliul Suprem de Apărare a </w:t>
            </w:r>
            <w:proofErr w:type="spellStart"/>
            <w:r w:rsidRPr="00914ECB">
              <w:rPr>
                <w:rFonts w:asciiTheme="minorHAnsi" w:hAnsiTheme="minorHAnsi" w:cs="Arial"/>
                <w:snapToGrid w:val="0"/>
                <w:lang w:val="ro-RO"/>
              </w:rPr>
              <w:t>Ţării</w:t>
            </w:r>
            <w:proofErr w:type="spellEnd"/>
          </w:p>
          <w:p w:rsidR="00D2017E" w:rsidRPr="00914ECB" w:rsidRDefault="00D2017E" w:rsidP="003A0742">
            <w:pPr>
              <w:jc w:val="both"/>
              <w:rPr>
                <w:rFonts w:asciiTheme="minorHAnsi" w:hAnsiTheme="minorHAnsi" w:cs="Arial"/>
                <w:snapToGrid w:val="0"/>
                <w:lang w:val="ro-RO"/>
              </w:rPr>
            </w:pPr>
            <w:r w:rsidRPr="00914ECB">
              <w:rPr>
                <w:rFonts w:asciiTheme="minorHAnsi" w:hAnsiTheme="minorHAnsi" w:cs="Arial"/>
                <w:snapToGrid w:val="0"/>
                <w:lang w:val="ro-RO"/>
              </w:rPr>
              <w:t xml:space="preserve">c) Consiliul Economic </w:t>
            </w:r>
            <w:proofErr w:type="spellStart"/>
            <w:r w:rsidRPr="00914ECB">
              <w:rPr>
                <w:rFonts w:asciiTheme="minorHAnsi" w:hAnsiTheme="minorHAnsi" w:cs="Arial"/>
                <w:snapToGrid w:val="0"/>
                <w:lang w:val="ro-RO"/>
              </w:rPr>
              <w:t>şi</w:t>
            </w:r>
            <w:proofErr w:type="spellEnd"/>
            <w:r w:rsidRPr="00914ECB">
              <w:rPr>
                <w:rFonts w:asciiTheme="minorHAnsi" w:hAnsiTheme="minorHAnsi" w:cs="Arial"/>
                <w:snapToGrid w:val="0"/>
                <w:lang w:val="ro-RO"/>
              </w:rPr>
              <w:t xml:space="preserve"> Social</w:t>
            </w:r>
          </w:p>
          <w:p w:rsidR="00D2017E" w:rsidRPr="00914ECB" w:rsidRDefault="00D2017E" w:rsidP="003A0742">
            <w:pPr>
              <w:jc w:val="both"/>
              <w:rPr>
                <w:rFonts w:asciiTheme="minorHAnsi" w:hAnsiTheme="minorHAnsi" w:cs="Arial"/>
                <w:snapToGrid w:val="0"/>
                <w:lang w:val="ro-RO"/>
              </w:rPr>
            </w:pPr>
            <w:r w:rsidRPr="00914ECB">
              <w:rPr>
                <w:rFonts w:asciiTheme="minorHAnsi" w:hAnsiTheme="minorHAnsi" w:cs="Arial"/>
                <w:snapToGrid w:val="0"/>
                <w:lang w:val="ro-RO"/>
              </w:rPr>
              <w:t xml:space="preserve">d) Consiliul </w:t>
            </w:r>
            <w:proofErr w:type="spellStart"/>
            <w:r w:rsidRPr="00914ECB">
              <w:rPr>
                <w:rFonts w:asciiTheme="minorHAnsi" w:hAnsiTheme="minorHAnsi" w:cs="Arial"/>
                <w:snapToGrid w:val="0"/>
                <w:lang w:val="ro-RO"/>
              </w:rPr>
              <w:t>Concurenţei</w:t>
            </w:r>
            <w:proofErr w:type="spellEnd"/>
          </w:p>
          <w:p w:rsidR="00D2017E" w:rsidRPr="00914ECB" w:rsidRDefault="00D2017E" w:rsidP="003A0742">
            <w:pPr>
              <w:jc w:val="both"/>
              <w:rPr>
                <w:rFonts w:asciiTheme="minorHAnsi" w:hAnsiTheme="minorHAnsi" w:cs="Arial"/>
                <w:snapToGrid w:val="0"/>
                <w:lang w:val="ro-RO"/>
              </w:rPr>
            </w:pPr>
            <w:r w:rsidRPr="00914ECB">
              <w:rPr>
                <w:rFonts w:asciiTheme="minorHAnsi" w:hAnsiTheme="minorHAnsi" w:cs="Arial"/>
                <w:snapToGrid w:val="0"/>
                <w:lang w:val="ro-RO"/>
              </w:rPr>
              <w:t>e) Curtea de Conturi.</w:t>
            </w:r>
          </w:p>
        </w:tc>
        <w:tc>
          <w:tcPr>
            <w:tcW w:w="5154" w:type="dxa"/>
            <w:gridSpan w:val="8"/>
          </w:tcPr>
          <w:p w:rsidR="00D2017E" w:rsidRPr="00914ECB" w:rsidRDefault="00B87B56" w:rsidP="003A0742">
            <w:pPr>
              <w:jc w:val="both"/>
              <w:rPr>
                <w:rFonts w:asciiTheme="minorHAnsi" w:hAnsiTheme="minorHAnsi" w:cs="Arial"/>
                <w:snapToGrid w:val="0"/>
                <w:lang w:val="ro-RO"/>
              </w:rPr>
            </w:pPr>
            <w:r w:rsidRPr="00914ECB">
              <w:rPr>
                <w:rFonts w:asciiTheme="minorHAnsi" w:hAnsiTheme="minorHAnsi" w:cs="Arial"/>
                <w:snapToGrid w:val="0"/>
                <w:lang w:val="ro-RO"/>
              </w:rPr>
              <w:t>Nu este cazul</w:t>
            </w:r>
          </w:p>
        </w:tc>
      </w:tr>
      <w:tr w:rsidR="00D2017E" w:rsidRPr="00914ECB" w:rsidTr="000F4923">
        <w:trPr>
          <w:trHeight w:val="91"/>
        </w:trPr>
        <w:tc>
          <w:tcPr>
            <w:tcW w:w="5257" w:type="dxa"/>
            <w:gridSpan w:val="2"/>
          </w:tcPr>
          <w:p w:rsidR="00D2017E" w:rsidRPr="00914ECB" w:rsidRDefault="00D2017E" w:rsidP="003A0742">
            <w:pPr>
              <w:jc w:val="both"/>
              <w:rPr>
                <w:rFonts w:asciiTheme="minorHAnsi" w:hAnsiTheme="minorHAnsi" w:cs="Arial"/>
                <w:snapToGrid w:val="0"/>
                <w:lang w:val="ro-RO"/>
              </w:rPr>
            </w:pPr>
            <w:r w:rsidRPr="00914ECB">
              <w:rPr>
                <w:rFonts w:asciiTheme="minorHAnsi" w:hAnsiTheme="minorHAnsi" w:cs="Arial"/>
                <w:snapToGrid w:val="0"/>
                <w:lang w:val="ro-RO"/>
              </w:rPr>
              <w:t xml:space="preserve">6. Alte </w:t>
            </w:r>
            <w:proofErr w:type="spellStart"/>
            <w:r w:rsidRPr="00914ECB">
              <w:rPr>
                <w:rFonts w:asciiTheme="minorHAnsi" w:hAnsiTheme="minorHAnsi" w:cs="Arial"/>
                <w:snapToGrid w:val="0"/>
                <w:lang w:val="ro-RO"/>
              </w:rPr>
              <w:t>informaţii</w:t>
            </w:r>
            <w:proofErr w:type="spellEnd"/>
          </w:p>
        </w:tc>
        <w:tc>
          <w:tcPr>
            <w:tcW w:w="5154" w:type="dxa"/>
            <w:gridSpan w:val="8"/>
          </w:tcPr>
          <w:p w:rsidR="004A4174" w:rsidRPr="00914ECB" w:rsidRDefault="00D2017E" w:rsidP="003A0742">
            <w:pPr>
              <w:jc w:val="both"/>
              <w:rPr>
                <w:rFonts w:asciiTheme="minorHAnsi" w:hAnsiTheme="minorHAnsi" w:cs="Arial"/>
                <w:snapToGrid w:val="0"/>
                <w:lang w:val="ro-RO"/>
              </w:rPr>
            </w:pPr>
            <w:r w:rsidRPr="00914ECB">
              <w:rPr>
                <w:rFonts w:asciiTheme="minorHAnsi" w:hAnsiTheme="minorHAnsi" w:cs="Arial"/>
                <w:snapToGrid w:val="0"/>
                <w:lang w:val="ro-RO"/>
              </w:rPr>
              <w:t xml:space="preserve">Nu </w:t>
            </w:r>
            <w:r w:rsidR="00253B90" w:rsidRPr="00914ECB">
              <w:rPr>
                <w:rFonts w:asciiTheme="minorHAnsi" w:hAnsiTheme="minorHAnsi" w:cs="Arial"/>
                <w:snapToGrid w:val="0"/>
                <w:lang w:val="ro-RO"/>
              </w:rPr>
              <w:t>este cazul</w:t>
            </w:r>
            <w:r w:rsidR="00DD0F87" w:rsidRPr="00914ECB">
              <w:rPr>
                <w:rFonts w:asciiTheme="minorHAnsi" w:hAnsiTheme="minorHAnsi" w:cs="Arial"/>
                <w:snapToGrid w:val="0"/>
                <w:lang w:val="ro-RO"/>
              </w:rPr>
              <w:t>.</w:t>
            </w:r>
          </w:p>
        </w:tc>
      </w:tr>
      <w:tr w:rsidR="00D2017E" w:rsidRPr="005D4828" w:rsidTr="000F4923">
        <w:trPr>
          <w:trHeight w:val="171"/>
        </w:trPr>
        <w:tc>
          <w:tcPr>
            <w:tcW w:w="10411" w:type="dxa"/>
            <w:gridSpan w:val="10"/>
          </w:tcPr>
          <w:p w:rsidR="00F7767A" w:rsidRDefault="00F7767A" w:rsidP="003A0742">
            <w:pPr>
              <w:jc w:val="both"/>
              <w:rPr>
                <w:rFonts w:asciiTheme="minorHAnsi" w:hAnsiTheme="minorHAnsi" w:cs="Arial"/>
                <w:b/>
                <w:snapToGrid w:val="0"/>
                <w:lang w:val="ro-RO"/>
              </w:rPr>
            </w:pPr>
          </w:p>
          <w:p w:rsidR="00D2017E" w:rsidRDefault="00D2017E" w:rsidP="003A0742">
            <w:pPr>
              <w:jc w:val="both"/>
              <w:rPr>
                <w:rFonts w:asciiTheme="minorHAnsi" w:hAnsiTheme="minorHAnsi" w:cs="Arial"/>
                <w:b/>
                <w:snapToGrid w:val="0"/>
                <w:lang w:val="ro-RO"/>
              </w:rPr>
            </w:pPr>
            <w:proofErr w:type="spellStart"/>
            <w:r w:rsidRPr="00F00360">
              <w:rPr>
                <w:rFonts w:asciiTheme="minorHAnsi" w:hAnsiTheme="minorHAnsi" w:cs="Arial"/>
                <w:b/>
                <w:snapToGrid w:val="0"/>
                <w:lang w:val="ro-RO"/>
              </w:rPr>
              <w:t>Secţiunea</w:t>
            </w:r>
            <w:proofErr w:type="spellEnd"/>
            <w:r w:rsidRPr="00F00360">
              <w:rPr>
                <w:rFonts w:asciiTheme="minorHAnsi" w:hAnsiTheme="minorHAnsi" w:cs="Arial"/>
                <w:b/>
                <w:snapToGrid w:val="0"/>
                <w:lang w:val="ro-RO"/>
              </w:rPr>
              <w:t xml:space="preserve"> a 7-a – </w:t>
            </w:r>
            <w:proofErr w:type="spellStart"/>
            <w:r w:rsidRPr="00F00360">
              <w:rPr>
                <w:rFonts w:asciiTheme="minorHAnsi" w:hAnsiTheme="minorHAnsi" w:cs="Arial"/>
                <w:b/>
                <w:snapToGrid w:val="0"/>
                <w:lang w:val="ro-RO"/>
              </w:rPr>
              <w:t>Activităţi</w:t>
            </w:r>
            <w:proofErr w:type="spellEnd"/>
            <w:r w:rsidRPr="00F00360">
              <w:rPr>
                <w:rFonts w:asciiTheme="minorHAnsi" w:hAnsiTheme="minorHAnsi" w:cs="Arial"/>
                <w:b/>
                <w:snapToGrid w:val="0"/>
                <w:lang w:val="ro-RO"/>
              </w:rPr>
              <w:t xml:space="preserve"> de informare publică privind elaborarea </w:t>
            </w:r>
            <w:proofErr w:type="spellStart"/>
            <w:r w:rsidRPr="00F00360">
              <w:rPr>
                <w:rFonts w:asciiTheme="minorHAnsi" w:hAnsiTheme="minorHAnsi" w:cs="Arial"/>
                <w:b/>
                <w:snapToGrid w:val="0"/>
                <w:lang w:val="ro-RO"/>
              </w:rPr>
              <w:t>şi</w:t>
            </w:r>
            <w:proofErr w:type="spellEnd"/>
            <w:r w:rsidRPr="00F00360">
              <w:rPr>
                <w:rFonts w:asciiTheme="minorHAnsi" w:hAnsiTheme="minorHAnsi" w:cs="Arial"/>
                <w:b/>
                <w:snapToGrid w:val="0"/>
                <w:lang w:val="ro-RO"/>
              </w:rPr>
              <w:t xml:space="preserve"> implementarea proiectului de act normativ</w:t>
            </w:r>
          </w:p>
          <w:p w:rsidR="00F7767A" w:rsidRPr="00F00360" w:rsidRDefault="00F7767A" w:rsidP="003A0742">
            <w:pPr>
              <w:jc w:val="both"/>
              <w:rPr>
                <w:rFonts w:asciiTheme="minorHAnsi" w:hAnsiTheme="minorHAnsi" w:cs="Arial"/>
                <w:b/>
                <w:snapToGrid w:val="0"/>
                <w:lang w:val="ro-RO"/>
              </w:rPr>
            </w:pPr>
          </w:p>
        </w:tc>
      </w:tr>
      <w:tr w:rsidR="00D2017E" w:rsidRPr="00914ECB" w:rsidTr="000F4923">
        <w:trPr>
          <w:trHeight w:val="91"/>
        </w:trPr>
        <w:tc>
          <w:tcPr>
            <w:tcW w:w="5257" w:type="dxa"/>
            <w:gridSpan w:val="2"/>
          </w:tcPr>
          <w:p w:rsidR="00D2017E" w:rsidRPr="00914ECB" w:rsidRDefault="00D2017E" w:rsidP="003A0742">
            <w:pPr>
              <w:jc w:val="both"/>
              <w:rPr>
                <w:rFonts w:asciiTheme="minorHAnsi" w:hAnsiTheme="minorHAnsi" w:cs="Arial"/>
                <w:snapToGrid w:val="0"/>
                <w:lang w:val="ro-RO"/>
              </w:rPr>
            </w:pPr>
            <w:r w:rsidRPr="00914ECB">
              <w:rPr>
                <w:rFonts w:asciiTheme="minorHAnsi" w:hAnsiTheme="minorHAnsi" w:cs="Arial"/>
                <w:snapToGrid w:val="0"/>
                <w:lang w:val="ro-RO"/>
              </w:rPr>
              <w:t xml:space="preserve">1. Informarea </w:t>
            </w:r>
            <w:proofErr w:type="spellStart"/>
            <w:r w:rsidRPr="00914ECB">
              <w:rPr>
                <w:rFonts w:asciiTheme="minorHAnsi" w:hAnsiTheme="minorHAnsi" w:cs="Arial"/>
                <w:snapToGrid w:val="0"/>
                <w:lang w:val="ro-RO"/>
              </w:rPr>
              <w:t>societăţii</w:t>
            </w:r>
            <w:proofErr w:type="spellEnd"/>
            <w:r w:rsidRPr="00914ECB">
              <w:rPr>
                <w:rFonts w:asciiTheme="minorHAnsi" w:hAnsiTheme="minorHAnsi" w:cs="Arial"/>
                <w:snapToGrid w:val="0"/>
                <w:lang w:val="ro-RO"/>
              </w:rPr>
              <w:t xml:space="preserve"> civile cu privire la necesitatea elaborării actului normativ</w:t>
            </w:r>
          </w:p>
        </w:tc>
        <w:tc>
          <w:tcPr>
            <w:tcW w:w="5154" w:type="dxa"/>
            <w:gridSpan w:val="8"/>
          </w:tcPr>
          <w:p w:rsidR="004A4174" w:rsidRPr="00914ECB" w:rsidRDefault="003C2A05" w:rsidP="003A0742">
            <w:pPr>
              <w:autoSpaceDE w:val="0"/>
              <w:autoSpaceDN w:val="0"/>
              <w:adjustRightInd w:val="0"/>
              <w:jc w:val="both"/>
              <w:rPr>
                <w:rFonts w:asciiTheme="minorHAnsi" w:hAnsiTheme="minorHAnsi" w:cs="Arial"/>
                <w:lang w:val="ro-RO"/>
              </w:rPr>
            </w:pPr>
            <w:r w:rsidRPr="00914ECB">
              <w:rPr>
                <w:rFonts w:asciiTheme="minorHAnsi" w:hAnsiTheme="minorHAnsi" w:cs="Arial"/>
                <w:snapToGrid w:val="0"/>
                <w:lang w:val="ro-RO"/>
              </w:rPr>
              <w:t>Nu este cazul.</w:t>
            </w:r>
          </w:p>
          <w:p w:rsidR="004A4174" w:rsidRPr="00914ECB" w:rsidRDefault="004A4174" w:rsidP="003A0742">
            <w:pPr>
              <w:autoSpaceDE w:val="0"/>
              <w:autoSpaceDN w:val="0"/>
              <w:adjustRightInd w:val="0"/>
              <w:jc w:val="both"/>
              <w:rPr>
                <w:rFonts w:asciiTheme="minorHAnsi" w:hAnsiTheme="minorHAnsi" w:cs="Arial"/>
                <w:lang w:val="ro-RO"/>
              </w:rPr>
            </w:pPr>
          </w:p>
        </w:tc>
      </w:tr>
      <w:tr w:rsidR="00D2017E" w:rsidRPr="00914ECB" w:rsidTr="000F4923">
        <w:trPr>
          <w:trHeight w:val="90"/>
        </w:trPr>
        <w:tc>
          <w:tcPr>
            <w:tcW w:w="5257" w:type="dxa"/>
            <w:gridSpan w:val="2"/>
          </w:tcPr>
          <w:p w:rsidR="00D2017E" w:rsidRPr="00914ECB" w:rsidRDefault="00D2017E" w:rsidP="003A0742">
            <w:pPr>
              <w:jc w:val="both"/>
              <w:rPr>
                <w:rFonts w:asciiTheme="minorHAnsi" w:hAnsiTheme="minorHAnsi" w:cs="Arial"/>
                <w:snapToGrid w:val="0"/>
                <w:lang w:val="ro-RO"/>
              </w:rPr>
            </w:pPr>
            <w:r w:rsidRPr="00914ECB">
              <w:rPr>
                <w:rFonts w:asciiTheme="minorHAnsi" w:hAnsiTheme="minorHAnsi" w:cs="Arial"/>
                <w:snapToGrid w:val="0"/>
                <w:lang w:val="ro-RO"/>
              </w:rPr>
              <w:t xml:space="preserve">2. Informarea </w:t>
            </w:r>
            <w:proofErr w:type="spellStart"/>
            <w:r w:rsidRPr="00914ECB">
              <w:rPr>
                <w:rFonts w:asciiTheme="minorHAnsi" w:hAnsiTheme="minorHAnsi" w:cs="Arial"/>
                <w:snapToGrid w:val="0"/>
                <w:lang w:val="ro-RO"/>
              </w:rPr>
              <w:t>societăţii</w:t>
            </w:r>
            <w:proofErr w:type="spellEnd"/>
            <w:r w:rsidRPr="00914ECB">
              <w:rPr>
                <w:rFonts w:asciiTheme="minorHAnsi" w:hAnsiTheme="minorHAnsi" w:cs="Arial"/>
                <w:snapToGrid w:val="0"/>
                <w:lang w:val="ro-RO"/>
              </w:rPr>
              <w:t xml:space="preserve"> civile cu privire la eventualul impact asupra mediului în urma implementării </w:t>
            </w:r>
            <w:r w:rsidRPr="00914ECB">
              <w:rPr>
                <w:rFonts w:asciiTheme="minorHAnsi" w:hAnsiTheme="minorHAnsi" w:cs="Arial"/>
                <w:snapToGrid w:val="0"/>
                <w:lang w:val="ro-RO"/>
              </w:rPr>
              <w:lastRenderedPageBreak/>
              <w:t xml:space="preserve">proiectului de act normativ, precum </w:t>
            </w:r>
            <w:proofErr w:type="spellStart"/>
            <w:r w:rsidRPr="00914ECB">
              <w:rPr>
                <w:rFonts w:asciiTheme="minorHAnsi" w:hAnsiTheme="minorHAnsi" w:cs="Arial"/>
                <w:snapToGrid w:val="0"/>
                <w:lang w:val="ro-RO"/>
              </w:rPr>
              <w:t>şi</w:t>
            </w:r>
            <w:proofErr w:type="spellEnd"/>
            <w:r w:rsidRPr="00914ECB">
              <w:rPr>
                <w:rFonts w:asciiTheme="minorHAnsi" w:hAnsiTheme="minorHAnsi" w:cs="Arial"/>
                <w:snapToGrid w:val="0"/>
                <w:lang w:val="ro-RO"/>
              </w:rPr>
              <w:t xml:space="preserve"> efectele asupra </w:t>
            </w:r>
            <w:proofErr w:type="spellStart"/>
            <w:r w:rsidRPr="00914ECB">
              <w:rPr>
                <w:rFonts w:asciiTheme="minorHAnsi" w:hAnsiTheme="minorHAnsi" w:cs="Arial"/>
                <w:snapToGrid w:val="0"/>
                <w:lang w:val="ro-RO"/>
              </w:rPr>
              <w:t>sănătăţii</w:t>
            </w:r>
            <w:proofErr w:type="spellEnd"/>
            <w:r w:rsidRPr="00914ECB">
              <w:rPr>
                <w:rFonts w:asciiTheme="minorHAnsi" w:hAnsiTheme="minorHAnsi" w:cs="Arial"/>
                <w:snapToGrid w:val="0"/>
                <w:lang w:val="ro-RO"/>
              </w:rPr>
              <w:t xml:space="preserve"> </w:t>
            </w:r>
            <w:proofErr w:type="spellStart"/>
            <w:r w:rsidRPr="00914ECB">
              <w:rPr>
                <w:rFonts w:asciiTheme="minorHAnsi" w:hAnsiTheme="minorHAnsi" w:cs="Arial"/>
                <w:snapToGrid w:val="0"/>
                <w:lang w:val="ro-RO"/>
              </w:rPr>
              <w:t>şi</w:t>
            </w:r>
            <w:proofErr w:type="spellEnd"/>
            <w:r w:rsidRPr="00914ECB">
              <w:rPr>
                <w:rFonts w:asciiTheme="minorHAnsi" w:hAnsiTheme="minorHAnsi" w:cs="Arial"/>
                <w:snapToGrid w:val="0"/>
                <w:lang w:val="ro-RO"/>
              </w:rPr>
              <w:t xml:space="preserve"> </w:t>
            </w:r>
            <w:proofErr w:type="spellStart"/>
            <w:r w:rsidRPr="00914ECB">
              <w:rPr>
                <w:rFonts w:asciiTheme="minorHAnsi" w:hAnsiTheme="minorHAnsi" w:cs="Arial"/>
                <w:snapToGrid w:val="0"/>
                <w:lang w:val="ro-RO"/>
              </w:rPr>
              <w:t>securităţii</w:t>
            </w:r>
            <w:proofErr w:type="spellEnd"/>
            <w:r w:rsidRPr="00914ECB">
              <w:rPr>
                <w:rFonts w:asciiTheme="minorHAnsi" w:hAnsiTheme="minorHAnsi" w:cs="Arial"/>
                <w:snapToGrid w:val="0"/>
                <w:lang w:val="ro-RO"/>
              </w:rPr>
              <w:t xml:space="preserve"> </w:t>
            </w:r>
            <w:proofErr w:type="spellStart"/>
            <w:r w:rsidRPr="00914ECB">
              <w:rPr>
                <w:rFonts w:asciiTheme="minorHAnsi" w:hAnsiTheme="minorHAnsi" w:cs="Arial"/>
                <w:snapToGrid w:val="0"/>
                <w:lang w:val="ro-RO"/>
              </w:rPr>
              <w:t>cetăţenilor</w:t>
            </w:r>
            <w:proofErr w:type="spellEnd"/>
            <w:r w:rsidRPr="00914ECB">
              <w:rPr>
                <w:rFonts w:asciiTheme="minorHAnsi" w:hAnsiTheme="minorHAnsi" w:cs="Arial"/>
                <w:snapToGrid w:val="0"/>
                <w:lang w:val="ro-RO"/>
              </w:rPr>
              <w:t xml:space="preserve"> sau </w:t>
            </w:r>
            <w:proofErr w:type="spellStart"/>
            <w:r w:rsidRPr="00914ECB">
              <w:rPr>
                <w:rFonts w:asciiTheme="minorHAnsi" w:hAnsiTheme="minorHAnsi" w:cs="Arial"/>
                <w:snapToGrid w:val="0"/>
                <w:lang w:val="ro-RO"/>
              </w:rPr>
              <w:t>diversităţii</w:t>
            </w:r>
            <w:proofErr w:type="spellEnd"/>
            <w:r w:rsidRPr="00914ECB">
              <w:rPr>
                <w:rFonts w:asciiTheme="minorHAnsi" w:hAnsiTheme="minorHAnsi" w:cs="Arial"/>
                <w:snapToGrid w:val="0"/>
                <w:lang w:val="ro-RO"/>
              </w:rPr>
              <w:t xml:space="preserve"> biologice</w:t>
            </w:r>
          </w:p>
        </w:tc>
        <w:tc>
          <w:tcPr>
            <w:tcW w:w="5154" w:type="dxa"/>
            <w:gridSpan w:val="8"/>
          </w:tcPr>
          <w:p w:rsidR="00D2017E" w:rsidRPr="00914ECB" w:rsidRDefault="00C77A40" w:rsidP="003A0742">
            <w:pPr>
              <w:jc w:val="both"/>
              <w:rPr>
                <w:rFonts w:asciiTheme="minorHAnsi" w:hAnsiTheme="minorHAnsi" w:cs="Arial"/>
                <w:snapToGrid w:val="0"/>
                <w:lang w:val="ro-RO"/>
              </w:rPr>
            </w:pPr>
            <w:r w:rsidRPr="00914ECB">
              <w:rPr>
                <w:rFonts w:asciiTheme="minorHAnsi" w:hAnsiTheme="minorHAnsi" w:cs="Arial"/>
                <w:snapToGrid w:val="0"/>
                <w:lang w:val="ro-RO"/>
              </w:rPr>
              <w:lastRenderedPageBreak/>
              <w:t>Nu este cazul.</w:t>
            </w:r>
          </w:p>
        </w:tc>
      </w:tr>
      <w:tr w:rsidR="00D2017E" w:rsidRPr="00914ECB" w:rsidTr="000F4923">
        <w:trPr>
          <w:trHeight w:val="90"/>
        </w:trPr>
        <w:tc>
          <w:tcPr>
            <w:tcW w:w="5257" w:type="dxa"/>
            <w:gridSpan w:val="2"/>
          </w:tcPr>
          <w:p w:rsidR="00D2017E" w:rsidRDefault="00D2017E" w:rsidP="003A0742">
            <w:pPr>
              <w:jc w:val="both"/>
              <w:rPr>
                <w:rFonts w:asciiTheme="minorHAnsi" w:hAnsiTheme="minorHAnsi" w:cs="Arial"/>
                <w:snapToGrid w:val="0"/>
                <w:lang w:val="ro-RO"/>
              </w:rPr>
            </w:pPr>
            <w:r w:rsidRPr="00914ECB">
              <w:rPr>
                <w:rFonts w:asciiTheme="minorHAnsi" w:hAnsiTheme="minorHAnsi" w:cs="Arial"/>
                <w:snapToGrid w:val="0"/>
                <w:lang w:val="ro-RO"/>
              </w:rPr>
              <w:lastRenderedPageBreak/>
              <w:t xml:space="preserve">3. Alte </w:t>
            </w:r>
            <w:proofErr w:type="spellStart"/>
            <w:r w:rsidRPr="00914ECB">
              <w:rPr>
                <w:rFonts w:asciiTheme="minorHAnsi" w:hAnsiTheme="minorHAnsi" w:cs="Arial"/>
                <w:snapToGrid w:val="0"/>
                <w:lang w:val="ro-RO"/>
              </w:rPr>
              <w:t>informaţii</w:t>
            </w:r>
            <w:proofErr w:type="spellEnd"/>
          </w:p>
          <w:p w:rsidR="00F7767A" w:rsidRPr="00914ECB" w:rsidRDefault="00F7767A" w:rsidP="003A0742">
            <w:pPr>
              <w:jc w:val="both"/>
              <w:rPr>
                <w:rFonts w:asciiTheme="minorHAnsi" w:hAnsiTheme="minorHAnsi" w:cs="Arial"/>
                <w:snapToGrid w:val="0"/>
                <w:lang w:val="ro-RO"/>
              </w:rPr>
            </w:pPr>
          </w:p>
        </w:tc>
        <w:tc>
          <w:tcPr>
            <w:tcW w:w="5154" w:type="dxa"/>
            <w:gridSpan w:val="8"/>
          </w:tcPr>
          <w:p w:rsidR="004A4174" w:rsidRPr="00914ECB" w:rsidRDefault="00D2017E" w:rsidP="003A0742">
            <w:pPr>
              <w:jc w:val="both"/>
              <w:rPr>
                <w:rFonts w:asciiTheme="minorHAnsi" w:hAnsiTheme="minorHAnsi" w:cs="Arial"/>
                <w:snapToGrid w:val="0"/>
                <w:lang w:val="ro-RO"/>
              </w:rPr>
            </w:pPr>
            <w:r w:rsidRPr="00914ECB">
              <w:rPr>
                <w:rFonts w:asciiTheme="minorHAnsi" w:hAnsiTheme="minorHAnsi" w:cs="Arial"/>
                <w:snapToGrid w:val="0"/>
                <w:lang w:val="ro-RO"/>
              </w:rPr>
              <w:t xml:space="preserve">Nu </w:t>
            </w:r>
            <w:r w:rsidR="00CF7C12" w:rsidRPr="00914ECB">
              <w:rPr>
                <w:rFonts w:asciiTheme="minorHAnsi" w:hAnsiTheme="minorHAnsi" w:cs="Arial"/>
                <w:snapToGrid w:val="0"/>
                <w:lang w:val="ro-RO"/>
              </w:rPr>
              <w:t>este cazul</w:t>
            </w:r>
            <w:r w:rsidR="00D151BC" w:rsidRPr="00914ECB">
              <w:rPr>
                <w:rFonts w:asciiTheme="minorHAnsi" w:hAnsiTheme="minorHAnsi" w:cs="Arial"/>
                <w:snapToGrid w:val="0"/>
                <w:lang w:val="ro-RO"/>
              </w:rPr>
              <w:t>.</w:t>
            </w:r>
            <w:r w:rsidRPr="00914ECB">
              <w:rPr>
                <w:rFonts w:asciiTheme="minorHAnsi" w:hAnsiTheme="minorHAnsi" w:cs="Arial"/>
                <w:snapToGrid w:val="0"/>
                <w:lang w:val="ro-RO"/>
              </w:rPr>
              <w:t xml:space="preserve"> </w:t>
            </w:r>
          </w:p>
        </w:tc>
      </w:tr>
      <w:tr w:rsidR="00D2017E" w:rsidRPr="005D4828" w:rsidTr="000F4923">
        <w:trPr>
          <w:trHeight w:val="90"/>
        </w:trPr>
        <w:tc>
          <w:tcPr>
            <w:tcW w:w="10411" w:type="dxa"/>
            <w:gridSpan w:val="10"/>
          </w:tcPr>
          <w:p w:rsidR="00D2017E" w:rsidRDefault="00D2017E" w:rsidP="003A0742">
            <w:pPr>
              <w:jc w:val="both"/>
              <w:rPr>
                <w:rFonts w:asciiTheme="minorHAnsi" w:hAnsiTheme="minorHAnsi" w:cs="Arial"/>
                <w:b/>
                <w:snapToGrid w:val="0"/>
                <w:lang w:val="ro-RO"/>
              </w:rPr>
            </w:pPr>
            <w:proofErr w:type="spellStart"/>
            <w:r w:rsidRPr="00F00360">
              <w:rPr>
                <w:rFonts w:asciiTheme="minorHAnsi" w:hAnsiTheme="minorHAnsi" w:cs="Arial"/>
                <w:b/>
                <w:snapToGrid w:val="0"/>
                <w:lang w:val="ro-RO"/>
              </w:rPr>
              <w:t>Secţiunea</w:t>
            </w:r>
            <w:proofErr w:type="spellEnd"/>
            <w:r w:rsidRPr="00F00360">
              <w:rPr>
                <w:rFonts w:asciiTheme="minorHAnsi" w:hAnsiTheme="minorHAnsi" w:cs="Arial"/>
                <w:b/>
                <w:snapToGrid w:val="0"/>
                <w:lang w:val="ro-RO"/>
              </w:rPr>
              <w:t xml:space="preserve"> a 8-a - Măsuri de implementare</w:t>
            </w:r>
          </w:p>
          <w:p w:rsidR="00F7767A" w:rsidRPr="00F00360" w:rsidRDefault="00F7767A" w:rsidP="003A0742">
            <w:pPr>
              <w:jc w:val="both"/>
              <w:rPr>
                <w:rFonts w:asciiTheme="minorHAnsi" w:hAnsiTheme="minorHAnsi" w:cs="Arial"/>
                <w:b/>
                <w:snapToGrid w:val="0"/>
                <w:lang w:val="ro-RO"/>
              </w:rPr>
            </w:pPr>
          </w:p>
        </w:tc>
      </w:tr>
      <w:tr w:rsidR="00D2017E" w:rsidRPr="00914ECB" w:rsidTr="000F4923">
        <w:trPr>
          <w:trHeight w:val="90"/>
        </w:trPr>
        <w:tc>
          <w:tcPr>
            <w:tcW w:w="5257" w:type="dxa"/>
            <w:gridSpan w:val="2"/>
          </w:tcPr>
          <w:p w:rsidR="00D2017E" w:rsidRPr="00914ECB" w:rsidRDefault="00D2017E" w:rsidP="003A0742">
            <w:pPr>
              <w:jc w:val="both"/>
              <w:rPr>
                <w:rFonts w:asciiTheme="minorHAnsi" w:hAnsiTheme="minorHAnsi" w:cs="Arial"/>
                <w:snapToGrid w:val="0"/>
                <w:lang w:val="ro-RO"/>
              </w:rPr>
            </w:pPr>
            <w:r w:rsidRPr="00914ECB">
              <w:rPr>
                <w:rFonts w:asciiTheme="minorHAnsi" w:hAnsiTheme="minorHAnsi" w:cs="Arial"/>
                <w:snapToGrid w:val="0"/>
                <w:lang w:val="ro-RO"/>
              </w:rPr>
              <w:t xml:space="preserve">1. Măsurile de punere în aplicare a proiectului de act normativ de către </w:t>
            </w:r>
            <w:proofErr w:type="spellStart"/>
            <w:r w:rsidRPr="00914ECB">
              <w:rPr>
                <w:rFonts w:asciiTheme="minorHAnsi" w:hAnsiTheme="minorHAnsi" w:cs="Arial"/>
                <w:snapToGrid w:val="0"/>
                <w:lang w:val="ro-RO"/>
              </w:rPr>
              <w:t>autorităţile</w:t>
            </w:r>
            <w:proofErr w:type="spellEnd"/>
            <w:r w:rsidRPr="00914ECB">
              <w:rPr>
                <w:rFonts w:asciiTheme="minorHAnsi" w:hAnsiTheme="minorHAnsi" w:cs="Arial"/>
                <w:snapToGrid w:val="0"/>
                <w:lang w:val="ro-RO"/>
              </w:rPr>
              <w:t xml:space="preserve"> </w:t>
            </w:r>
            <w:proofErr w:type="spellStart"/>
            <w:r w:rsidRPr="00914ECB">
              <w:rPr>
                <w:rFonts w:asciiTheme="minorHAnsi" w:hAnsiTheme="minorHAnsi" w:cs="Arial"/>
                <w:snapToGrid w:val="0"/>
                <w:lang w:val="ro-RO"/>
              </w:rPr>
              <w:t>administraţiei</w:t>
            </w:r>
            <w:proofErr w:type="spellEnd"/>
            <w:r w:rsidRPr="00914ECB">
              <w:rPr>
                <w:rFonts w:asciiTheme="minorHAnsi" w:hAnsiTheme="minorHAnsi" w:cs="Arial"/>
                <w:snapToGrid w:val="0"/>
                <w:lang w:val="ro-RO"/>
              </w:rPr>
              <w:t xml:space="preserve"> publice centrale </w:t>
            </w:r>
            <w:proofErr w:type="spellStart"/>
            <w:r w:rsidRPr="00914ECB">
              <w:rPr>
                <w:rFonts w:asciiTheme="minorHAnsi" w:hAnsiTheme="minorHAnsi" w:cs="Arial"/>
                <w:snapToGrid w:val="0"/>
                <w:lang w:val="ro-RO"/>
              </w:rPr>
              <w:t>şi</w:t>
            </w:r>
            <w:proofErr w:type="spellEnd"/>
            <w:r w:rsidRPr="00914ECB">
              <w:rPr>
                <w:rFonts w:asciiTheme="minorHAnsi" w:hAnsiTheme="minorHAnsi" w:cs="Arial"/>
                <w:snapToGrid w:val="0"/>
                <w:lang w:val="ro-RO"/>
              </w:rPr>
              <w:t xml:space="preserve">/sau locale – </w:t>
            </w:r>
            <w:proofErr w:type="spellStart"/>
            <w:r w:rsidRPr="00914ECB">
              <w:rPr>
                <w:rFonts w:asciiTheme="minorHAnsi" w:hAnsiTheme="minorHAnsi" w:cs="Arial"/>
                <w:snapToGrid w:val="0"/>
                <w:lang w:val="ro-RO"/>
              </w:rPr>
              <w:t>înfiinţarea</w:t>
            </w:r>
            <w:proofErr w:type="spellEnd"/>
            <w:r w:rsidRPr="00914ECB">
              <w:rPr>
                <w:rFonts w:asciiTheme="minorHAnsi" w:hAnsiTheme="minorHAnsi" w:cs="Arial"/>
                <w:snapToGrid w:val="0"/>
                <w:lang w:val="ro-RO"/>
              </w:rPr>
              <w:t xml:space="preserve"> unor noi organisme sau extinderea </w:t>
            </w:r>
            <w:proofErr w:type="spellStart"/>
            <w:r w:rsidRPr="00914ECB">
              <w:rPr>
                <w:rFonts w:asciiTheme="minorHAnsi" w:hAnsiTheme="minorHAnsi" w:cs="Arial"/>
                <w:snapToGrid w:val="0"/>
                <w:lang w:val="ro-RO"/>
              </w:rPr>
              <w:t>competenţelor</w:t>
            </w:r>
            <w:proofErr w:type="spellEnd"/>
            <w:r w:rsidRPr="00914ECB">
              <w:rPr>
                <w:rFonts w:asciiTheme="minorHAnsi" w:hAnsiTheme="minorHAnsi" w:cs="Arial"/>
                <w:snapToGrid w:val="0"/>
                <w:lang w:val="ro-RO"/>
              </w:rPr>
              <w:t xml:space="preserve"> </w:t>
            </w:r>
            <w:proofErr w:type="spellStart"/>
            <w:r w:rsidRPr="00914ECB">
              <w:rPr>
                <w:rFonts w:asciiTheme="minorHAnsi" w:hAnsiTheme="minorHAnsi" w:cs="Arial"/>
                <w:snapToGrid w:val="0"/>
                <w:lang w:val="ro-RO"/>
              </w:rPr>
              <w:t>instituţiilor</w:t>
            </w:r>
            <w:proofErr w:type="spellEnd"/>
            <w:r w:rsidRPr="00914ECB">
              <w:rPr>
                <w:rFonts w:asciiTheme="minorHAnsi" w:hAnsiTheme="minorHAnsi" w:cs="Arial"/>
                <w:snapToGrid w:val="0"/>
                <w:lang w:val="ro-RO"/>
              </w:rPr>
              <w:t xml:space="preserve"> existente</w:t>
            </w:r>
          </w:p>
        </w:tc>
        <w:tc>
          <w:tcPr>
            <w:tcW w:w="5154" w:type="dxa"/>
            <w:gridSpan w:val="8"/>
          </w:tcPr>
          <w:p w:rsidR="00D2017E" w:rsidRPr="00914ECB" w:rsidRDefault="00386FE8" w:rsidP="003A0742">
            <w:pPr>
              <w:jc w:val="both"/>
              <w:rPr>
                <w:rFonts w:asciiTheme="minorHAnsi" w:hAnsiTheme="minorHAnsi" w:cs="Arial"/>
                <w:snapToGrid w:val="0"/>
                <w:lang w:val="ro-RO"/>
              </w:rPr>
            </w:pPr>
            <w:r w:rsidRPr="00914ECB">
              <w:rPr>
                <w:rFonts w:asciiTheme="minorHAnsi" w:hAnsiTheme="minorHAnsi" w:cs="Arial"/>
                <w:snapToGrid w:val="0"/>
                <w:lang w:val="ro-RO"/>
              </w:rPr>
              <w:t>Nu este cazul.</w:t>
            </w:r>
          </w:p>
        </w:tc>
      </w:tr>
      <w:tr w:rsidR="00D2017E" w:rsidRPr="00914ECB" w:rsidTr="000F4923">
        <w:trPr>
          <w:trHeight w:val="90"/>
        </w:trPr>
        <w:tc>
          <w:tcPr>
            <w:tcW w:w="5257" w:type="dxa"/>
            <w:gridSpan w:val="2"/>
          </w:tcPr>
          <w:p w:rsidR="00D2017E" w:rsidRPr="00914ECB" w:rsidRDefault="00D2017E" w:rsidP="00AB41B3">
            <w:pPr>
              <w:jc w:val="both"/>
              <w:rPr>
                <w:rFonts w:asciiTheme="minorHAnsi" w:hAnsiTheme="minorHAnsi" w:cs="Arial"/>
                <w:snapToGrid w:val="0"/>
                <w:lang w:val="ro-RO"/>
              </w:rPr>
            </w:pPr>
            <w:r w:rsidRPr="00914ECB">
              <w:rPr>
                <w:rFonts w:asciiTheme="minorHAnsi" w:hAnsiTheme="minorHAnsi" w:cs="Arial"/>
                <w:snapToGrid w:val="0"/>
                <w:lang w:val="ro-RO"/>
              </w:rPr>
              <w:t xml:space="preserve">2. Alte </w:t>
            </w:r>
            <w:proofErr w:type="spellStart"/>
            <w:r w:rsidRPr="00914ECB">
              <w:rPr>
                <w:rFonts w:asciiTheme="minorHAnsi" w:hAnsiTheme="minorHAnsi" w:cs="Arial"/>
                <w:snapToGrid w:val="0"/>
                <w:lang w:val="ro-RO"/>
              </w:rPr>
              <w:t>informaţii</w:t>
            </w:r>
            <w:proofErr w:type="spellEnd"/>
          </w:p>
        </w:tc>
        <w:tc>
          <w:tcPr>
            <w:tcW w:w="5154" w:type="dxa"/>
            <w:gridSpan w:val="8"/>
          </w:tcPr>
          <w:p w:rsidR="004A4174" w:rsidRPr="00914ECB" w:rsidRDefault="00D2017E" w:rsidP="00AB41B3">
            <w:pPr>
              <w:jc w:val="both"/>
              <w:rPr>
                <w:rFonts w:asciiTheme="minorHAnsi" w:hAnsiTheme="minorHAnsi" w:cs="Arial"/>
                <w:snapToGrid w:val="0"/>
                <w:lang w:val="ro-RO"/>
              </w:rPr>
            </w:pPr>
            <w:r w:rsidRPr="00914ECB">
              <w:rPr>
                <w:rFonts w:asciiTheme="minorHAnsi" w:hAnsiTheme="minorHAnsi" w:cs="Arial"/>
                <w:snapToGrid w:val="0"/>
                <w:lang w:val="ro-RO"/>
              </w:rPr>
              <w:t xml:space="preserve">Nu </w:t>
            </w:r>
            <w:r w:rsidR="00046115" w:rsidRPr="00914ECB">
              <w:rPr>
                <w:rFonts w:asciiTheme="minorHAnsi" w:hAnsiTheme="minorHAnsi" w:cs="Arial"/>
                <w:snapToGrid w:val="0"/>
                <w:lang w:val="ro-RO"/>
              </w:rPr>
              <w:t>este cazul.</w:t>
            </w:r>
          </w:p>
        </w:tc>
      </w:tr>
    </w:tbl>
    <w:p w:rsidR="00965EB1" w:rsidRDefault="00965EB1" w:rsidP="003E324E">
      <w:pPr>
        <w:autoSpaceDE w:val="0"/>
        <w:autoSpaceDN w:val="0"/>
        <w:adjustRightInd w:val="0"/>
        <w:jc w:val="both"/>
        <w:rPr>
          <w:rFonts w:asciiTheme="minorHAnsi" w:hAnsiTheme="minorHAnsi" w:cs="Arial"/>
          <w:snapToGrid w:val="0"/>
          <w:lang w:val="ro-RO"/>
        </w:rPr>
      </w:pPr>
    </w:p>
    <w:p w:rsidR="00380570" w:rsidRPr="00914ECB" w:rsidRDefault="00AB41B3" w:rsidP="003E324E">
      <w:pPr>
        <w:autoSpaceDE w:val="0"/>
        <w:autoSpaceDN w:val="0"/>
        <w:adjustRightInd w:val="0"/>
        <w:jc w:val="both"/>
        <w:rPr>
          <w:rFonts w:asciiTheme="minorHAnsi" w:hAnsiTheme="minorHAnsi" w:cs="Arial"/>
          <w:snapToGrid w:val="0"/>
          <w:lang w:val="ro-RO"/>
        </w:rPr>
      </w:pPr>
      <w:proofErr w:type="spellStart"/>
      <w:r w:rsidRPr="00914ECB">
        <w:rPr>
          <w:rFonts w:asciiTheme="minorHAnsi" w:hAnsiTheme="minorHAnsi" w:cs="Arial"/>
          <w:snapToGrid w:val="0"/>
          <w:lang w:val="ro-RO"/>
        </w:rPr>
        <w:t>Faţă</w:t>
      </w:r>
      <w:proofErr w:type="spellEnd"/>
      <w:r w:rsidRPr="00914ECB">
        <w:rPr>
          <w:rFonts w:asciiTheme="minorHAnsi" w:hAnsiTheme="minorHAnsi" w:cs="Arial"/>
          <w:snapToGrid w:val="0"/>
          <w:lang w:val="ro-RO"/>
        </w:rPr>
        <w:t xml:space="preserve"> de cele prezentate, a fost elaborat </w:t>
      </w:r>
      <w:r w:rsidR="00C53D40" w:rsidRPr="00914ECB">
        <w:rPr>
          <w:rFonts w:asciiTheme="minorHAnsi" w:hAnsiTheme="minorHAnsi" w:cs="Arial"/>
          <w:snapToGrid w:val="0"/>
          <w:lang w:val="ro-RO"/>
        </w:rPr>
        <w:t xml:space="preserve">proiectul de act normativ alăturat, pe care, dacă </w:t>
      </w:r>
      <w:proofErr w:type="spellStart"/>
      <w:r w:rsidR="00C53D40" w:rsidRPr="00914ECB">
        <w:rPr>
          <w:rFonts w:asciiTheme="minorHAnsi" w:hAnsiTheme="minorHAnsi" w:cs="Arial"/>
          <w:snapToGrid w:val="0"/>
          <w:lang w:val="ro-RO"/>
        </w:rPr>
        <w:t>sunteţi</w:t>
      </w:r>
      <w:proofErr w:type="spellEnd"/>
      <w:r w:rsidR="00C53D40" w:rsidRPr="00914ECB">
        <w:rPr>
          <w:rFonts w:asciiTheme="minorHAnsi" w:hAnsiTheme="minorHAnsi" w:cs="Arial"/>
          <w:snapToGrid w:val="0"/>
          <w:lang w:val="ro-RO"/>
        </w:rPr>
        <w:t xml:space="preserve"> de acord, vă rugăm să-l </w:t>
      </w:r>
      <w:proofErr w:type="spellStart"/>
      <w:r w:rsidR="00C53D40" w:rsidRPr="00914ECB">
        <w:rPr>
          <w:rFonts w:asciiTheme="minorHAnsi" w:hAnsiTheme="minorHAnsi" w:cs="Arial"/>
          <w:snapToGrid w:val="0"/>
          <w:lang w:val="ro-RO"/>
        </w:rPr>
        <w:t>adoptaţi</w:t>
      </w:r>
      <w:proofErr w:type="spellEnd"/>
      <w:r w:rsidR="00C53D40" w:rsidRPr="00914ECB">
        <w:rPr>
          <w:rFonts w:asciiTheme="minorHAnsi" w:hAnsiTheme="minorHAnsi" w:cs="Arial"/>
          <w:snapToGrid w:val="0"/>
          <w:lang w:val="ro-RO"/>
        </w:rPr>
        <w:t xml:space="preserve">. </w:t>
      </w:r>
    </w:p>
    <w:p w:rsidR="00EE2A06" w:rsidRDefault="00EE2A06" w:rsidP="00651996">
      <w:pPr>
        <w:ind w:right="-212"/>
        <w:jc w:val="center"/>
        <w:outlineLvl w:val="0"/>
        <w:rPr>
          <w:rFonts w:asciiTheme="minorHAnsi" w:hAnsiTheme="minorHAnsi" w:cs="Arial"/>
          <w:b/>
          <w:lang w:val="ro-RO"/>
        </w:rPr>
      </w:pPr>
    </w:p>
    <w:p w:rsidR="00915159" w:rsidRPr="00914ECB" w:rsidRDefault="00915159" w:rsidP="00915159">
      <w:pPr>
        <w:ind w:right="-212"/>
        <w:outlineLvl w:val="0"/>
        <w:rPr>
          <w:rFonts w:asciiTheme="minorHAnsi" w:hAnsiTheme="minorHAnsi" w:cs="Arial"/>
          <w:b/>
          <w:lang w:val="ro-RO"/>
        </w:rPr>
      </w:pPr>
    </w:p>
    <w:p w:rsidR="00965EB1" w:rsidRDefault="00650E9D" w:rsidP="00651996">
      <w:pPr>
        <w:ind w:right="-212"/>
        <w:jc w:val="center"/>
        <w:outlineLvl w:val="0"/>
        <w:rPr>
          <w:rFonts w:asciiTheme="minorHAnsi" w:hAnsiTheme="minorHAnsi" w:cs="Arial"/>
          <w:b/>
          <w:lang w:val="ro-RO"/>
        </w:rPr>
      </w:pPr>
      <w:r w:rsidRPr="00914ECB">
        <w:rPr>
          <w:rFonts w:asciiTheme="minorHAnsi" w:hAnsiTheme="minorHAnsi" w:cs="Arial"/>
          <w:b/>
          <w:lang w:val="ro-RO"/>
        </w:rPr>
        <w:t xml:space="preserve">Ministrul </w:t>
      </w:r>
      <w:proofErr w:type="spellStart"/>
      <w:r w:rsidRPr="00914ECB">
        <w:rPr>
          <w:rFonts w:asciiTheme="minorHAnsi" w:hAnsiTheme="minorHAnsi" w:cs="Arial"/>
          <w:b/>
          <w:lang w:val="ro-RO"/>
        </w:rPr>
        <w:t>Justiţiei</w:t>
      </w:r>
      <w:proofErr w:type="spellEnd"/>
    </w:p>
    <w:p w:rsidR="00650E9D" w:rsidRDefault="00650E9D" w:rsidP="00651996">
      <w:pPr>
        <w:ind w:right="-212"/>
        <w:jc w:val="center"/>
        <w:outlineLvl w:val="0"/>
        <w:rPr>
          <w:rFonts w:asciiTheme="minorHAnsi" w:hAnsiTheme="minorHAnsi" w:cs="Arial"/>
          <w:b/>
          <w:lang w:val="ro-RO"/>
        </w:rPr>
      </w:pPr>
    </w:p>
    <w:p w:rsidR="00915159" w:rsidRDefault="00650E9D" w:rsidP="003975AF">
      <w:pPr>
        <w:ind w:right="-212"/>
        <w:jc w:val="center"/>
        <w:outlineLvl w:val="0"/>
        <w:rPr>
          <w:rFonts w:asciiTheme="minorHAnsi" w:hAnsiTheme="minorHAnsi" w:cs="Arial"/>
          <w:b/>
          <w:lang w:val="ro-RO"/>
        </w:rPr>
      </w:pPr>
      <w:r w:rsidRPr="00914ECB">
        <w:rPr>
          <w:rFonts w:asciiTheme="minorHAnsi" w:hAnsiTheme="minorHAnsi" w:cs="Arial"/>
          <w:b/>
          <w:lang w:val="ro-RO"/>
        </w:rPr>
        <w:t xml:space="preserve">Raluca </w:t>
      </w:r>
      <w:r>
        <w:rPr>
          <w:rFonts w:asciiTheme="minorHAnsi" w:hAnsiTheme="minorHAnsi" w:cs="Arial"/>
          <w:b/>
          <w:lang w:val="ro-RO"/>
        </w:rPr>
        <w:t xml:space="preserve">Alexandra </w:t>
      </w:r>
      <w:r w:rsidRPr="00914ECB">
        <w:rPr>
          <w:rFonts w:asciiTheme="minorHAnsi" w:hAnsiTheme="minorHAnsi" w:cs="Arial"/>
          <w:b/>
          <w:lang w:val="ro-RO"/>
        </w:rPr>
        <w:t>PRUNĂ</w:t>
      </w:r>
    </w:p>
    <w:p w:rsidR="00650E9D" w:rsidRDefault="00650E9D" w:rsidP="003975AF">
      <w:pPr>
        <w:ind w:right="-212"/>
        <w:jc w:val="center"/>
        <w:outlineLvl w:val="0"/>
        <w:rPr>
          <w:rFonts w:asciiTheme="minorHAnsi" w:hAnsiTheme="minorHAnsi" w:cs="Arial"/>
          <w:b/>
          <w:lang w:val="ro-RO"/>
        </w:rPr>
      </w:pPr>
    </w:p>
    <w:p w:rsidR="00650E9D" w:rsidRDefault="00650E9D" w:rsidP="003975AF">
      <w:pPr>
        <w:ind w:right="-212"/>
        <w:jc w:val="center"/>
        <w:outlineLvl w:val="0"/>
        <w:rPr>
          <w:rFonts w:asciiTheme="minorHAnsi" w:hAnsiTheme="minorHAnsi" w:cs="Arial"/>
          <w:b/>
          <w:lang w:val="ro-RO"/>
        </w:rPr>
      </w:pPr>
    </w:p>
    <w:p w:rsidR="00650E9D" w:rsidRDefault="00650E9D" w:rsidP="003975AF">
      <w:pPr>
        <w:ind w:right="-212"/>
        <w:jc w:val="center"/>
        <w:outlineLvl w:val="0"/>
        <w:rPr>
          <w:rFonts w:asciiTheme="minorHAnsi" w:hAnsiTheme="minorHAnsi" w:cs="Arial"/>
          <w:b/>
          <w:lang w:val="ro-RO"/>
        </w:rPr>
      </w:pPr>
    </w:p>
    <w:p w:rsidR="00650E9D" w:rsidRDefault="00650E9D" w:rsidP="003975AF">
      <w:pPr>
        <w:ind w:right="-212"/>
        <w:jc w:val="center"/>
        <w:outlineLvl w:val="0"/>
        <w:rPr>
          <w:rFonts w:asciiTheme="minorHAnsi" w:hAnsiTheme="minorHAnsi" w:cs="Arial"/>
          <w:b/>
          <w:lang w:val="ro-RO"/>
        </w:rPr>
      </w:pPr>
    </w:p>
    <w:p w:rsidR="00650E9D" w:rsidRDefault="00650E9D" w:rsidP="003975AF">
      <w:pPr>
        <w:ind w:right="-212"/>
        <w:jc w:val="center"/>
        <w:outlineLvl w:val="0"/>
        <w:rPr>
          <w:rFonts w:asciiTheme="minorHAnsi" w:hAnsiTheme="minorHAnsi" w:cs="Arial"/>
          <w:b/>
          <w:lang w:val="ro-RO"/>
        </w:rPr>
      </w:pPr>
      <w:bookmarkStart w:id="0" w:name="_GoBack"/>
      <w:bookmarkEnd w:id="0"/>
    </w:p>
    <w:p w:rsidR="00915159" w:rsidRPr="00914ECB" w:rsidRDefault="00915159" w:rsidP="00E26013">
      <w:pPr>
        <w:ind w:right="-212"/>
        <w:jc w:val="center"/>
        <w:outlineLvl w:val="0"/>
        <w:rPr>
          <w:rFonts w:asciiTheme="minorHAnsi" w:hAnsiTheme="minorHAnsi" w:cs="Arial"/>
          <w:b/>
          <w:lang w:val="ro-RO"/>
        </w:rPr>
      </w:pPr>
    </w:p>
    <w:p w:rsidR="00915159" w:rsidRPr="00E26013" w:rsidRDefault="00915159" w:rsidP="00E26013">
      <w:pPr>
        <w:ind w:right="-212"/>
        <w:jc w:val="center"/>
        <w:outlineLvl w:val="0"/>
        <w:rPr>
          <w:rFonts w:asciiTheme="minorHAnsi" w:hAnsiTheme="minorHAnsi" w:cs="Arial"/>
          <w:b/>
          <w:u w:val="single"/>
        </w:rPr>
      </w:pPr>
      <w:r w:rsidRPr="00915159">
        <w:rPr>
          <w:rFonts w:asciiTheme="minorHAnsi" w:hAnsiTheme="minorHAnsi" w:cs="Arial"/>
          <w:b/>
          <w:u w:val="single"/>
          <w:lang w:val="ro-RO"/>
        </w:rPr>
        <w:t>AVIZĂM FAVORABIL</w:t>
      </w:r>
      <w:r w:rsidR="00E26013">
        <w:rPr>
          <w:rFonts w:asciiTheme="minorHAnsi" w:hAnsiTheme="minorHAnsi" w:cs="Arial"/>
          <w:b/>
          <w:u w:val="single"/>
        </w:rPr>
        <w:t>:</w:t>
      </w:r>
    </w:p>
    <w:p w:rsidR="00915159" w:rsidRDefault="00915159" w:rsidP="00E26013">
      <w:pPr>
        <w:ind w:right="-212"/>
        <w:jc w:val="center"/>
        <w:outlineLvl w:val="0"/>
        <w:rPr>
          <w:rFonts w:asciiTheme="minorHAnsi" w:hAnsiTheme="minorHAnsi" w:cs="Arial"/>
          <w:b/>
          <w:lang w:val="ro-RO"/>
        </w:rPr>
      </w:pPr>
    </w:p>
    <w:p w:rsidR="00915159" w:rsidRPr="00914ECB" w:rsidRDefault="00650E9D" w:rsidP="00E26013">
      <w:pPr>
        <w:ind w:right="-212"/>
        <w:outlineLvl w:val="0"/>
        <w:rPr>
          <w:rFonts w:asciiTheme="minorHAnsi" w:hAnsiTheme="minorHAnsi" w:cs="Arial"/>
          <w:b/>
          <w:lang w:val="ro-RO"/>
        </w:rPr>
      </w:pPr>
      <w:r>
        <w:rPr>
          <w:rFonts w:asciiTheme="minorHAnsi" w:hAnsiTheme="minorHAnsi" w:cs="Arial"/>
          <w:b/>
          <w:lang w:val="ro-RO"/>
        </w:rPr>
        <w:t xml:space="preserve">                                                                   </w:t>
      </w:r>
      <w:r w:rsidR="003975AF" w:rsidRPr="00914ECB">
        <w:rPr>
          <w:rFonts w:asciiTheme="minorHAnsi" w:hAnsiTheme="minorHAnsi" w:cs="Arial"/>
          <w:b/>
          <w:lang w:val="ro-RO"/>
        </w:rPr>
        <w:t xml:space="preserve">Ministrul </w:t>
      </w:r>
      <w:proofErr w:type="spellStart"/>
      <w:r w:rsidR="003975AF" w:rsidRPr="00914ECB">
        <w:rPr>
          <w:rFonts w:asciiTheme="minorHAnsi" w:hAnsiTheme="minorHAnsi" w:cs="Arial"/>
          <w:b/>
          <w:lang w:val="ro-RO"/>
        </w:rPr>
        <w:t>Finanţelor</w:t>
      </w:r>
      <w:proofErr w:type="spellEnd"/>
      <w:r w:rsidR="003975AF" w:rsidRPr="00914ECB">
        <w:rPr>
          <w:rFonts w:asciiTheme="minorHAnsi" w:hAnsiTheme="minorHAnsi" w:cs="Arial"/>
          <w:b/>
          <w:lang w:val="ro-RO"/>
        </w:rPr>
        <w:t xml:space="preserve"> Publice </w:t>
      </w:r>
      <w:r w:rsidR="00915159">
        <w:rPr>
          <w:rFonts w:asciiTheme="minorHAnsi" w:hAnsiTheme="minorHAnsi" w:cs="Arial"/>
          <w:b/>
          <w:lang w:val="ro-RO"/>
        </w:rPr>
        <w:t xml:space="preserve">                                                                                               </w:t>
      </w:r>
    </w:p>
    <w:p w:rsidR="003975AF" w:rsidRPr="00914ECB" w:rsidRDefault="003975AF" w:rsidP="00E26013">
      <w:pPr>
        <w:ind w:right="-212"/>
        <w:outlineLvl w:val="0"/>
        <w:rPr>
          <w:rFonts w:asciiTheme="minorHAnsi" w:hAnsiTheme="minorHAnsi" w:cs="Arial"/>
          <w:b/>
          <w:lang w:val="ro-RO"/>
        </w:rPr>
      </w:pPr>
    </w:p>
    <w:p w:rsidR="00915159" w:rsidRDefault="00E671BD" w:rsidP="00E26013">
      <w:pPr>
        <w:ind w:right="-212"/>
        <w:jc w:val="center"/>
        <w:outlineLvl w:val="0"/>
        <w:rPr>
          <w:rFonts w:asciiTheme="minorHAnsi" w:hAnsiTheme="minorHAnsi" w:cs="Arial"/>
          <w:b/>
          <w:lang w:val="ro-RO"/>
        </w:rPr>
      </w:pPr>
      <w:r w:rsidRPr="00914ECB">
        <w:rPr>
          <w:rFonts w:asciiTheme="minorHAnsi" w:hAnsiTheme="minorHAnsi" w:cs="Arial"/>
          <w:b/>
          <w:lang w:val="ro-RO"/>
        </w:rPr>
        <w:t xml:space="preserve">Anca </w:t>
      </w:r>
      <w:r w:rsidR="00915159">
        <w:rPr>
          <w:rFonts w:asciiTheme="minorHAnsi" w:hAnsiTheme="minorHAnsi" w:cs="Arial"/>
          <w:b/>
          <w:lang w:val="ro-RO"/>
        </w:rPr>
        <w:t xml:space="preserve">Dana </w:t>
      </w:r>
      <w:r w:rsidRPr="00914ECB">
        <w:rPr>
          <w:rFonts w:asciiTheme="minorHAnsi" w:hAnsiTheme="minorHAnsi" w:cs="Arial"/>
          <w:b/>
          <w:lang w:val="ro-RO"/>
        </w:rPr>
        <w:t>DRAGU</w:t>
      </w:r>
      <w:r w:rsidR="00915159" w:rsidRPr="00915159">
        <w:rPr>
          <w:rFonts w:asciiTheme="minorHAnsi" w:hAnsiTheme="minorHAnsi" w:cs="Arial"/>
          <w:b/>
          <w:lang w:val="ro-RO"/>
        </w:rPr>
        <w:t xml:space="preserve"> </w:t>
      </w:r>
      <w:r w:rsidR="00915159">
        <w:rPr>
          <w:rFonts w:asciiTheme="minorHAnsi" w:hAnsiTheme="minorHAnsi" w:cs="Arial"/>
          <w:b/>
          <w:lang w:val="ro-RO"/>
        </w:rPr>
        <w:t xml:space="preserve">                                                                                                    </w:t>
      </w:r>
    </w:p>
    <w:p w:rsidR="003975AF" w:rsidRPr="00914ECB" w:rsidRDefault="003975AF" w:rsidP="00E26013">
      <w:pPr>
        <w:ind w:right="-212"/>
        <w:outlineLvl w:val="0"/>
        <w:rPr>
          <w:rFonts w:asciiTheme="minorHAnsi" w:hAnsiTheme="minorHAnsi" w:cs="Arial"/>
          <w:b/>
          <w:lang w:val="ro-RO"/>
        </w:rPr>
      </w:pPr>
    </w:p>
    <w:p w:rsidR="00457D41" w:rsidRDefault="00457D41" w:rsidP="00E26013">
      <w:pPr>
        <w:ind w:right="-212"/>
        <w:rPr>
          <w:rFonts w:asciiTheme="minorHAnsi" w:hAnsiTheme="minorHAnsi" w:cs="Arial"/>
          <w:b/>
          <w:bCs/>
          <w:lang w:val="ro-RO"/>
        </w:rPr>
      </w:pPr>
    </w:p>
    <w:p w:rsidR="00AD3E35" w:rsidRDefault="00AD3E35" w:rsidP="00E26013">
      <w:pPr>
        <w:ind w:right="-212"/>
        <w:jc w:val="center"/>
        <w:rPr>
          <w:rFonts w:asciiTheme="minorHAnsi" w:hAnsiTheme="minorHAnsi" w:cs="Arial"/>
          <w:b/>
          <w:bCs/>
          <w:lang w:val="ro-RO"/>
        </w:rPr>
      </w:pPr>
    </w:p>
    <w:p w:rsidR="008B45CC" w:rsidRDefault="008B45CC" w:rsidP="00E26013">
      <w:pPr>
        <w:ind w:right="-212"/>
        <w:jc w:val="center"/>
        <w:outlineLvl w:val="0"/>
        <w:rPr>
          <w:rFonts w:asciiTheme="minorHAnsi" w:hAnsiTheme="minorHAnsi" w:cs="Arial"/>
          <w:b/>
          <w:lang w:val="ro-RO"/>
        </w:rPr>
      </w:pPr>
    </w:p>
    <w:p w:rsidR="008B45CC" w:rsidRDefault="008B45CC" w:rsidP="008B45CC">
      <w:pPr>
        <w:ind w:right="-212"/>
        <w:jc w:val="center"/>
        <w:outlineLvl w:val="0"/>
        <w:rPr>
          <w:rFonts w:asciiTheme="minorHAnsi" w:hAnsiTheme="minorHAnsi" w:cs="Arial"/>
          <w:b/>
          <w:lang w:val="ro-RO"/>
        </w:rPr>
      </w:pPr>
    </w:p>
    <w:p w:rsidR="008B45CC" w:rsidRDefault="008B45CC" w:rsidP="008B45CC">
      <w:pPr>
        <w:ind w:right="-212"/>
        <w:jc w:val="center"/>
        <w:outlineLvl w:val="0"/>
        <w:rPr>
          <w:rFonts w:asciiTheme="minorHAnsi" w:hAnsiTheme="minorHAnsi" w:cs="Arial"/>
          <w:b/>
          <w:lang w:val="ro-RO"/>
        </w:rPr>
      </w:pPr>
    </w:p>
    <w:p w:rsidR="00AD3E35" w:rsidRDefault="00AD3E35" w:rsidP="003975AF">
      <w:pPr>
        <w:ind w:right="-212"/>
        <w:jc w:val="center"/>
        <w:rPr>
          <w:rFonts w:asciiTheme="minorHAnsi" w:hAnsiTheme="minorHAnsi" w:cs="Arial"/>
          <w:b/>
          <w:bCs/>
          <w:lang w:val="ro-RO"/>
        </w:rPr>
      </w:pPr>
    </w:p>
    <w:p w:rsidR="00F15273" w:rsidRPr="00914ECB" w:rsidRDefault="00F15273" w:rsidP="003975AF">
      <w:pPr>
        <w:ind w:right="-212"/>
        <w:jc w:val="center"/>
        <w:rPr>
          <w:rFonts w:asciiTheme="minorHAnsi" w:hAnsiTheme="minorHAnsi" w:cs="Arial"/>
          <w:b/>
          <w:bCs/>
          <w:lang w:val="ro-RO"/>
        </w:rPr>
      </w:pPr>
    </w:p>
    <w:sectPr w:rsidR="00F15273" w:rsidRPr="00914ECB" w:rsidSect="000F4923">
      <w:footerReference w:type="even" r:id="rId7"/>
      <w:footerReference w:type="default" r:id="rId8"/>
      <w:pgSz w:w="12240" w:h="15840"/>
      <w:pgMar w:top="720" w:right="1134" w:bottom="360"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FFB" w:rsidRDefault="00216FFB">
      <w:r>
        <w:separator/>
      </w:r>
    </w:p>
  </w:endnote>
  <w:endnote w:type="continuationSeparator" w:id="0">
    <w:p w:rsidR="00216FFB" w:rsidRDefault="0021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161" w:rsidRDefault="00C90161" w:rsidP="001D0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0161" w:rsidRDefault="00C90161" w:rsidP="00A166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161" w:rsidRDefault="00C90161" w:rsidP="001D0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0E9D">
      <w:rPr>
        <w:rStyle w:val="PageNumber"/>
        <w:noProof/>
      </w:rPr>
      <w:t>6</w:t>
    </w:r>
    <w:r>
      <w:rPr>
        <w:rStyle w:val="PageNumber"/>
      </w:rPr>
      <w:fldChar w:fldCharType="end"/>
    </w:r>
  </w:p>
  <w:p w:rsidR="00C90161" w:rsidRDefault="00C90161" w:rsidP="00A1663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FFB" w:rsidRDefault="00216FFB">
      <w:r>
        <w:separator/>
      </w:r>
    </w:p>
  </w:footnote>
  <w:footnote w:type="continuationSeparator" w:id="0">
    <w:p w:rsidR="00216FFB" w:rsidRDefault="00216F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D7AFB"/>
    <w:multiLevelType w:val="hybridMultilevel"/>
    <w:tmpl w:val="D4241510"/>
    <w:lvl w:ilvl="0" w:tplc="A66A9BCE">
      <w:start w:val="1"/>
      <w:numFmt w:val="decimal"/>
      <w:lvlText w:val="(%1)"/>
      <w:lvlJc w:val="left"/>
      <w:pPr>
        <w:tabs>
          <w:tab w:val="num" w:pos="408"/>
        </w:tabs>
        <w:ind w:left="408" w:hanging="408"/>
      </w:pPr>
      <w:rPr>
        <w:rFonts w:eastAsia="Times New Roman" w:hint="default"/>
      </w:r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1">
    <w:nsid w:val="1B8F6E17"/>
    <w:multiLevelType w:val="hybridMultilevel"/>
    <w:tmpl w:val="876261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CA1D55"/>
    <w:multiLevelType w:val="hybridMultilevel"/>
    <w:tmpl w:val="01823752"/>
    <w:lvl w:ilvl="0" w:tplc="B992886C">
      <w:start w:val="1"/>
      <w:numFmt w:val="lowerLetter"/>
      <w:lvlText w:val="%1)"/>
      <w:lvlJc w:val="left"/>
      <w:pPr>
        <w:ind w:left="1615" w:hanging="885"/>
      </w:pPr>
      <w:rPr>
        <w:rFonts w:hint="default"/>
      </w:r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3">
    <w:nsid w:val="3266381F"/>
    <w:multiLevelType w:val="hybridMultilevel"/>
    <w:tmpl w:val="9C1A288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3CAE153B"/>
    <w:multiLevelType w:val="hybridMultilevel"/>
    <w:tmpl w:val="65365CB6"/>
    <w:lvl w:ilvl="0" w:tplc="0A2A685E">
      <w:start w:val="267"/>
      <w:numFmt w:val="bullet"/>
      <w:lvlText w:val="-"/>
      <w:lvlJc w:val="left"/>
      <w:pPr>
        <w:tabs>
          <w:tab w:val="num" w:pos="1302"/>
        </w:tabs>
        <w:ind w:left="1302" w:hanging="735"/>
      </w:pPr>
      <w:rPr>
        <w:rFonts w:ascii="Arial" w:eastAsia="Times New Roman" w:hAnsi="Arial" w:cs="Arial" w:hint="default"/>
        <w:color w:val="auto"/>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5">
    <w:nsid w:val="4BE55C15"/>
    <w:multiLevelType w:val="hybridMultilevel"/>
    <w:tmpl w:val="55E47EE6"/>
    <w:lvl w:ilvl="0" w:tplc="94D402D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2376655"/>
    <w:multiLevelType w:val="hybridMultilevel"/>
    <w:tmpl w:val="3C32DA8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6FD21F0"/>
    <w:multiLevelType w:val="hybridMultilevel"/>
    <w:tmpl w:val="44C809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DB8"/>
    <w:rsid w:val="00003834"/>
    <w:rsid w:val="0001329E"/>
    <w:rsid w:val="00014746"/>
    <w:rsid w:val="00014E74"/>
    <w:rsid w:val="00015BDE"/>
    <w:rsid w:val="00022CBC"/>
    <w:rsid w:val="00025347"/>
    <w:rsid w:val="00026EEB"/>
    <w:rsid w:val="00030207"/>
    <w:rsid w:val="00034580"/>
    <w:rsid w:val="0003746C"/>
    <w:rsid w:val="00045F53"/>
    <w:rsid w:val="00046036"/>
    <w:rsid w:val="00046115"/>
    <w:rsid w:val="000467EF"/>
    <w:rsid w:val="00052691"/>
    <w:rsid w:val="0005375B"/>
    <w:rsid w:val="00053F39"/>
    <w:rsid w:val="00055FDD"/>
    <w:rsid w:val="00065C2D"/>
    <w:rsid w:val="00066701"/>
    <w:rsid w:val="00066A7A"/>
    <w:rsid w:val="0006781D"/>
    <w:rsid w:val="00070323"/>
    <w:rsid w:val="0007141D"/>
    <w:rsid w:val="000722CE"/>
    <w:rsid w:val="00072CAF"/>
    <w:rsid w:val="000770B5"/>
    <w:rsid w:val="00077ED0"/>
    <w:rsid w:val="000837B2"/>
    <w:rsid w:val="00087A22"/>
    <w:rsid w:val="00087C26"/>
    <w:rsid w:val="00090DFC"/>
    <w:rsid w:val="0009134E"/>
    <w:rsid w:val="00091510"/>
    <w:rsid w:val="00091B8C"/>
    <w:rsid w:val="00093B2C"/>
    <w:rsid w:val="00095685"/>
    <w:rsid w:val="0009693A"/>
    <w:rsid w:val="000A1F02"/>
    <w:rsid w:val="000A2E2F"/>
    <w:rsid w:val="000A2E8F"/>
    <w:rsid w:val="000A4CE3"/>
    <w:rsid w:val="000A6799"/>
    <w:rsid w:val="000A79E7"/>
    <w:rsid w:val="000B246E"/>
    <w:rsid w:val="000B2F66"/>
    <w:rsid w:val="000B3178"/>
    <w:rsid w:val="000B365B"/>
    <w:rsid w:val="000B50A8"/>
    <w:rsid w:val="000B6181"/>
    <w:rsid w:val="000B7486"/>
    <w:rsid w:val="000C0758"/>
    <w:rsid w:val="000C5ECF"/>
    <w:rsid w:val="000D1662"/>
    <w:rsid w:val="000D1EEE"/>
    <w:rsid w:val="000D4836"/>
    <w:rsid w:val="000D487B"/>
    <w:rsid w:val="000D711B"/>
    <w:rsid w:val="000E0B70"/>
    <w:rsid w:val="000E1A0F"/>
    <w:rsid w:val="000E3A57"/>
    <w:rsid w:val="000E3C4D"/>
    <w:rsid w:val="000E6956"/>
    <w:rsid w:val="000E7B5D"/>
    <w:rsid w:val="000F02F3"/>
    <w:rsid w:val="000F2AAC"/>
    <w:rsid w:val="000F2C09"/>
    <w:rsid w:val="000F4923"/>
    <w:rsid w:val="000F5246"/>
    <w:rsid w:val="000F66F6"/>
    <w:rsid w:val="000F69FD"/>
    <w:rsid w:val="001000FE"/>
    <w:rsid w:val="001015E5"/>
    <w:rsid w:val="00102D31"/>
    <w:rsid w:val="0010439D"/>
    <w:rsid w:val="00104FA7"/>
    <w:rsid w:val="00104FC7"/>
    <w:rsid w:val="00114074"/>
    <w:rsid w:val="00117503"/>
    <w:rsid w:val="00117BA2"/>
    <w:rsid w:val="00120140"/>
    <w:rsid w:val="00120916"/>
    <w:rsid w:val="00121C19"/>
    <w:rsid w:val="00123422"/>
    <w:rsid w:val="0012440C"/>
    <w:rsid w:val="001302D5"/>
    <w:rsid w:val="0013046A"/>
    <w:rsid w:val="0013239D"/>
    <w:rsid w:val="0013459D"/>
    <w:rsid w:val="001345A6"/>
    <w:rsid w:val="00135B47"/>
    <w:rsid w:val="001411C1"/>
    <w:rsid w:val="00144D56"/>
    <w:rsid w:val="001450E7"/>
    <w:rsid w:val="0014516D"/>
    <w:rsid w:val="001536A2"/>
    <w:rsid w:val="00162706"/>
    <w:rsid w:val="00163333"/>
    <w:rsid w:val="00163842"/>
    <w:rsid w:val="0017078A"/>
    <w:rsid w:val="00172218"/>
    <w:rsid w:val="00172A19"/>
    <w:rsid w:val="00174062"/>
    <w:rsid w:val="00181F17"/>
    <w:rsid w:val="00184689"/>
    <w:rsid w:val="00186CB9"/>
    <w:rsid w:val="00190DA4"/>
    <w:rsid w:val="00192325"/>
    <w:rsid w:val="00192EC1"/>
    <w:rsid w:val="001A4211"/>
    <w:rsid w:val="001A4DF8"/>
    <w:rsid w:val="001A5A89"/>
    <w:rsid w:val="001B315A"/>
    <w:rsid w:val="001B73AC"/>
    <w:rsid w:val="001B7DF8"/>
    <w:rsid w:val="001C0A18"/>
    <w:rsid w:val="001C3F0C"/>
    <w:rsid w:val="001C4DB8"/>
    <w:rsid w:val="001C57F2"/>
    <w:rsid w:val="001C5B4E"/>
    <w:rsid w:val="001C5C32"/>
    <w:rsid w:val="001C6BC7"/>
    <w:rsid w:val="001D020A"/>
    <w:rsid w:val="001D0379"/>
    <w:rsid w:val="001D1F6F"/>
    <w:rsid w:val="001E1CB5"/>
    <w:rsid w:val="001E4E9C"/>
    <w:rsid w:val="001E5290"/>
    <w:rsid w:val="001E5F56"/>
    <w:rsid w:val="001F0CA0"/>
    <w:rsid w:val="001F2B90"/>
    <w:rsid w:val="001F7D4B"/>
    <w:rsid w:val="00205D26"/>
    <w:rsid w:val="002061FD"/>
    <w:rsid w:val="0021024C"/>
    <w:rsid w:val="0021285F"/>
    <w:rsid w:val="00216FE1"/>
    <w:rsid w:val="00216FFB"/>
    <w:rsid w:val="002170BF"/>
    <w:rsid w:val="002207F4"/>
    <w:rsid w:val="002233C7"/>
    <w:rsid w:val="002235D9"/>
    <w:rsid w:val="00224D57"/>
    <w:rsid w:val="00225BC0"/>
    <w:rsid w:val="00226C5F"/>
    <w:rsid w:val="002303F4"/>
    <w:rsid w:val="002304F1"/>
    <w:rsid w:val="00232C6E"/>
    <w:rsid w:val="00232F4C"/>
    <w:rsid w:val="00237510"/>
    <w:rsid w:val="002413C0"/>
    <w:rsid w:val="00241C99"/>
    <w:rsid w:val="00241F90"/>
    <w:rsid w:val="0024331C"/>
    <w:rsid w:val="002454F3"/>
    <w:rsid w:val="00247E46"/>
    <w:rsid w:val="002510F6"/>
    <w:rsid w:val="00253B90"/>
    <w:rsid w:val="002620FF"/>
    <w:rsid w:val="0026266B"/>
    <w:rsid w:val="002629A3"/>
    <w:rsid w:val="00264350"/>
    <w:rsid w:val="00265214"/>
    <w:rsid w:val="00265BAB"/>
    <w:rsid w:val="002703E9"/>
    <w:rsid w:val="00271FE0"/>
    <w:rsid w:val="00272592"/>
    <w:rsid w:val="0027275C"/>
    <w:rsid w:val="00272BD8"/>
    <w:rsid w:val="00276274"/>
    <w:rsid w:val="00277D06"/>
    <w:rsid w:val="002827EC"/>
    <w:rsid w:val="00284690"/>
    <w:rsid w:val="00284D53"/>
    <w:rsid w:val="00287578"/>
    <w:rsid w:val="00290123"/>
    <w:rsid w:val="00295D6A"/>
    <w:rsid w:val="002965DF"/>
    <w:rsid w:val="002A22D5"/>
    <w:rsid w:val="002A24C1"/>
    <w:rsid w:val="002A5D18"/>
    <w:rsid w:val="002A7F0A"/>
    <w:rsid w:val="002B0FA4"/>
    <w:rsid w:val="002C03F8"/>
    <w:rsid w:val="002C1C0C"/>
    <w:rsid w:val="002C2447"/>
    <w:rsid w:val="002C2A06"/>
    <w:rsid w:val="002C2BAB"/>
    <w:rsid w:val="002C5497"/>
    <w:rsid w:val="002C56DC"/>
    <w:rsid w:val="002C5E9E"/>
    <w:rsid w:val="002C6BF8"/>
    <w:rsid w:val="002C744B"/>
    <w:rsid w:val="002D02C7"/>
    <w:rsid w:val="002D244E"/>
    <w:rsid w:val="002D2747"/>
    <w:rsid w:val="002D5194"/>
    <w:rsid w:val="002D5235"/>
    <w:rsid w:val="002D67AC"/>
    <w:rsid w:val="002D796B"/>
    <w:rsid w:val="002E0104"/>
    <w:rsid w:val="002E220D"/>
    <w:rsid w:val="002E26BA"/>
    <w:rsid w:val="002E27AA"/>
    <w:rsid w:val="002E56FD"/>
    <w:rsid w:val="002E7D84"/>
    <w:rsid w:val="002F59ED"/>
    <w:rsid w:val="002F7F94"/>
    <w:rsid w:val="00303FF3"/>
    <w:rsid w:val="00305261"/>
    <w:rsid w:val="00310098"/>
    <w:rsid w:val="003125E1"/>
    <w:rsid w:val="00313E7E"/>
    <w:rsid w:val="00316E6A"/>
    <w:rsid w:val="00320E42"/>
    <w:rsid w:val="0032124E"/>
    <w:rsid w:val="00322B66"/>
    <w:rsid w:val="00322C17"/>
    <w:rsid w:val="0032607D"/>
    <w:rsid w:val="00330981"/>
    <w:rsid w:val="0033363A"/>
    <w:rsid w:val="0033446A"/>
    <w:rsid w:val="00337531"/>
    <w:rsid w:val="00344FC1"/>
    <w:rsid w:val="0034611E"/>
    <w:rsid w:val="003506CF"/>
    <w:rsid w:val="003533BE"/>
    <w:rsid w:val="003542CA"/>
    <w:rsid w:val="00354DE4"/>
    <w:rsid w:val="00354EA9"/>
    <w:rsid w:val="003576A8"/>
    <w:rsid w:val="00362106"/>
    <w:rsid w:val="00376352"/>
    <w:rsid w:val="00376ACA"/>
    <w:rsid w:val="00377B69"/>
    <w:rsid w:val="00380570"/>
    <w:rsid w:val="003812E0"/>
    <w:rsid w:val="00382530"/>
    <w:rsid w:val="00383266"/>
    <w:rsid w:val="00386F15"/>
    <w:rsid w:val="00386FE8"/>
    <w:rsid w:val="003930AE"/>
    <w:rsid w:val="0039325A"/>
    <w:rsid w:val="00393E86"/>
    <w:rsid w:val="00394D74"/>
    <w:rsid w:val="00395A4D"/>
    <w:rsid w:val="00395B74"/>
    <w:rsid w:val="003962D9"/>
    <w:rsid w:val="00396309"/>
    <w:rsid w:val="003975AF"/>
    <w:rsid w:val="00397CBB"/>
    <w:rsid w:val="003A0078"/>
    <w:rsid w:val="003A0742"/>
    <w:rsid w:val="003A1E8E"/>
    <w:rsid w:val="003A22D9"/>
    <w:rsid w:val="003A3A42"/>
    <w:rsid w:val="003A428E"/>
    <w:rsid w:val="003B0DB7"/>
    <w:rsid w:val="003B27C3"/>
    <w:rsid w:val="003C0AAF"/>
    <w:rsid w:val="003C2A05"/>
    <w:rsid w:val="003C2D0F"/>
    <w:rsid w:val="003C2DAF"/>
    <w:rsid w:val="003D0A2F"/>
    <w:rsid w:val="003D2622"/>
    <w:rsid w:val="003D37C0"/>
    <w:rsid w:val="003D382A"/>
    <w:rsid w:val="003D3B53"/>
    <w:rsid w:val="003D3E76"/>
    <w:rsid w:val="003D7303"/>
    <w:rsid w:val="003E02CA"/>
    <w:rsid w:val="003E1776"/>
    <w:rsid w:val="003E1BA8"/>
    <w:rsid w:val="003E24D1"/>
    <w:rsid w:val="003E27B8"/>
    <w:rsid w:val="003E324E"/>
    <w:rsid w:val="003E4889"/>
    <w:rsid w:val="003F33AC"/>
    <w:rsid w:val="003F5B6F"/>
    <w:rsid w:val="003F6BB4"/>
    <w:rsid w:val="003F6C91"/>
    <w:rsid w:val="003F76FA"/>
    <w:rsid w:val="004003FC"/>
    <w:rsid w:val="004021DF"/>
    <w:rsid w:val="0040506B"/>
    <w:rsid w:val="00407E9C"/>
    <w:rsid w:val="00410587"/>
    <w:rsid w:val="004123DA"/>
    <w:rsid w:val="004138E9"/>
    <w:rsid w:val="00413F35"/>
    <w:rsid w:val="00420EB5"/>
    <w:rsid w:val="00421821"/>
    <w:rsid w:val="00423CE2"/>
    <w:rsid w:val="00435D4E"/>
    <w:rsid w:val="004409C8"/>
    <w:rsid w:val="004412CA"/>
    <w:rsid w:val="004417D1"/>
    <w:rsid w:val="00441EF1"/>
    <w:rsid w:val="004431DB"/>
    <w:rsid w:val="004460F5"/>
    <w:rsid w:val="00447478"/>
    <w:rsid w:val="00451F4C"/>
    <w:rsid w:val="004554C8"/>
    <w:rsid w:val="004555C9"/>
    <w:rsid w:val="004579E1"/>
    <w:rsid w:val="00457D41"/>
    <w:rsid w:val="0046434A"/>
    <w:rsid w:val="00464BD9"/>
    <w:rsid w:val="004661B2"/>
    <w:rsid w:val="004700A7"/>
    <w:rsid w:val="00473C2B"/>
    <w:rsid w:val="00475BD8"/>
    <w:rsid w:val="0047664B"/>
    <w:rsid w:val="004768D0"/>
    <w:rsid w:val="00480CBE"/>
    <w:rsid w:val="0048109C"/>
    <w:rsid w:val="004822AB"/>
    <w:rsid w:val="004826E6"/>
    <w:rsid w:val="00482CA6"/>
    <w:rsid w:val="00483556"/>
    <w:rsid w:val="0049035C"/>
    <w:rsid w:val="00490F9E"/>
    <w:rsid w:val="004918DC"/>
    <w:rsid w:val="0049428E"/>
    <w:rsid w:val="00495124"/>
    <w:rsid w:val="00495458"/>
    <w:rsid w:val="00495DA9"/>
    <w:rsid w:val="00497F8D"/>
    <w:rsid w:val="00497FBA"/>
    <w:rsid w:val="004A32C2"/>
    <w:rsid w:val="004A3435"/>
    <w:rsid w:val="004A4174"/>
    <w:rsid w:val="004A7C39"/>
    <w:rsid w:val="004B5C25"/>
    <w:rsid w:val="004B6481"/>
    <w:rsid w:val="004B64FA"/>
    <w:rsid w:val="004C1BC8"/>
    <w:rsid w:val="004C72A8"/>
    <w:rsid w:val="004C7BA7"/>
    <w:rsid w:val="004D3E25"/>
    <w:rsid w:val="004E1DD6"/>
    <w:rsid w:val="004E56FF"/>
    <w:rsid w:val="004F0739"/>
    <w:rsid w:val="004F35F2"/>
    <w:rsid w:val="005058F8"/>
    <w:rsid w:val="00507E2E"/>
    <w:rsid w:val="00510CBF"/>
    <w:rsid w:val="005167F6"/>
    <w:rsid w:val="00516AA1"/>
    <w:rsid w:val="005172B5"/>
    <w:rsid w:val="005172FF"/>
    <w:rsid w:val="00521575"/>
    <w:rsid w:val="00521A15"/>
    <w:rsid w:val="00522715"/>
    <w:rsid w:val="0052608C"/>
    <w:rsid w:val="005300EF"/>
    <w:rsid w:val="00531DD7"/>
    <w:rsid w:val="0053280E"/>
    <w:rsid w:val="00534EF3"/>
    <w:rsid w:val="00535B58"/>
    <w:rsid w:val="00536A4B"/>
    <w:rsid w:val="00540626"/>
    <w:rsid w:val="0054093A"/>
    <w:rsid w:val="00543EE1"/>
    <w:rsid w:val="00545AF2"/>
    <w:rsid w:val="00550C2D"/>
    <w:rsid w:val="00556AD5"/>
    <w:rsid w:val="0055715F"/>
    <w:rsid w:val="00557E38"/>
    <w:rsid w:val="00561CD1"/>
    <w:rsid w:val="00562FB7"/>
    <w:rsid w:val="00565CCC"/>
    <w:rsid w:val="005700DA"/>
    <w:rsid w:val="00572373"/>
    <w:rsid w:val="0057389A"/>
    <w:rsid w:val="00574BA0"/>
    <w:rsid w:val="005825E1"/>
    <w:rsid w:val="00587737"/>
    <w:rsid w:val="00592C36"/>
    <w:rsid w:val="005934F6"/>
    <w:rsid w:val="00593E50"/>
    <w:rsid w:val="00596D59"/>
    <w:rsid w:val="005A1CC2"/>
    <w:rsid w:val="005A3CA3"/>
    <w:rsid w:val="005A6245"/>
    <w:rsid w:val="005A68E3"/>
    <w:rsid w:val="005A6ED0"/>
    <w:rsid w:val="005B20B5"/>
    <w:rsid w:val="005B3B92"/>
    <w:rsid w:val="005B5914"/>
    <w:rsid w:val="005B6467"/>
    <w:rsid w:val="005B737D"/>
    <w:rsid w:val="005C5F32"/>
    <w:rsid w:val="005C6100"/>
    <w:rsid w:val="005D0A90"/>
    <w:rsid w:val="005D11EF"/>
    <w:rsid w:val="005D2F80"/>
    <w:rsid w:val="005D445C"/>
    <w:rsid w:val="005D4828"/>
    <w:rsid w:val="005D6963"/>
    <w:rsid w:val="005E6244"/>
    <w:rsid w:val="005F2A1E"/>
    <w:rsid w:val="005F6BFB"/>
    <w:rsid w:val="0060256A"/>
    <w:rsid w:val="00604C70"/>
    <w:rsid w:val="00604DA3"/>
    <w:rsid w:val="006101F1"/>
    <w:rsid w:val="00610B80"/>
    <w:rsid w:val="00610F37"/>
    <w:rsid w:val="00612A13"/>
    <w:rsid w:val="006136C3"/>
    <w:rsid w:val="0061794B"/>
    <w:rsid w:val="00620FC1"/>
    <w:rsid w:val="006225C9"/>
    <w:rsid w:val="00622A32"/>
    <w:rsid w:val="006274F1"/>
    <w:rsid w:val="00631A25"/>
    <w:rsid w:val="00631CFD"/>
    <w:rsid w:val="006350FE"/>
    <w:rsid w:val="006427AF"/>
    <w:rsid w:val="006427DA"/>
    <w:rsid w:val="00643150"/>
    <w:rsid w:val="00644DDA"/>
    <w:rsid w:val="00645A47"/>
    <w:rsid w:val="006471E0"/>
    <w:rsid w:val="00650E9D"/>
    <w:rsid w:val="00651996"/>
    <w:rsid w:val="006520C4"/>
    <w:rsid w:val="00656261"/>
    <w:rsid w:val="00661BD0"/>
    <w:rsid w:val="0066332B"/>
    <w:rsid w:val="006642DE"/>
    <w:rsid w:val="006663E4"/>
    <w:rsid w:val="0067235C"/>
    <w:rsid w:val="00673147"/>
    <w:rsid w:val="00673A7D"/>
    <w:rsid w:val="00675A51"/>
    <w:rsid w:val="0067625A"/>
    <w:rsid w:val="00676CB8"/>
    <w:rsid w:val="0067715D"/>
    <w:rsid w:val="00682C81"/>
    <w:rsid w:val="006940E9"/>
    <w:rsid w:val="00694DC2"/>
    <w:rsid w:val="00694F57"/>
    <w:rsid w:val="00696ED3"/>
    <w:rsid w:val="00697288"/>
    <w:rsid w:val="006A1DC3"/>
    <w:rsid w:val="006A34A6"/>
    <w:rsid w:val="006A3649"/>
    <w:rsid w:val="006A4057"/>
    <w:rsid w:val="006A63FF"/>
    <w:rsid w:val="006A76F7"/>
    <w:rsid w:val="006A7A41"/>
    <w:rsid w:val="006A7A59"/>
    <w:rsid w:val="006B04C0"/>
    <w:rsid w:val="006B1B95"/>
    <w:rsid w:val="006B26A6"/>
    <w:rsid w:val="006B3806"/>
    <w:rsid w:val="006C1501"/>
    <w:rsid w:val="006C1659"/>
    <w:rsid w:val="006C29BF"/>
    <w:rsid w:val="006C33E9"/>
    <w:rsid w:val="006C35AF"/>
    <w:rsid w:val="006C6DB5"/>
    <w:rsid w:val="006C7A78"/>
    <w:rsid w:val="006D01CF"/>
    <w:rsid w:val="006D4D83"/>
    <w:rsid w:val="006D65AD"/>
    <w:rsid w:val="006D6FC0"/>
    <w:rsid w:val="006E2663"/>
    <w:rsid w:val="006E47D0"/>
    <w:rsid w:val="006F284E"/>
    <w:rsid w:val="006F30B5"/>
    <w:rsid w:val="00700CFC"/>
    <w:rsid w:val="00701F18"/>
    <w:rsid w:val="00707CE3"/>
    <w:rsid w:val="0071036C"/>
    <w:rsid w:val="00710E88"/>
    <w:rsid w:val="007132E7"/>
    <w:rsid w:val="0071608C"/>
    <w:rsid w:val="00716F41"/>
    <w:rsid w:val="00724A09"/>
    <w:rsid w:val="0073159E"/>
    <w:rsid w:val="00731C0C"/>
    <w:rsid w:val="007352AB"/>
    <w:rsid w:val="00735440"/>
    <w:rsid w:val="00735F94"/>
    <w:rsid w:val="007405B1"/>
    <w:rsid w:val="00740D84"/>
    <w:rsid w:val="00745CBC"/>
    <w:rsid w:val="0074723C"/>
    <w:rsid w:val="00751116"/>
    <w:rsid w:val="007517C0"/>
    <w:rsid w:val="00753149"/>
    <w:rsid w:val="00753C47"/>
    <w:rsid w:val="00756461"/>
    <w:rsid w:val="00761152"/>
    <w:rsid w:val="00761DC4"/>
    <w:rsid w:val="00763DF4"/>
    <w:rsid w:val="0076589C"/>
    <w:rsid w:val="0077053D"/>
    <w:rsid w:val="00771E1A"/>
    <w:rsid w:val="007733C8"/>
    <w:rsid w:val="00782276"/>
    <w:rsid w:val="00782C95"/>
    <w:rsid w:val="00793045"/>
    <w:rsid w:val="007944C4"/>
    <w:rsid w:val="007949DD"/>
    <w:rsid w:val="00795427"/>
    <w:rsid w:val="00796CA3"/>
    <w:rsid w:val="007A0535"/>
    <w:rsid w:val="007A15E2"/>
    <w:rsid w:val="007A1732"/>
    <w:rsid w:val="007A1B68"/>
    <w:rsid w:val="007A34EF"/>
    <w:rsid w:val="007A6056"/>
    <w:rsid w:val="007A7455"/>
    <w:rsid w:val="007A7FCA"/>
    <w:rsid w:val="007C29E0"/>
    <w:rsid w:val="007D0D01"/>
    <w:rsid w:val="007D1211"/>
    <w:rsid w:val="007D1F22"/>
    <w:rsid w:val="007D2F61"/>
    <w:rsid w:val="007D3490"/>
    <w:rsid w:val="007D4DAD"/>
    <w:rsid w:val="007E086A"/>
    <w:rsid w:val="007E13A8"/>
    <w:rsid w:val="007E2ABF"/>
    <w:rsid w:val="007E4642"/>
    <w:rsid w:val="007E625F"/>
    <w:rsid w:val="007E710C"/>
    <w:rsid w:val="007F4D85"/>
    <w:rsid w:val="007F72EA"/>
    <w:rsid w:val="00800B3E"/>
    <w:rsid w:val="008016C3"/>
    <w:rsid w:val="008055ED"/>
    <w:rsid w:val="008060D6"/>
    <w:rsid w:val="00807409"/>
    <w:rsid w:val="0081200C"/>
    <w:rsid w:val="00812F41"/>
    <w:rsid w:val="0081600F"/>
    <w:rsid w:val="00817156"/>
    <w:rsid w:val="008223D8"/>
    <w:rsid w:val="00823DBF"/>
    <w:rsid w:val="00824B55"/>
    <w:rsid w:val="00825943"/>
    <w:rsid w:val="00826341"/>
    <w:rsid w:val="00832CFF"/>
    <w:rsid w:val="00836FEF"/>
    <w:rsid w:val="00840831"/>
    <w:rsid w:val="008413F7"/>
    <w:rsid w:val="00843506"/>
    <w:rsid w:val="00851D83"/>
    <w:rsid w:val="0085228A"/>
    <w:rsid w:val="00852466"/>
    <w:rsid w:val="0085249F"/>
    <w:rsid w:val="008548D0"/>
    <w:rsid w:val="008552B6"/>
    <w:rsid w:val="00856381"/>
    <w:rsid w:val="0086278C"/>
    <w:rsid w:val="00865E2C"/>
    <w:rsid w:val="00866204"/>
    <w:rsid w:val="008676C8"/>
    <w:rsid w:val="00874209"/>
    <w:rsid w:val="00875A6B"/>
    <w:rsid w:val="00877650"/>
    <w:rsid w:val="00880379"/>
    <w:rsid w:val="008804B9"/>
    <w:rsid w:val="00882520"/>
    <w:rsid w:val="00887BC7"/>
    <w:rsid w:val="00887DC6"/>
    <w:rsid w:val="00890AE9"/>
    <w:rsid w:val="0089192A"/>
    <w:rsid w:val="00891FD2"/>
    <w:rsid w:val="00896FE4"/>
    <w:rsid w:val="0089765D"/>
    <w:rsid w:val="008A13A9"/>
    <w:rsid w:val="008A60B6"/>
    <w:rsid w:val="008A6AA0"/>
    <w:rsid w:val="008A6B08"/>
    <w:rsid w:val="008B2320"/>
    <w:rsid w:val="008B452E"/>
    <w:rsid w:val="008B45CC"/>
    <w:rsid w:val="008B4B40"/>
    <w:rsid w:val="008B7CC9"/>
    <w:rsid w:val="008C3AE5"/>
    <w:rsid w:val="008C3CDF"/>
    <w:rsid w:val="008C401C"/>
    <w:rsid w:val="008C4186"/>
    <w:rsid w:val="008C446B"/>
    <w:rsid w:val="008C5C6C"/>
    <w:rsid w:val="008C6F68"/>
    <w:rsid w:val="008D155C"/>
    <w:rsid w:val="008D16D7"/>
    <w:rsid w:val="008D2933"/>
    <w:rsid w:val="008D5300"/>
    <w:rsid w:val="008D68EA"/>
    <w:rsid w:val="008D7073"/>
    <w:rsid w:val="008E10A2"/>
    <w:rsid w:val="008E65EF"/>
    <w:rsid w:val="008F2508"/>
    <w:rsid w:val="008F2B16"/>
    <w:rsid w:val="008F2E0A"/>
    <w:rsid w:val="008F6EED"/>
    <w:rsid w:val="008F74C4"/>
    <w:rsid w:val="009006CF"/>
    <w:rsid w:val="00901304"/>
    <w:rsid w:val="009055F2"/>
    <w:rsid w:val="00905905"/>
    <w:rsid w:val="009060F3"/>
    <w:rsid w:val="0091189A"/>
    <w:rsid w:val="00914814"/>
    <w:rsid w:val="00914ECB"/>
    <w:rsid w:val="00915159"/>
    <w:rsid w:val="00922354"/>
    <w:rsid w:val="009262C3"/>
    <w:rsid w:val="009354AE"/>
    <w:rsid w:val="00936087"/>
    <w:rsid w:val="009418C2"/>
    <w:rsid w:val="009504F9"/>
    <w:rsid w:val="00951FFD"/>
    <w:rsid w:val="00952348"/>
    <w:rsid w:val="00954186"/>
    <w:rsid w:val="009573D1"/>
    <w:rsid w:val="009623F8"/>
    <w:rsid w:val="0096489E"/>
    <w:rsid w:val="009658BB"/>
    <w:rsid w:val="00965EB1"/>
    <w:rsid w:val="0097167B"/>
    <w:rsid w:val="00971A93"/>
    <w:rsid w:val="00973268"/>
    <w:rsid w:val="00974E8D"/>
    <w:rsid w:val="00976B32"/>
    <w:rsid w:val="00976F29"/>
    <w:rsid w:val="009801B0"/>
    <w:rsid w:val="009801C5"/>
    <w:rsid w:val="0098147B"/>
    <w:rsid w:val="009818FD"/>
    <w:rsid w:val="00984FDA"/>
    <w:rsid w:val="00985DE0"/>
    <w:rsid w:val="009863B0"/>
    <w:rsid w:val="00990859"/>
    <w:rsid w:val="00991C6D"/>
    <w:rsid w:val="0099614E"/>
    <w:rsid w:val="009A067B"/>
    <w:rsid w:val="009A22EC"/>
    <w:rsid w:val="009B0EA3"/>
    <w:rsid w:val="009B4077"/>
    <w:rsid w:val="009B46A3"/>
    <w:rsid w:val="009B5B47"/>
    <w:rsid w:val="009B6A54"/>
    <w:rsid w:val="009B7087"/>
    <w:rsid w:val="009B7CA2"/>
    <w:rsid w:val="009C0DAA"/>
    <w:rsid w:val="009C3331"/>
    <w:rsid w:val="009C354C"/>
    <w:rsid w:val="009C7239"/>
    <w:rsid w:val="009D2529"/>
    <w:rsid w:val="009D3656"/>
    <w:rsid w:val="009D6682"/>
    <w:rsid w:val="009E09BE"/>
    <w:rsid w:val="009E152A"/>
    <w:rsid w:val="009E5CB1"/>
    <w:rsid w:val="009F0739"/>
    <w:rsid w:val="009F0C68"/>
    <w:rsid w:val="009F3C2D"/>
    <w:rsid w:val="009F59C5"/>
    <w:rsid w:val="009F6DF2"/>
    <w:rsid w:val="00A0098A"/>
    <w:rsid w:val="00A07039"/>
    <w:rsid w:val="00A152A2"/>
    <w:rsid w:val="00A15A2C"/>
    <w:rsid w:val="00A165D1"/>
    <w:rsid w:val="00A16631"/>
    <w:rsid w:val="00A17493"/>
    <w:rsid w:val="00A2187E"/>
    <w:rsid w:val="00A21B3D"/>
    <w:rsid w:val="00A23F63"/>
    <w:rsid w:val="00A30A08"/>
    <w:rsid w:val="00A318BF"/>
    <w:rsid w:val="00A32294"/>
    <w:rsid w:val="00A341B5"/>
    <w:rsid w:val="00A4000D"/>
    <w:rsid w:val="00A41751"/>
    <w:rsid w:val="00A436ED"/>
    <w:rsid w:val="00A44528"/>
    <w:rsid w:val="00A459D5"/>
    <w:rsid w:val="00A471E8"/>
    <w:rsid w:val="00A62C32"/>
    <w:rsid w:val="00A64607"/>
    <w:rsid w:val="00A6512C"/>
    <w:rsid w:val="00A66440"/>
    <w:rsid w:val="00A75550"/>
    <w:rsid w:val="00A827AB"/>
    <w:rsid w:val="00A8331D"/>
    <w:rsid w:val="00A845CE"/>
    <w:rsid w:val="00A861C1"/>
    <w:rsid w:val="00A91E8F"/>
    <w:rsid w:val="00A92BA1"/>
    <w:rsid w:val="00A943A4"/>
    <w:rsid w:val="00A94915"/>
    <w:rsid w:val="00AA5CE5"/>
    <w:rsid w:val="00AA660D"/>
    <w:rsid w:val="00AA6CA5"/>
    <w:rsid w:val="00AB2188"/>
    <w:rsid w:val="00AB3344"/>
    <w:rsid w:val="00AB3A32"/>
    <w:rsid w:val="00AB41B3"/>
    <w:rsid w:val="00AB66FE"/>
    <w:rsid w:val="00AC6E8E"/>
    <w:rsid w:val="00AD17E0"/>
    <w:rsid w:val="00AD1C86"/>
    <w:rsid w:val="00AD3E35"/>
    <w:rsid w:val="00AD405B"/>
    <w:rsid w:val="00AE2106"/>
    <w:rsid w:val="00AE252A"/>
    <w:rsid w:val="00AE3F9F"/>
    <w:rsid w:val="00AE5381"/>
    <w:rsid w:val="00AF1E7E"/>
    <w:rsid w:val="00AF2249"/>
    <w:rsid w:val="00AF2CFB"/>
    <w:rsid w:val="00AF3AA1"/>
    <w:rsid w:val="00AF5BCD"/>
    <w:rsid w:val="00B00CBE"/>
    <w:rsid w:val="00B020E9"/>
    <w:rsid w:val="00B03526"/>
    <w:rsid w:val="00B03E44"/>
    <w:rsid w:val="00B107F2"/>
    <w:rsid w:val="00B1122F"/>
    <w:rsid w:val="00B1126C"/>
    <w:rsid w:val="00B11BFB"/>
    <w:rsid w:val="00B126AB"/>
    <w:rsid w:val="00B16219"/>
    <w:rsid w:val="00B16E72"/>
    <w:rsid w:val="00B205D7"/>
    <w:rsid w:val="00B20C82"/>
    <w:rsid w:val="00B21CF4"/>
    <w:rsid w:val="00B2216A"/>
    <w:rsid w:val="00B23686"/>
    <w:rsid w:val="00B3119D"/>
    <w:rsid w:val="00B34A68"/>
    <w:rsid w:val="00B355E0"/>
    <w:rsid w:val="00B41BAA"/>
    <w:rsid w:val="00B4509E"/>
    <w:rsid w:val="00B451A9"/>
    <w:rsid w:val="00B46133"/>
    <w:rsid w:val="00B51194"/>
    <w:rsid w:val="00B57B2D"/>
    <w:rsid w:val="00B60365"/>
    <w:rsid w:val="00B60D49"/>
    <w:rsid w:val="00B610C2"/>
    <w:rsid w:val="00B62BF6"/>
    <w:rsid w:val="00B70863"/>
    <w:rsid w:val="00B70B2C"/>
    <w:rsid w:val="00B7279E"/>
    <w:rsid w:val="00B81B7D"/>
    <w:rsid w:val="00B82EC5"/>
    <w:rsid w:val="00B867A8"/>
    <w:rsid w:val="00B86BEC"/>
    <w:rsid w:val="00B87B56"/>
    <w:rsid w:val="00B91F86"/>
    <w:rsid w:val="00B93869"/>
    <w:rsid w:val="00B93D20"/>
    <w:rsid w:val="00B95FD3"/>
    <w:rsid w:val="00B97239"/>
    <w:rsid w:val="00BA2159"/>
    <w:rsid w:val="00BA3B6D"/>
    <w:rsid w:val="00BA41DE"/>
    <w:rsid w:val="00BA5902"/>
    <w:rsid w:val="00BB1EAA"/>
    <w:rsid w:val="00BB2FB9"/>
    <w:rsid w:val="00BB4262"/>
    <w:rsid w:val="00BB5BC2"/>
    <w:rsid w:val="00BB6963"/>
    <w:rsid w:val="00BD5077"/>
    <w:rsid w:val="00BD7F4D"/>
    <w:rsid w:val="00BF0AF7"/>
    <w:rsid w:val="00BF3640"/>
    <w:rsid w:val="00BF690A"/>
    <w:rsid w:val="00C053C9"/>
    <w:rsid w:val="00C1507D"/>
    <w:rsid w:val="00C168EC"/>
    <w:rsid w:val="00C21671"/>
    <w:rsid w:val="00C239C9"/>
    <w:rsid w:val="00C25E3D"/>
    <w:rsid w:val="00C26D25"/>
    <w:rsid w:val="00C35378"/>
    <w:rsid w:val="00C3717D"/>
    <w:rsid w:val="00C378F8"/>
    <w:rsid w:val="00C37C49"/>
    <w:rsid w:val="00C4022C"/>
    <w:rsid w:val="00C40358"/>
    <w:rsid w:val="00C53D40"/>
    <w:rsid w:val="00C54332"/>
    <w:rsid w:val="00C56F37"/>
    <w:rsid w:val="00C57164"/>
    <w:rsid w:val="00C6277D"/>
    <w:rsid w:val="00C633F1"/>
    <w:rsid w:val="00C713EE"/>
    <w:rsid w:val="00C736D5"/>
    <w:rsid w:val="00C75759"/>
    <w:rsid w:val="00C77A40"/>
    <w:rsid w:val="00C77D9A"/>
    <w:rsid w:val="00C828AE"/>
    <w:rsid w:val="00C83DF8"/>
    <w:rsid w:val="00C851E0"/>
    <w:rsid w:val="00C85624"/>
    <w:rsid w:val="00C86034"/>
    <w:rsid w:val="00C90161"/>
    <w:rsid w:val="00C93EF1"/>
    <w:rsid w:val="00CA00EB"/>
    <w:rsid w:val="00CA1E89"/>
    <w:rsid w:val="00CA30A8"/>
    <w:rsid w:val="00CA4583"/>
    <w:rsid w:val="00CA7E26"/>
    <w:rsid w:val="00CB3903"/>
    <w:rsid w:val="00CB5AB8"/>
    <w:rsid w:val="00CC0AAE"/>
    <w:rsid w:val="00CC15FF"/>
    <w:rsid w:val="00CC1BB2"/>
    <w:rsid w:val="00CC387E"/>
    <w:rsid w:val="00CC704A"/>
    <w:rsid w:val="00CC7FD7"/>
    <w:rsid w:val="00CD14DC"/>
    <w:rsid w:val="00CD3D37"/>
    <w:rsid w:val="00CD6B87"/>
    <w:rsid w:val="00CE27C8"/>
    <w:rsid w:val="00CE53DE"/>
    <w:rsid w:val="00CE62EB"/>
    <w:rsid w:val="00CE7D6A"/>
    <w:rsid w:val="00CF2416"/>
    <w:rsid w:val="00CF425A"/>
    <w:rsid w:val="00CF4835"/>
    <w:rsid w:val="00CF69D7"/>
    <w:rsid w:val="00CF7C12"/>
    <w:rsid w:val="00D01622"/>
    <w:rsid w:val="00D04FB2"/>
    <w:rsid w:val="00D110A3"/>
    <w:rsid w:val="00D12F77"/>
    <w:rsid w:val="00D13319"/>
    <w:rsid w:val="00D1416F"/>
    <w:rsid w:val="00D151BC"/>
    <w:rsid w:val="00D15403"/>
    <w:rsid w:val="00D17D99"/>
    <w:rsid w:val="00D2017E"/>
    <w:rsid w:val="00D2065F"/>
    <w:rsid w:val="00D20C0C"/>
    <w:rsid w:val="00D22C4B"/>
    <w:rsid w:val="00D254DF"/>
    <w:rsid w:val="00D25B92"/>
    <w:rsid w:val="00D3157E"/>
    <w:rsid w:val="00D3380B"/>
    <w:rsid w:val="00D35166"/>
    <w:rsid w:val="00D370EC"/>
    <w:rsid w:val="00D44E1F"/>
    <w:rsid w:val="00D45100"/>
    <w:rsid w:val="00D53CA1"/>
    <w:rsid w:val="00D55597"/>
    <w:rsid w:val="00D57C49"/>
    <w:rsid w:val="00D60F25"/>
    <w:rsid w:val="00D66D79"/>
    <w:rsid w:val="00D7387B"/>
    <w:rsid w:val="00D76157"/>
    <w:rsid w:val="00D7654C"/>
    <w:rsid w:val="00D76C7E"/>
    <w:rsid w:val="00D76FC7"/>
    <w:rsid w:val="00D80F47"/>
    <w:rsid w:val="00D8347E"/>
    <w:rsid w:val="00D84A9F"/>
    <w:rsid w:val="00D872F5"/>
    <w:rsid w:val="00D8730F"/>
    <w:rsid w:val="00DA23BF"/>
    <w:rsid w:val="00DA5E92"/>
    <w:rsid w:val="00DB0E32"/>
    <w:rsid w:val="00DB4269"/>
    <w:rsid w:val="00DB491E"/>
    <w:rsid w:val="00DB65FD"/>
    <w:rsid w:val="00DC2CA2"/>
    <w:rsid w:val="00DC3197"/>
    <w:rsid w:val="00DC37C1"/>
    <w:rsid w:val="00DD0020"/>
    <w:rsid w:val="00DD0528"/>
    <w:rsid w:val="00DD0F87"/>
    <w:rsid w:val="00DD1016"/>
    <w:rsid w:val="00DD3E62"/>
    <w:rsid w:val="00DD45C8"/>
    <w:rsid w:val="00DD5B93"/>
    <w:rsid w:val="00DD61C1"/>
    <w:rsid w:val="00DD6295"/>
    <w:rsid w:val="00DE4111"/>
    <w:rsid w:val="00DE6243"/>
    <w:rsid w:val="00DF1CAE"/>
    <w:rsid w:val="00DF33D2"/>
    <w:rsid w:val="00E03AF6"/>
    <w:rsid w:val="00E07067"/>
    <w:rsid w:val="00E07531"/>
    <w:rsid w:val="00E1251C"/>
    <w:rsid w:val="00E12547"/>
    <w:rsid w:val="00E1302B"/>
    <w:rsid w:val="00E16745"/>
    <w:rsid w:val="00E16916"/>
    <w:rsid w:val="00E179DA"/>
    <w:rsid w:val="00E20063"/>
    <w:rsid w:val="00E22ECA"/>
    <w:rsid w:val="00E24064"/>
    <w:rsid w:val="00E252B8"/>
    <w:rsid w:val="00E26013"/>
    <w:rsid w:val="00E26563"/>
    <w:rsid w:val="00E27EB0"/>
    <w:rsid w:val="00E30564"/>
    <w:rsid w:val="00E306E8"/>
    <w:rsid w:val="00E33591"/>
    <w:rsid w:val="00E33D30"/>
    <w:rsid w:val="00E34B65"/>
    <w:rsid w:val="00E40FEF"/>
    <w:rsid w:val="00E437D4"/>
    <w:rsid w:val="00E45289"/>
    <w:rsid w:val="00E45F7B"/>
    <w:rsid w:val="00E46D25"/>
    <w:rsid w:val="00E478C0"/>
    <w:rsid w:val="00E52BD3"/>
    <w:rsid w:val="00E54210"/>
    <w:rsid w:val="00E60D9C"/>
    <w:rsid w:val="00E61060"/>
    <w:rsid w:val="00E61621"/>
    <w:rsid w:val="00E671BD"/>
    <w:rsid w:val="00E679E2"/>
    <w:rsid w:val="00E7133D"/>
    <w:rsid w:val="00E736A4"/>
    <w:rsid w:val="00E754A6"/>
    <w:rsid w:val="00E7737D"/>
    <w:rsid w:val="00E774F9"/>
    <w:rsid w:val="00E77989"/>
    <w:rsid w:val="00E801AF"/>
    <w:rsid w:val="00E8099A"/>
    <w:rsid w:val="00E8118D"/>
    <w:rsid w:val="00E828D2"/>
    <w:rsid w:val="00E82EAB"/>
    <w:rsid w:val="00E8501D"/>
    <w:rsid w:val="00E875C7"/>
    <w:rsid w:val="00E902DF"/>
    <w:rsid w:val="00E90AD5"/>
    <w:rsid w:val="00E9306F"/>
    <w:rsid w:val="00E93694"/>
    <w:rsid w:val="00E947E3"/>
    <w:rsid w:val="00E9765A"/>
    <w:rsid w:val="00EA0F1D"/>
    <w:rsid w:val="00EA691B"/>
    <w:rsid w:val="00EB6052"/>
    <w:rsid w:val="00EB6FF8"/>
    <w:rsid w:val="00EC1AB8"/>
    <w:rsid w:val="00EC40CC"/>
    <w:rsid w:val="00EC666A"/>
    <w:rsid w:val="00ED0A91"/>
    <w:rsid w:val="00ED36E4"/>
    <w:rsid w:val="00ED56E0"/>
    <w:rsid w:val="00ED69C4"/>
    <w:rsid w:val="00ED7B3B"/>
    <w:rsid w:val="00EE2A06"/>
    <w:rsid w:val="00EE7B78"/>
    <w:rsid w:val="00EF6B7C"/>
    <w:rsid w:val="00F00360"/>
    <w:rsid w:val="00F00658"/>
    <w:rsid w:val="00F01700"/>
    <w:rsid w:val="00F03379"/>
    <w:rsid w:val="00F03535"/>
    <w:rsid w:val="00F135BA"/>
    <w:rsid w:val="00F137EC"/>
    <w:rsid w:val="00F15273"/>
    <w:rsid w:val="00F176A9"/>
    <w:rsid w:val="00F20ED3"/>
    <w:rsid w:val="00F210DE"/>
    <w:rsid w:val="00F2286E"/>
    <w:rsid w:val="00F231FE"/>
    <w:rsid w:val="00F2493D"/>
    <w:rsid w:val="00F25E83"/>
    <w:rsid w:val="00F277D4"/>
    <w:rsid w:val="00F30C8B"/>
    <w:rsid w:val="00F33C51"/>
    <w:rsid w:val="00F355C6"/>
    <w:rsid w:val="00F3757B"/>
    <w:rsid w:val="00F408F9"/>
    <w:rsid w:val="00F45C6B"/>
    <w:rsid w:val="00F5575C"/>
    <w:rsid w:val="00F6290F"/>
    <w:rsid w:val="00F62C1E"/>
    <w:rsid w:val="00F6381F"/>
    <w:rsid w:val="00F64B49"/>
    <w:rsid w:val="00F6562B"/>
    <w:rsid w:val="00F65D45"/>
    <w:rsid w:val="00F7003B"/>
    <w:rsid w:val="00F70EA7"/>
    <w:rsid w:val="00F7443A"/>
    <w:rsid w:val="00F74B24"/>
    <w:rsid w:val="00F763EB"/>
    <w:rsid w:val="00F7727D"/>
    <w:rsid w:val="00F7767A"/>
    <w:rsid w:val="00F8358A"/>
    <w:rsid w:val="00F86E54"/>
    <w:rsid w:val="00F87C97"/>
    <w:rsid w:val="00F9222D"/>
    <w:rsid w:val="00F928BC"/>
    <w:rsid w:val="00F93CF8"/>
    <w:rsid w:val="00F943D6"/>
    <w:rsid w:val="00F94475"/>
    <w:rsid w:val="00F9534B"/>
    <w:rsid w:val="00FA18E0"/>
    <w:rsid w:val="00FA3954"/>
    <w:rsid w:val="00FA6A20"/>
    <w:rsid w:val="00FA7655"/>
    <w:rsid w:val="00FA7EDC"/>
    <w:rsid w:val="00FB105F"/>
    <w:rsid w:val="00FB11C5"/>
    <w:rsid w:val="00FB442C"/>
    <w:rsid w:val="00FB46FF"/>
    <w:rsid w:val="00FB4CCF"/>
    <w:rsid w:val="00FB6067"/>
    <w:rsid w:val="00FB6FE4"/>
    <w:rsid w:val="00FB78C6"/>
    <w:rsid w:val="00FC0840"/>
    <w:rsid w:val="00FC2A48"/>
    <w:rsid w:val="00FC4E1A"/>
    <w:rsid w:val="00FC6D14"/>
    <w:rsid w:val="00FD5129"/>
    <w:rsid w:val="00FD73AF"/>
    <w:rsid w:val="00FD7502"/>
    <w:rsid w:val="00FE0483"/>
    <w:rsid w:val="00FE2F35"/>
    <w:rsid w:val="00FE38D6"/>
    <w:rsid w:val="00FF58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9E565F-159F-4933-AF47-355954F2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DB8"/>
    <w:rPr>
      <w:sz w:val="24"/>
      <w:szCs w:val="24"/>
      <w:lang w:val="en-US" w:eastAsia="en-US"/>
    </w:rPr>
  </w:style>
  <w:style w:type="paragraph" w:styleId="Heading1">
    <w:name w:val="heading 1"/>
    <w:basedOn w:val="Normal"/>
    <w:next w:val="Normal"/>
    <w:link w:val="Heading1Char"/>
    <w:qFormat/>
    <w:rsid w:val="00A8331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4DB8"/>
    <w:rPr>
      <w:color w:val="0000FF"/>
      <w:u w:val="single"/>
    </w:rPr>
  </w:style>
  <w:style w:type="paragraph" w:customStyle="1" w:styleId="rvps1">
    <w:name w:val="rvps1"/>
    <w:basedOn w:val="Normal"/>
    <w:rsid w:val="00F30C8B"/>
    <w:pPr>
      <w:spacing w:before="100" w:beforeAutospacing="1" w:after="100" w:afterAutospacing="1"/>
    </w:pPr>
    <w:rPr>
      <w:lang w:val="ro-RO" w:eastAsia="ro-RO"/>
    </w:rPr>
  </w:style>
  <w:style w:type="paragraph" w:customStyle="1" w:styleId="CharCharCaracterCaracterCaracter">
    <w:name w:val="Char Char Caracter Caracter Caracter"/>
    <w:basedOn w:val="Normal"/>
    <w:rsid w:val="00F30C8B"/>
    <w:rPr>
      <w:lang w:val="pl-PL" w:eastAsia="pl-PL"/>
    </w:rPr>
  </w:style>
  <w:style w:type="character" w:customStyle="1" w:styleId="rvts13">
    <w:name w:val="rvts13"/>
    <w:basedOn w:val="DefaultParagraphFont"/>
    <w:rsid w:val="00F30C8B"/>
  </w:style>
  <w:style w:type="character" w:customStyle="1" w:styleId="rvts6">
    <w:name w:val="rvts6"/>
    <w:basedOn w:val="DefaultParagraphFont"/>
    <w:rsid w:val="00F30C8B"/>
  </w:style>
  <w:style w:type="character" w:customStyle="1" w:styleId="rvts12">
    <w:name w:val="rvts12"/>
    <w:basedOn w:val="DefaultParagraphFont"/>
    <w:rsid w:val="00F30C8B"/>
  </w:style>
  <w:style w:type="character" w:customStyle="1" w:styleId="rvts8">
    <w:name w:val="rvts8"/>
    <w:basedOn w:val="DefaultParagraphFont"/>
    <w:rsid w:val="00F30C8B"/>
  </w:style>
  <w:style w:type="paragraph" w:styleId="FootnoteText">
    <w:name w:val="footnote text"/>
    <w:aliases w:val="Fußnotentext Char Caracter,Fußnotentext Char"/>
    <w:basedOn w:val="Normal"/>
    <w:link w:val="FootnoteTextChar"/>
    <w:rsid w:val="00030207"/>
    <w:rPr>
      <w:sz w:val="20"/>
      <w:szCs w:val="20"/>
      <w:lang w:val="ro-RO"/>
    </w:rPr>
  </w:style>
  <w:style w:type="character" w:styleId="FootnoteReference">
    <w:name w:val="footnote reference"/>
    <w:rsid w:val="00030207"/>
    <w:rPr>
      <w:vertAlign w:val="superscript"/>
    </w:rPr>
  </w:style>
  <w:style w:type="character" w:customStyle="1" w:styleId="FootnoteTextChar">
    <w:name w:val="Footnote Text Char"/>
    <w:aliases w:val="Fußnotentext Char Caracter Char,Fußnotentext Char Char"/>
    <w:link w:val="FootnoteText"/>
    <w:semiHidden/>
    <w:rsid w:val="00030207"/>
    <w:rPr>
      <w:lang w:val="ro-RO" w:eastAsia="en-US" w:bidi="ar-SA"/>
    </w:rPr>
  </w:style>
  <w:style w:type="character" w:customStyle="1" w:styleId="rvts11">
    <w:name w:val="rvts11"/>
    <w:rsid w:val="00AD1C86"/>
    <w:rPr>
      <w:b/>
      <w:bCs/>
      <w:color w:val="000000"/>
    </w:rPr>
  </w:style>
  <w:style w:type="paragraph" w:styleId="Footer">
    <w:name w:val="footer"/>
    <w:basedOn w:val="Normal"/>
    <w:link w:val="FooterChar"/>
    <w:rsid w:val="00A16631"/>
    <w:pPr>
      <w:tabs>
        <w:tab w:val="center" w:pos="4536"/>
        <w:tab w:val="right" w:pos="9072"/>
      </w:tabs>
    </w:pPr>
  </w:style>
  <w:style w:type="character" w:styleId="PageNumber">
    <w:name w:val="page number"/>
    <w:basedOn w:val="DefaultParagraphFont"/>
    <w:rsid w:val="00A16631"/>
  </w:style>
  <w:style w:type="paragraph" w:customStyle="1" w:styleId="a">
    <w:basedOn w:val="Normal"/>
    <w:rsid w:val="00B107F2"/>
    <w:rPr>
      <w:sz w:val="20"/>
      <w:szCs w:val="20"/>
      <w:lang w:val="pl-PL" w:eastAsia="pl-PL"/>
    </w:rPr>
  </w:style>
  <w:style w:type="paragraph" w:styleId="ListParagraph">
    <w:name w:val="List Paragraph"/>
    <w:basedOn w:val="Normal"/>
    <w:link w:val="ListParagraphChar"/>
    <w:uiPriority w:val="72"/>
    <w:qFormat/>
    <w:rsid w:val="00E1251C"/>
    <w:pPr>
      <w:ind w:left="720"/>
      <w:contextualSpacing/>
    </w:pPr>
    <w:rPr>
      <w:rFonts w:ascii="Calibri" w:hAnsi="Calibri"/>
      <w:sz w:val="22"/>
      <w:szCs w:val="22"/>
    </w:rPr>
  </w:style>
  <w:style w:type="paragraph" w:styleId="BalloonText">
    <w:name w:val="Balloon Text"/>
    <w:basedOn w:val="Normal"/>
    <w:semiHidden/>
    <w:rsid w:val="00FA7EDC"/>
    <w:rPr>
      <w:rFonts w:ascii="Tahoma" w:hAnsi="Tahoma" w:cs="Tahoma"/>
      <w:sz w:val="16"/>
      <w:szCs w:val="16"/>
    </w:rPr>
  </w:style>
  <w:style w:type="character" w:customStyle="1" w:styleId="rvts7">
    <w:name w:val="rvts7"/>
    <w:basedOn w:val="DefaultParagraphFont"/>
    <w:rsid w:val="00FA7655"/>
  </w:style>
  <w:style w:type="character" w:styleId="Strong">
    <w:name w:val="Strong"/>
    <w:qFormat/>
    <w:rsid w:val="004579E1"/>
    <w:rPr>
      <w:b/>
      <w:bCs/>
    </w:rPr>
  </w:style>
  <w:style w:type="character" w:customStyle="1" w:styleId="st1">
    <w:name w:val="st1"/>
    <w:basedOn w:val="DefaultParagraphFont"/>
    <w:rsid w:val="00FF58E2"/>
  </w:style>
  <w:style w:type="character" w:customStyle="1" w:styleId="ListParagraphChar">
    <w:name w:val="List Paragraph Char"/>
    <w:link w:val="ListParagraph"/>
    <w:locked/>
    <w:rsid w:val="00F20ED3"/>
    <w:rPr>
      <w:rFonts w:ascii="Calibri" w:hAnsi="Calibri"/>
      <w:sz w:val="22"/>
      <w:szCs w:val="22"/>
      <w:lang w:val="en-US" w:eastAsia="en-US" w:bidi="ar-SA"/>
    </w:rPr>
  </w:style>
  <w:style w:type="character" w:customStyle="1" w:styleId="Bodytext6">
    <w:name w:val="Body text (6)_"/>
    <w:link w:val="Bodytext60"/>
    <w:rsid w:val="001F7D4B"/>
    <w:rPr>
      <w:spacing w:val="-2"/>
      <w:sz w:val="25"/>
      <w:szCs w:val="25"/>
      <w:lang w:bidi="ar-SA"/>
    </w:rPr>
  </w:style>
  <w:style w:type="paragraph" w:customStyle="1" w:styleId="Bodytext60">
    <w:name w:val="Body text (6)"/>
    <w:basedOn w:val="Normal"/>
    <w:link w:val="Bodytext6"/>
    <w:rsid w:val="001F7D4B"/>
    <w:pPr>
      <w:widowControl w:val="0"/>
      <w:shd w:val="clear" w:color="auto" w:fill="FFFFFF"/>
      <w:spacing w:before="1140" w:after="300" w:line="364" w:lineRule="exact"/>
      <w:jc w:val="both"/>
    </w:pPr>
    <w:rPr>
      <w:spacing w:val="-2"/>
      <w:sz w:val="25"/>
      <w:szCs w:val="25"/>
      <w:lang w:val="x-none" w:eastAsia="x-none"/>
    </w:rPr>
  </w:style>
  <w:style w:type="character" w:customStyle="1" w:styleId="Bodytext3">
    <w:name w:val="Body text (3)_"/>
    <w:link w:val="Bodytext30"/>
    <w:rsid w:val="001F7D4B"/>
    <w:rPr>
      <w:w w:val="150"/>
      <w:sz w:val="8"/>
      <w:szCs w:val="8"/>
      <w:lang w:bidi="ar-SA"/>
    </w:rPr>
  </w:style>
  <w:style w:type="paragraph" w:customStyle="1" w:styleId="Bodytext30">
    <w:name w:val="Body text (3)"/>
    <w:basedOn w:val="Normal"/>
    <w:link w:val="Bodytext3"/>
    <w:rsid w:val="001F7D4B"/>
    <w:pPr>
      <w:widowControl w:val="0"/>
      <w:shd w:val="clear" w:color="auto" w:fill="FFFFFF"/>
      <w:spacing w:line="240" w:lineRule="atLeast"/>
    </w:pPr>
    <w:rPr>
      <w:w w:val="150"/>
      <w:sz w:val="8"/>
      <w:szCs w:val="8"/>
      <w:lang w:val="x-none" w:eastAsia="x-none"/>
    </w:rPr>
  </w:style>
  <w:style w:type="paragraph" w:customStyle="1" w:styleId="Style2">
    <w:name w:val="Style2"/>
    <w:basedOn w:val="Normal"/>
    <w:rsid w:val="006E2663"/>
    <w:pPr>
      <w:widowControl w:val="0"/>
      <w:autoSpaceDE w:val="0"/>
      <w:autoSpaceDN w:val="0"/>
      <w:adjustRightInd w:val="0"/>
      <w:spacing w:line="351" w:lineRule="exact"/>
      <w:jc w:val="both"/>
    </w:pPr>
    <w:rPr>
      <w:lang w:val="ro-RO" w:eastAsia="ro-RO"/>
    </w:rPr>
  </w:style>
  <w:style w:type="character" w:customStyle="1" w:styleId="FontStyle21">
    <w:name w:val="Font Style21"/>
    <w:rsid w:val="006E2663"/>
    <w:rPr>
      <w:rFonts w:ascii="Times New Roman" w:hAnsi="Times New Roman" w:cs="Times New Roman"/>
      <w:b/>
      <w:bCs/>
      <w:sz w:val="20"/>
      <w:szCs w:val="20"/>
    </w:rPr>
  </w:style>
  <w:style w:type="character" w:customStyle="1" w:styleId="FontStyle22">
    <w:name w:val="Font Style22"/>
    <w:rsid w:val="006E2663"/>
    <w:rPr>
      <w:rFonts w:ascii="Times New Roman" w:hAnsi="Times New Roman" w:cs="Times New Roman"/>
      <w:spacing w:val="10"/>
      <w:sz w:val="20"/>
      <w:szCs w:val="20"/>
    </w:rPr>
  </w:style>
  <w:style w:type="paragraph" w:customStyle="1" w:styleId="Style1">
    <w:name w:val="Style1"/>
    <w:basedOn w:val="Normal"/>
    <w:rsid w:val="006E2663"/>
    <w:pPr>
      <w:widowControl w:val="0"/>
      <w:autoSpaceDE w:val="0"/>
      <w:autoSpaceDN w:val="0"/>
      <w:adjustRightInd w:val="0"/>
      <w:spacing w:line="350" w:lineRule="exact"/>
      <w:jc w:val="both"/>
    </w:pPr>
    <w:rPr>
      <w:lang w:val="ro-RO" w:eastAsia="ro-RO"/>
    </w:rPr>
  </w:style>
  <w:style w:type="paragraph" w:customStyle="1" w:styleId="Style14">
    <w:name w:val="Style14"/>
    <w:basedOn w:val="Normal"/>
    <w:rsid w:val="003F6BB4"/>
    <w:pPr>
      <w:widowControl w:val="0"/>
      <w:autoSpaceDE w:val="0"/>
      <w:autoSpaceDN w:val="0"/>
      <w:adjustRightInd w:val="0"/>
      <w:spacing w:line="266" w:lineRule="exact"/>
      <w:jc w:val="center"/>
    </w:pPr>
    <w:rPr>
      <w:lang w:val="ro-RO" w:eastAsia="ro-RO"/>
    </w:rPr>
  </w:style>
  <w:style w:type="character" w:customStyle="1" w:styleId="FontStyle24">
    <w:name w:val="Font Style24"/>
    <w:rsid w:val="003F6BB4"/>
    <w:rPr>
      <w:rFonts w:ascii="Arial" w:hAnsi="Arial" w:cs="Arial"/>
      <w:b/>
      <w:bCs/>
      <w:sz w:val="22"/>
      <w:szCs w:val="22"/>
    </w:rPr>
  </w:style>
  <w:style w:type="paragraph" w:customStyle="1" w:styleId="Style4">
    <w:name w:val="Style4"/>
    <w:basedOn w:val="Normal"/>
    <w:rsid w:val="00F3757B"/>
    <w:pPr>
      <w:widowControl w:val="0"/>
      <w:autoSpaceDE w:val="0"/>
      <w:autoSpaceDN w:val="0"/>
      <w:adjustRightInd w:val="0"/>
    </w:pPr>
    <w:rPr>
      <w:lang w:val="ro-RO" w:eastAsia="ro-RO"/>
    </w:rPr>
  </w:style>
  <w:style w:type="character" w:customStyle="1" w:styleId="FontStyle20">
    <w:name w:val="Font Style20"/>
    <w:rsid w:val="00F3757B"/>
    <w:rPr>
      <w:rFonts w:ascii="Times New Roman" w:hAnsi="Times New Roman" w:cs="Times New Roman"/>
      <w:sz w:val="22"/>
      <w:szCs w:val="22"/>
    </w:rPr>
  </w:style>
  <w:style w:type="character" w:styleId="CommentReference">
    <w:name w:val="annotation reference"/>
    <w:unhideWhenUsed/>
    <w:rsid w:val="00D17D99"/>
    <w:rPr>
      <w:sz w:val="16"/>
      <w:szCs w:val="16"/>
    </w:rPr>
  </w:style>
  <w:style w:type="paragraph" w:styleId="Header">
    <w:name w:val="header"/>
    <w:basedOn w:val="Normal"/>
    <w:link w:val="HeaderChar"/>
    <w:rsid w:val="004A4174"/>
    <w:pPr>
      <w:tabs>
        <w:tab w:val="center" w:pos="4320"/>
        <w:tab w:val="right" w:pos="8640"/>
      </w:tabs>
    </w:pPr>
    <w:rPr>
      <w:sz w:val="28"/>
      <w:szCs w:val="20"/>
      <w:lang w:val="ro-RO"/>
    </w:rPr>
  </w:style>
  <w:style w:type="character" w:customStyle="1" w:styleId="HeaderChar">
    <w:name w:val="Header Char"/>
    <w:link w:val="Header"/>
    <w:rsid w:val="004A4174"/>
    <w:rPr>
      <w:sz w:val="28"/>
      <w:lang w:val="ro-RO"/>
    </w:rPr>
  </w:style>
  <w:style w:type="character" w:customStyle="1" w:styleId="Heading1Char">
    <w:name w:val="Heading 1 Char"/>
    <w:link w:val="Heading1"/>
    <w:rsid w:val="00A8331D"/>
    <w:rPr>
      <w:rFonts w:ascii="Cambria" w:eastAsia="Times New Roman" w:hAnsi="Cambria" w:cs="Times New Roman"/>
      <w:b/>
      <w:bCs/>
      <w:kern w:val="32"/>
      <w:sz w:val="32"/>
      <w:szCs w:val="32"/>
    </w:rPr>
  </w:style>
  <w:style w:type="character" w:customStyle="1" w:styleId="FooterChar">
    <w:name w:val="Footer Char"/>
    <w:link w:val="Footer"/>
    <w:rsid w:val="001E5290"/>
    <w:rPr>
      <w:sz w:val="24"/>
      <w:szCs w:val="24"/>
      <w:lang w:val="en-US" w:eastAsia="en-US" w:bidi="ar-SA"/>
    </w:rPr>
  </w:style>
  <w:style w:type="paragraph" w:styleId="BodyTextIndent">
    <w:name w:val="Body Text Indent"/>
    <w:basedOn w:val="Normal"/>
    <w:link w:val="BodyTextIndentChar"/>
    <w:rsid w:val="00D8730F"/>
    <w:pPr>
      <w:spacing w:after="120"/>
      <w:ind w:left="283"/>
    </w:pPr>
    <w:rPr>
      <w:sz w:val="20"/>
      <w:szCs w:val="20"/>
      <w:lang w:val="ro-RO" w:eastAsia="ro-RO"/>
    </w:rPr>
  </w:style>
  <w:style w:type="character" w:customStyle="1" w:styleId="BodyTextIndentChar">
    <w:name w:val="Body Text Indent Char"/>
    <w:link w:val="BodyTextIndent"/>
    <w:rsid w:val="00D8730F"/>
    <w:rPr>
      <w:lang w:val="ro-RO" w:eastAsia="ro-RO"/>
    </w:rPr>
  </w:style>
  <w:style w:type="paragraph" w:customStyle="1" w:styleId="Default">
    <w:name w:val="Default"/>
    <w:rsid w:val="00D8730F"/>
    <w:pPr>
      <w:autoSpaceDE w:val="0"/>
      <w:autoSpaceDN w:val="0"/>
      <w:adjustRightInd w:val="0"/>
    </w:pPr>
    <w:rPr>
      <w:color w:val="000000"/>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327926">
      <w:bodyDiv w:val="1"/>
      <w:marLeft w:val="0"/>
      <w:marRight w:val="0"/>
      <w:marTop w:val="0"/>
      <w:marBottom w:val="0"/>
      <w:divBdr>
        <w:top w:val="none" w:sz="0" w:space="0" w:color="auto"/>
        <w:left w:val="none" w:sz="0" w:space="0" w:color="auto"/>
        <w:bottom w:val="none" w:sz="0" w:space="0" w:color="auto"/>
        <w:right w:val="none" w:sz="0" w:space="0" w:color="auto"/>
      </w:divBdr>
    </w:div>
    <w:div w:id="1276867199">
      <w:bodyDiv w:val="1"/>
      <w:marLeft w:val="0"/>
      <w:marRight w:val="0"/>
      <w:marTop w:val="0"/>
      <w:marBottom w:val="0"/>
      <w:divBdr>
        <w:top w:val="none" w:sz="0" w:space="0" w:color="auto"/>
        <w:left w:val="none" w:sz="0" w:space="0" w:color="auto"/>
        <w:bottom w:val="none" w:sz="0" w:space="0" w:color="auto"/>
        <w:right w:val="none" w:sz="0" w:space="0" w:color="auto"/>
      </w:divBdr>
    </w:div>
    <w:div w:id="1440293527">
      <w:bodyDiv w:val="1"/>
      <w:marLeft w:val="0"/>
      <w:marRight w:val="0"/>
      <w:marTop w:val="0"/>
      <w:marBottom w:val="0"/>
      <w:divBdr>
        <w:top w:val="none" w:sz="0" w:space="0" w:color="auto"/>
        <w:left w:val="none" w:sz="0" w:space="0" w:color="auto"/>
        <w:bottom w:val="none" w:sz="0" w:space="0" w:color="auto"/>
        <w:right w:val="none" w:sz="0" w:space="0" w:color="auto"/>
      </w:divBdr>
    </w:div>
    <w:div w:id="1511723120">
      <w:bodyDiv w:val="1"/>
      <w:marLeft w:val="0"/>
      <w:marRight w:val="0"/>
      <w:marTop w:val="0"/>
      <w:marBottom w:val="0"/>
      <w:divBdr>
        <w:top w:val="none" w:sz="0" w:space="0" w:color="auto"/>
        <w:left w:val="none" w:sz="0" w:space="0" w:color="auto"/>
        <w:bottom w:val="none" w:sz="0" w:space="0" w:color="auto"/>
        <w:right w:val="none" w:sz="0" w:space="0" w:color="auto"/>
      </w:divBdr>
    </w:div>
    <w:div w:id="1518077070">
      <w:bodyDiv w:val="1"/>
      <w:marLeft w:val="0"/>
      <w:marRight w:val="0"/>
      <w:marTop w:val="0"/>
      <w:marBottom w:val="0"/>
      <w:divBdr>
        <w:top w:val="none" w:sz="0" w:space="0" w:color="auto"/>
        <w:left w:val="none" w:sz="0" w:space="0" w:color="auto"/>
        <w:bottom w:val="none" w:sz="0" w:space="0" w:color="auto"/>
        <w:right w:val="none" w:sz="0" w:space="0" w:color="auto"/>
      </w:divBdr>
    </w:div>
    <w:div w:id="175947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7</Pages>
  <Words>1900</Words>
  <Characters>10834</Characters>
  <Application>Microsoft Office Word</Application>
  <DocSecurity>0</DocSecurity>
  <Lines>90</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NOTĂ DE FUNDAMENTARE</vt:lpstr>
      <vt:lpstr>NOTĂ DE FUNDAMENTARE</vt:lpstr>
    </vt:vector>
  </TitlesOfParts>
  <Company/>
  <LinksUpToDate>false</LinksUpToDate>
  <CharactersWithSpaces>12709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mihai.cucu</dc:creator>
  <cp:lastModifiedBy>Alina Andreea Scutaru</cp:lastModifiedBy>
  <cp:revision>71</cp:revision>
  <cp:lastPrinted>2016-08-19T14:36:00Z</cp:lastPrinted>
  <dcterms:created xsi:type="dcterms:W3CDTF">2016-08-10T07:12:00Z</dcterms:created>
  <dcterms:modified xsi:type="dcterms:W3CDTF">2016-08-19T14:37:00Z</dcterms:modified>
</cp:coreProperties>
</file>