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DA" w:rsidRDefault="002327DE" w:rsidP="009606BF">
      <w:pPr>
        <w:spacing w:after="0" w:line="240" w:lineRule="auto"/>
        <w:ind w:left="0" w:right="701"/>
        <w:jc w:val="center"/>
        <w:rPr>
          <w:rFonts w:eastAsia="Times New Roman" w:cs="Arial"/>
          <w:lang w:val="ro-RO"/>
        </w:rPr>
      </w:pPr>
      <w:r>
        <w:rPr>
          <w:rFonts w:eastAsia="Times New Roman" w:cs="Arial"/>
          <w:b/>
          <w:lang w:val="ro-RO"/>
        </w:rPr>
        <w:t xml:space="preserve">                                         </w:t>
      </w:r>
      <w:r w:rsidR="007C4CC5">
        <w:rPr>
          <w:rFonts w:eastAsia="Times New Roman" w:cs="Arial"/>
          <w:b/>
          <w:lang w:val="ro-RO"/>
        </w:rPr>
        <w:t xml:space="preserve">                               </w:t>
      </w:r>
      <w:r w:rsidR="007B6356" w:rsidRPr="007B6356">
        <w:rPr>
          <w:rFonts w:eastAsia="Times New Roman" w:cs="Arial"/>
          <w:lang w:val="ro-RO"/>
        </w:rPr>
        <w:t xml:space="preserve">Nr. </w:t>
      </w:r>
      <w:r w:rsidRPr="007B6356">
        <w:rPr>
          <w:rFonts w:eastAsia="Times New Roman" w:cs="Arial"/>
          <w:lang w:val="ro-RO"/>
        </w:rPr>
        <w:t xml:space="preserve"> </w:t>
      </w:r>
      <w:r w:rsidR="007B6356" w:rsidRPr="007B6356">
        <w:rPr>
          <w:rFonts w:eastAsia="Times New Roman" w:cs="Arial"/>
          <w:lang w:val="ro-RO"/>
        </w:rPr>
        <w:t xml:space="preserve"> 49600/ </w:t>
      </w:r>
      <w:r w:rsidRPr="007B6356">
        <w:rPr>
          <w:rFonts w:eastAsia="Times New Roman" w:cs="Arial"/>
          <w:lang w:val="ro-RO"/>
        </w:rPr>
        <w:t xml:space="preserve">  </w:t>
      </w:r>
    </w:p>
    <w:p w:rsidR="00BA5047" w:rsidRPr="007B6356" w:rsidRDefault="002327DE" w:rsidP="009606BF">
      <w:pPr>
        <w:spacing w:after="0" w:line="240" w:lineRule="auto"/>
        <w:ind w:left="0" w:right="701"/>
        <w:jc w:val="center"/>
        <w:rPr>
          <w:rFonts w:eastAsia="Times New Roman" w:cs="Arial"/>
          <w:lang w:val="ro-RO"/>
        </w:rPr>
      </w:pPr>
      <w:r w:rsidRPr="007B6356">
        <w:rPr>
          <w:rFonts w:eastAsia="Times New Roman" w:cs="Arial"/>
          <w:lang w:val="ro-RO"/>
        </w:rPr>
        <w:t xml:space="preserve">                          </w:t>
      </w:r>
    </w:p>
    <w:p w:rsidR="009606BF" w:rsidRPr="00520571" w:rsidRDefault="00D10E4E" w:rsidP="00DC0744">
      <w:pPr>
        <w:spacing w:after="0" w:line="240" w:lineRule="auto"/>
        <w:ind w:left="4536" w:right="701"/>
        <w:jc w:val="center"/>
        <w:rPr>
          <w:rFonts w:eastAsia="Times New Roman" w:cs="Arial"/>
          <w:lang w:val="ro-RO"/>
        </w:rPr>
      </w:pPr>
      <w:r>
        <w:rPr>
          <w:rFonts w:eastAsia="Times New Roman" w:cs="Arial"/>
          <w:b/>
          <w:lang w:val="ro-RO"/>
        </w:rPr>
        <w:t xml:space="preserve">          </w:t>
      </w:r>
      <w:r w:rsidR="0069717B" w:rsidRPr="00520571">
        <w:rPr>
          <w:rFonts w:eastAsia="Times New Roman" w:cs="Arial"/>
          <w:lang w:val="ro-RO"/>
        </w:rPr>
        <w:t>Aprob</w:t>
      </w:r>
      <w:r w:rsidR="009606BF" w:rsidRPr="00520571">
        <w:rPr>
          <w:rFonts w:eastAsia="Times New Roman" w:cs="Arial"/>
          <w:lang w:val="ro-RO"/>
        </w:rPr>
        <w:t>,</w:t>
      </w:r>
    </w:p>
    <w:p w:rsidR="00520571" w:rsidRPr="00E44C7C" w:rsidRDefault="00520571" w:rsidP="00520571">
      <w:pPr>
        <w:ind w:left="0" w:right="1127"/>
        <w:jc w:val="right"/>
        <w:rPr>
          <w:lang w:val="ro-RO"/>
        </w:rPr>
      </w:pPr>
      <w:r w:rsidRPr="00E44C7C">
        <w:rPr>
          <w:lang w:val="ro-RO"/>
        </w:rPr>
        <w:t xml:space="preserve">Raluca Alexandra PRUNĂ </w:t>
      </w:r>
    </w:p>
    <w:p w:rsidR="00520571" w:rsidRPr="00E44C7C" w:rsidRDefault="00520571" w:rsidP="00520571">
      <w:pPr>
        <w:ind w:left="0" w:right="1127"/>
        <w:jc w:val="right"/>
        <w:rPr>
          <w:lang w:val="ro-RO"/>
        </w:rPr>
      </w:pPr>
    </w:p>
    <w:p w:rsidR="00520571" w:rsidRPr="00E44C7C" w:rsidRDefault="00D10E4E" w:rsidP="00520571">
      <w:pPr>
        <w:ind w:left="0" w:right="1410"/>
        <w:jc w:val="right"/>
        <w:rPr>
          <w:lang w:val="ro-RO"/>
        </w:rPr>
      </w:pPr>
      <w:r>
        <w:rPr>
          <w:lang w:val="ro-RO"/>
        </w:rPr>
        <w:t xml:space="preserve">     </w:t>
      </w:r>
      <w:r w:rsidR="00520571" w:rsidRPr="00E44C7C">
        <w:rPr>
          <w:lang w:val="ro-RO"/>
        </w:rPr>
        <w:t xml:space="preserve">Ministrul </w:t>
      </w:r>
      <w:proofErr w:type="spellStart"/>
      <w:r w:rsidR="00520571" w:rsidRPr="00E44C7C">
        <w:rPr>
          <w:lang w:val="ro-RO"/>
        </w:rPr>
        <w:t>Justiţiei</w:t>
      </w:r>
      <w:proofErr w:type="spellEnd"/>
    </w:p>
    <w:p w:rsidR="009606BF" w:rsidRPr="009606BF" w:rsidRDefault="009606BF" w:rsidP="000D48EE">
      <w:pPr>
        <w:spacing w:after="0" w:line="240" w:lineRule="auto"/>
        <w:ind w:left="-709" w:right="418"/>
        <w:jc w:val="center"/>
        <w:rPr>
          <w:rFonts w:eastAsia="Times New Roman" w:cs="Arial"/>
          <w:b/>
          <w:lang w:val="ro-RO"/>
        </w:rPr>
      </w:pPr>
      <w:r w:rsidRPr="009606BF">
        <w:rPr>
          <w:rFonts w:eastAsia="Times New Roman" w:cs="Arial"/>
          <w:b/>
          <w:lang w:val="ro-RO"/>
        </w:rPr>
        <w:t>REFERAT DE APROBARE</w:t>
      </w:r>
    </w:p>
    <w:p w:rsidR="009606BF" w:rsidRPr="009606BF" w:rsidRDefault="009606BF" w:rsidP="000D48EE">
      <w:pPr>
        <w:spacing w:after="0" w:line="240" w:lineRule="auto"/>
        <w:ind w:left="-709" w:right="418"/>
        <w:jc w:val="center"/>
        <w:rPr>
          <w:rFonts w:eastAsia="Times New Roman" w:cs="Arial"/>
          <w:b/>
          <w:lang w:val="ro-RO"/>
        </w:rPr>
      </w:pPr>
    </w:p>
    <w:p w:rsidR="00B72EC2" w:rsidRPr="00063E2D" w:rsidRDefault="003A6900" w:rsidP="00C93D89">
      <w:pPr>
        <w:spacing w:after="0" w:line="240" w:lineRule="auto"/>
        <w:ind w:left="-993" w:right="276" w:firstLine="426"/>
        <w:rPr>
          <w:rFonts w:eastAsia="Times New Roman" w:cs="Arial"/>
          <w:lang w:val="ro-RO" w:eastAsia="ro-RO"/>
        </w:rPr>
      </w:pPr>
      <w:r w:rsidRPr="00063E2D">
        <w:rPr>
          <w:rFonts w:eastAsia="Times New Roman" w:cs="Arial"/>
          <w:lang w:val="ro-RO" w:eastAsia="ro-RO"/>
        </w:rPr>
        <w:t xml:space="preserve">a </w:t>
      </w:r>
      <w:r w:rsidR="00EA5A62" w:rsidRPr="00063E2D">
        <w:rPr>
          <w:rFonts w:eastAsia="Times New Roman" w:cs="Arial"/>
          <w:lang w:val="ro-RO" w:eastAsia="ro-RO"/>
        </w:rPr>
        <w:t xml:space="preserve">proiectului de </w:t>
      </w:r>
      <w:r w:rsidR="00031118" w:rsidRPr="00063E2D">
        <w:rPr>
          <w:rFonts w:eastAsia="Times New Roman" w:cs="Arial"/>
          <w:lang w:val="ro-RO" w:eastAsia="ro-RO"/>
        </w:rPr>
        <w:t>Ordin</w:t>
      </w:r>
      <w:r w:rsidR="00EA5A62" w:rsidRPr="00063E2D">
        <w:rPr>
          <w:rFonts w:eastAsia="Times New Roman" w:cs="Arial"/>
          <w:lang w:val="ro-RO" w:eastAsia="ro-RO"/>
        </w:rPr>
        <w:t xml:space="preserve"> al</w:t>
      </w:r>
      <w:r w:rsidR="00031118" w:rsidRPr="00063E2D">
        <w:rPr>
          <w:rFonts w:eastAsia="Times New Roman" w:cs="Arial"/>
          <w:lang w:val="ro-RO" w:eastAsia="ro-RO"/>
        </w:rPr>
        <w:t xml:space="preserve"> ministrului </w:t>
      </w:r>
      <w:proofErr w:type="spellStart"/>
      <w:r w:rsidR="00031118" w:rsidRPr="00063E2D">
        <w:rPr>
          <w:rFonts w:eastAsia="Times New Roman" w:cs="Arial"/>
          <w:lang w:val="ro-RO" w:eastAsia="ro-RO"/>
        </w:rPr>
        <w:t>justiţiei</w:t>
      </w:r>
      <w:proofErr w:type="spellEnd"/>
      <w:r w:rsidR="00031118" w:rsidRPr="00063E2D">
        <w:rPr>
          <w:rFonts w:eastAsia="Times New Roman" w:cs="Arial"/>
          <w:lang w:val="ro-RO" w:eastAsia="ro-RO"/>
        </w:rPr>
        <w:t xml:space="preserve"> pentru completarea Normelor privind tarifele de onorarii pentru serviciile prestate de notarii publici, aprobate prin Ordinul ministrului </w:t>
      </w:r>
      <w:proofErr w:type="spellStart"/>
      <w:r w:rsidR="00031118" w:rsidRPr="00063E2D">
        <w:rPr>
          <w:rFonts w:eastAsia="Times New Roman" w:cs="Arial"/>
          <w:lang w:val="ro-RO" w:eastAsia="ro-RO"/>
        </w:rPr>
        <w:t>justiţiei</w:t>
      </w:r>
      <w:proofErr w:type="spellEnd"/>
      <w:r w:rsidR="00031118" w:rsidRPr="00063E2D">
        <w:rPr>
          <w:rFonts w:eastAsia="Times New Roman" w:cs="Arial"/>
          <w:lang w:val="ro-RO" w:eastAsia="ro-RO"/>
        </w:rPr>
        <w:t xml:space="preserve"> nr. 46/C/2011</w:t>
      </w:r>
    </w:p>
    <w:p w:rsidR="00245617" w:rsidRDefault="00245617" w:rsidP="00C93D89">
      <w:pPr>
        <w:spacing w:after="0" w:line="240" w:lineRule="auto"/>
        <w:ind w:left="-993" w:right="276" w:firstLine="426"/>
        <w:rPr>
          <w:rFonts w:eastAsia="Times New Roman" w:cs="Arial"/>
          <w:b/>
          <w:lang w:val="ro-RO" w:eastAsia="ro-RO"/>
        </w:rPr>
      </w:pPr>
    </w:p>
    <w:p w:rsidR="00BA5047" w:rsidRPr="009606BF" w:rsidRDefault="00BA5047" w:rsidP="00C93D89">
      <w:pPr>
        <w:spacing w:after="0" w:line="240" w:lineRule="auto"/>
        <w:ind w:left="-993" w:right="276" w:firstLine="426"/>
        <w:rPr>
          <w:rFonts w:eastAsia="Times New Roman" w:cs="Arial"/>
          <w:b/>
          <w:lang w:val="ro-RO" w:eastAsia="ro-RO"/>
        </w:rPr>
      </w:pPr>
    </w:p>
    <w:p w:rsidR="00B146DE" w:rsidRDefault="009562CB" w:rsidP="00C93D89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993" w:right="276" w:firstLine="426"/>
        <w:rPr>
          <w:rFonts w:eastAsia="Times New Roman" w:cs="Arial"/>
          <w:lang w:val="ro-RO"/>
        </w:rPr>
      </w:pPr>
      <w:r>
        <w:rPr>
          <w:rFonts w:eastAsia="Times New Roman" w:cs="Arial"/>
          <w:lang w:val="ro-RO"/>
        </w:rPr>
        <w:t>Stimată</w:t>
      </w:r>
      <w:r w:rsidR="00661FED" w:rsidRPr="00661FED">
        <w:rPr>
          <w:rFonts w:eastAsia="Times New Roman" w:cs="Arial"/>
          <w:lang w:val="ro-RO"/>
        </w:rPr>
        <w:t xml:space="preserve"> Do</w:t>
      </w:r>
      <w:r>
        <w:rPr>
          <w:rFonts w:eastAsia="Times New Roman" w:cs="Arial"/>
          <w:lang w:val="ro-RO"/>
        </w:rPr>
        <w:t>amnă</w:t>
      </w:r>
      <w:r w:rsidR="00661FED" w:rsidRPr="00661FED">
        <w:rPr>
          <w:rFonts w:eastAsia="Times New Roman" w:cs="Arial"/>
          <w:lang w:val="ro-RO"/>
        </w:rPr>
        <w:t xml:space="preserve"> </w:t>
      </w:r>
      <w:r w:rsidR="00863514">
        <w:rPr>
          <w:rFonts w:eastAsia="Times New Roman" w:cs="Arial"/>
          <w:lang w:val="ro-RO"/>
        </w:rPr>
        <w:t>Ministru</w:t>
      </w:r>
      <w:r w:rsidR="00661FED" w:rsidRPr="00661FED">
        <w:rPr>
          <w:rFonts w:eastAsia="Times New Roman" w:cs="Arial"/>
          <w:lang w:val="ro-RO"/>
        </w:rPr>
        <w:t>,</w:t>
      </w:r>
    </w:p>
    <w:p w:rsidR="00F47F19" w:rsidRDefault="00F47F19" w:rsidP="00C93D89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993" w:right="276" w:firstLine="426"/>
        <w:rPr>
          <w:rFonts w:eastAsia="Times New Roman" w:cs="Arial"/>
          <w:lang w:val="ro-RO"/>
        </w:rPr>
      </w:pPr>
    </w:p>
    <w:p w:rsidR="00661FED" w:rsidRDefault="00661FED" w:rsidP="00C93D89">
      <w:pPr>
        <w:tabs>
          <w:tab w:val="center" w:pos="4181"/>
        </w:tabs>
        <w:spacing w:line="240" w:lineRule="auto"/>
        <w:ind w:left="-993" w:right="276" w:firstLine="426"/>
        <w:rPr>
          <w:lang w:val="ro-RO"/>
        </w:rPr>
      </w:pPr>
      <w:r>
        <w:rPr>
          <w:lang w:val="ro-RO"/>
        </w:rPr>
        <w:t xml:space="preserve">Prin </w:t>
      </w:r>
      <w:r w:rsidRPr="008F2106">
        <w:rPr>
          <w:lang w:val="ro-RO"/>
        </w:rPr>
        <w:t xml:space="preserve">Adresa nr. 3541/31.05.2016 a Uniunii </w:t>
      </w:r>
      <w:proofErr w:type="spellStart"/>
      <w:r w:rsidRPr="008F2106">
        <w:rPr>
          <w:lang w:val="ro-RO"/>
        </w:rPr>
        <w:t>Naţionale</w:t>
      </w:r>
      <w:proofErr w:type="spellEnd"/>
      <w:r w:rsidRPr="008F2106">
        <w:rPr>
          <w:lang w:val="ro-RO"/>
        </w:rPr>
        <w:t xml:space="preserve"> a Notarilor Publici</w:t>
      </w:r>
      <w:r>
        <w:rPr>
          <w:lang w:val="ro-RO"/>
        </w:rPr>
        <w:t>,</w:t>
      </w:r>
      <w:r w:rsidRPr="00D10E4E">
        <w:rPr>
          <w:lang w:val="ro-RO"/>
        </w:rPr>
        <w:t xml:space="preserve"> </w:t>
      </w:r>
      <w:r w:rsidRPr="008F2106">
        <w:rPr>
          <w:lang w:val="ro-RO"/>
        </w:rPr>
        <w:t xml:space="preserve">înregistrată la Ministerul </w:t>
      </w:r>
      <w:proofErr w:type="spellStart"/>
      <w:r w:rsidRPr="008F2106">
        <w:rPr>
          <w:lang w:val="ro-RO"/>
        </w:rPr>
        <w:t>Justiţiei</w:t>
      </w:r>
      <w:proofErr w:type="spellEnd"/>
      <w:r w:rsidRPr="008F2106">
        <w:rPr>
          <w:lang w:val="ro-RO"/>
        </w:rPr>
        <w:t xml:space="preserve"> cu numărul de mai sus, </w:t>
      </w:r>
      <w:r w:rsidRPr="007571DB">
        <w:rPr>
          <w:lang w:val="ro-RO"/>
        </w:rPr>
        <w:t xml:space="preserve">a fost </w:t>
      </w:r>
      <w:r>
        <w:rPr>
          <w:lang w:val="ro-RO"/>
        </w:rPr>
        <w:t>înaintată Hotărârea nr.</w:t>
      </w:r>
      <w:r w:rsidRPr="00D10E4E">
        <w:rPr>
          <w:lang w:val="ro-RO"/>
        </w:rPr>
        <w:t xml:space="preserve"> 20/26.05.2016 a </w:t>
      </w:r>
      <w:r w:rsidRPr="008F2106">
        <w:rPr>
          <w:lang w:val="ro-RO"/>
        </w:rPr>
        <w:t xml:space="preserve">Consiliului Uniunii </w:t>
      </w:r>
      <w:proofErr w:type="spellStart"/>
      <w:r w:rsidRPr="008F2106">
        <w:rPr>
          <w:lang w:val="ro-RO"/>
        </w:rPr>
        <w:t>Naţionale</w:t>
      </w:r>
      <w:proofErr w:type="spellEnd"/>
      <w:r w:rsidRPr="008F2106">
        <w:rPr>
          <w:lang w:val="ro-RO"/>
        </w:rPr>
        <w:t xml:space="preserve"> a Notarilor Publici</w:t>
      </w:r>
      <w:r>
        <w:rPr>
          <w:lang w:val="ro-RO"/>
        </w:rPr>
        <w:t>, prin care se propune emiterea o</w:t>
      </w:r>
      <w:r w:rsidRPr="006C3D91">
        <w:rPr>
          <w:lang w:val="ro-RO"/>
        </w:rPr>
        <w:t>rdin</w:t>
      </w:r>
      <w:r w:rsidR="00690CAC">
        <w:rPr>
          <w:lang w:val="ro-RO"/>
        </w:rPr>
        <w:t xml:space="preserve">ului </w:t>
      </w:r>
      <w:r w:rsidRPr="006C3D91">
        <w:rPr>
          <w:lang w:val="ro-RO"/>
        </w:rPr>
        <w:t xml:space="preserve">ministrului </w:t>
      </w:r>
      <w:proofErr w:type="spellStart"/>
      <w:r w:rsidRPr="006C3D91">
        <w:rPr>
          <w:lang w:val="ro-RO"/>
        </w:rPr>
        <w:t>justiţiei</w:t>
      </w:r>
      <w:proofErr w:type="spellEnd"/>
      <w:r w:rsidRPr="006C3D91">
        <w:rPr>
          <w:lang w:val="ro-RO"/>
        </w:rPr>
        <w:t xml:space="preserve"> pentru </w:t>
      </w:r>
      <w:r>
        <w:rPr>
          <w:lang w:val="ro-RO"/>
        </w:rPr>
        <w:t>completarea Normelor</w:t>
      </w:r>
      <w:r w:rsidRPr="0018120D">
        <w:rPr>
          <w:lang w:val="ro-RO"/>
        </w:rPr>
        <w:t xml:space="preserve"> privind tarifele de onorarii pentru serviciile prestate de notarii publici, aprobate prin Ordinul ministrului </w:t>
      </w:r>
      <w:proofErr w:type="spellStart"/>
      <w:r w:rsidRPr="0018120D">
        <w:rPr>
          <w:lang w:val="ro-RO"/>
        </w:rPr>
        <w:t>justiţiei</w:t>
      </w:r>
      <w:proofErr w:type="spellEnd"/>
      <w:r w:rsidRPr="0018120D">
        <w:rPr>
          <w:lang w:val="ro-RO"/>
        </w:rPr>
        <w:t xml:space="preserve"> nr. 46/C/2011, </w:t>
      </w:r>
      <w:r w:rsidRPr="00661FED">
        <w:rPr>
          <w:lang w:val="ro-RO"/>
        </w:rPr>
        <w:t>cu completările ulterioare.</w:t>
      </w:r>
    </w:p>
    <w:p w:rsidR="00661FED" w:rsidRPr="003021F1" w:rsidRDefault="00661FED" w:rsidP="00C93D89">
      <w:pPr>
        <w:tabs>
          <w:tab w:val="center" w:pos="4181"/>
        </w:tabs>
        <w:spacing w:line="240" w:lineRule="auto"/>
        <w:ind w:left="-993" w:right="276" w:firstLine="426"/>
        <w:rPr>
          <w:lang w:val="ro-RO"/>
        </w:rPr>
      </w:pPr>
      <w:proofErr w:type="spellStart"/>
      <w:r>
        <w:rPr>
          <w:lang w:val="ro-RO"/>
        </w:rPr>
        <w:t>Soluţiile</w:t>
      </w:r>
      <w:proofErr w:type="spellEnd"/>
      <w:r>
        <w:rPr>
          <w:lang w:val="ro-RO"/>
        </w:rPr>
        <w:t xml:space="preserve"> legislative propuse prin</w:t>
      </w:r>
      <w:r w:rsidRPr="00EA53C4">
        <w:rPr>
          <w:lang w:val="ro-RO"/>
        </w:rPr>
        <w:t xml:space="preserve"> Hotărârea nr. 20/26.05.2016 a Consiliului Uniunii </w:t>
      </w:r>
      <w:proofErr w:type="spellStart"/>
      <w:r w:rsidRPr="00EA53C4">
        <w:rPr>
          <w:lang w:val="ro-RO"/>
        </w:rPr>
        <w:t>Naţionale</w:t>
      </w:r>
      <w:proofErr w:type="spellEnd"/>
      <w:r w:rsidRPr="00EA53C4">
        <w:rPr>
          <w:lang w:val="ro-RO"/>
        </w:rPr>
        <w:t xml:space="preserve"> a Notarilor Publici</w:t>
      </w:r>
      <w:r w:rsidRPr="008103FC">
        <w:rPr>
          <w:lang w:val="ro-RO"/>
        </w:rPr>
        <w:t xml:space="preserve"> </w:t>
      </w:r>
      <w:r>
        <w:rPr>
          <w:lang w:val="ro-RO"/>
        </w:rPr>
        <w:t xml:space="preserve">au fost adoptate </w:t>
      </w:r>
      <w:r w:rsidRPr="008103FC">
        <w:rPr>
          <w:lang w:val="ro-RO"/>
        </w:rPr>
        <w:t xml:space="preserve">ca urmare a dezbaterilor apărute în </w:t>
      </w:r>
      <w:proofErr w:type="spellStart"/>
      <w:r w:rsidRPr="008103FC">
        <w:rPr>
          <w:lang w:val="ro-RO"/>
        </w:rPr>
        <w:t>spaţiul</w:t>
      </w:r>
      <w:proofErr w:type="spellEnd"/>
      <w:r w:rsidRPr="008103FC">
        <w:rPr>
          <w:lang w:val="ro-RO"/>
        </w:rPr>
        <w:t xml:space="preserve"> public cu privire la aplicarea Legii nr. 77/2016</w:t>
      </w:r>
      <w:r>
        <w:rPr>
          <w:rStyle w:val="Referinnotdesubsol"/>
          <w:lang w:val="ro-RO"/>
        </w:rPr>
        <w:footnoteReference w:id="1"/>
      </w:r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vizează </w:t>
      </w:r>
      <w:r w:rsidRPr="003021F1">
        <w:rPr>
          <w:lang w:val="ro-RO"/>
        </w:rPr>
        <w:t xml:space="preserve">reducerea cu 50 % a onorariilor pentru autentificarea actelor de dare în plată încheiate în </w:t>
      </w:r>
      <w:proofErr w:type="spellStart"/>
      <w:r w:rsidRPr="003021F1">
        <w:rPr>
          <w:lang w:val="ro-RO"/>
        </w:rPr>
        <w:t>condiţiile</w:t>
      </w:r>
      <w:proofErr w:type="spellEnd"/>
      <w:r w:rsidRPr="003021F1">
        <w:rPr>
          <w:lang w:val="ro-RO"/>
        </w:rPr>
        <w:t xml:space="preserve"> </w:t>
      </w:r>
      <w:r>
        <w:rPr>
          <w:lang w:val="ro-RO"/>
        </w:rPr>
        <w:t>acestei legi</w:t>
      </w:r>
      <w:r w:rsidRPr="003021F1">
        <w:rPr>
          <w:lang w:val="ro-RO"/>
        </w:rPr>
        <w:t xml:space="preserve">. </w:t>
      </w:r>
    </w:p>
    <w:p w:rsidR="00661FED" w:rsidRDefault="00661FED" w:rsidP="00C93D89">
      <w:pPr>
        <w:tabs>
          <w:tab w:val="center" w:pos="4181"/>
        </w:tabs>
        <w:spacing w:line="240" w:lineRule="auto"/>
        <w:ind w:left="-993" w:right="276" w:firstLine="426"/>
        <w:rPr>
          <w:i/>
          <w:lang w:val="ro-RO"/>
        </w:rPr>
      </w:pPr>
      <w:r w:rsidRPr="007571DB">
        <w:rPr>
          <w:lang w:val="ro-RO"/>
        </w:rPr>
        <w:t xml:space="preserve">Temeiul  legal al emiterii ordinului ministrului </w:t>
      </w:r>
      <w:proofErr w:type="spellStart"/>
      <w:r w:rsidRPr="007571DB">
        <w:rPr>
          <w:lang w:val="ro-RO"/>
        </w:rPr>
        <w:t>justiţiei</w:t>
      </w:r>
      <w:proofErr w:type="spellEnd"/>
      <w:r w:rsidRPr="007571DB">
        <w:rPr>
          <w:lang w:val="ro-RO"/>
        </w:rPr>
        <w:t xml:space="preserve"> îl reprezintă prevederile </w:t>
      </w:r>
      <w:r w:rsidRPr="00782A7F">
        <w:rPr>
          <w:lang w:val="ro-RO"/>
        </w:rPr>
        <w:t xml:space="preserve">art. 56 alin. (1) lit. c) din </w:t>
      </w:r>
      <w:r>
        <w:rPr>
          <w:lang w:val="ro-RO"/>
        </w:rPr>
        <w:t xml:space="preserve">Legea nr. 36/1995, republicată,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cele ale </w:t>
      </w:r>
      <w:r w:rsidRPr="007571DB">
        <w:rPr>
          <w:lang w:val="ro-RO"/>
        </w:rPr>
        <w:t xml:space="preserve">art. 13 din Hotărârea Guvernului nr. 652/2009 privind organizarea </w:t>
      </w:r>
      <w:proofErr w:type="spellStart"/>
      <w:r w:rsidRPr="007571DB">
        <w:rPr>
          <w:lang w:val="ro-RO"/>
        </w:rPr>
        <w:t>şi</w:t>
      </w:r>
      <w:proofErr w:type="spellEnd"/>
      <w:r w:rsidRPr="007571DB">
        <w:rPr>
          <w:lang w:val="ro-RO"/>
        </w:rPr>
        <w:t xml:space="preserve"> </w:t>
      </w:r>
      <w:proofErr w:type="spellStart"/>
      <w:r w:rsidRPr="007571DB">
        <w:rPr>
          <w:lang w:val="ro-RO"/>
        </w:rPr>
        <w:t>funcţionarea</w:t>
      </w:r>
      <w:proofErr w:type="spellEnd"/>
      <w:r w:rsidRPr="007571DB">
        <w:rPr>
          <w:lang w:val="ro-RO"/>
        </w:rPr>
        <w:t xml:space="preserve"> Ministerului </w:t>
      </w:r>
      <w:proofErr w:type="spellStart"/>
      <w:r w:rsidRPr="007571DB">
        <w:rPr>
          <w:lang w:val="ro-RO"/>
        </w:rPr>
        <w:t>Justiţiei</w:t>
      </w:r>
      <w:proofErr w:type="spellEnd"/>
      <w:r w:rsidRPr="007571DB">
        <w:rPr>
          <w:lang w:val="ro-RO"/>
        </w:rPr>
        <w:t>, cu modificăr</w:t>
      </w:r>
      <w:r w:rsidR="005A52D6">
        <w:rPr>
          <w:lang w:val="ro-RO"/>
        </w:rPr>
        <w:t xml:space="preserve">ile </w:t>
      </w:r>
      <w:proofErr w:type="spellStart"/>
      <w:r w:rsidR="005A52D6">
        <w:rPr>
          <w:lang w:val="ro-RO"/>
        </w:rPr>
        <w:t>şi</w:t>
      </w:r>
      <w:proofErr w:type="spellEnd"/>
      <w:r w:rsidR="005A52D6">
        <w:rPr>
          <w:lang w:val="ro-RO"/>
        </w:rPr>
        <w:t xml:space="preserve"> completările ulterioare.</w:t>
      </w:r>
    </w:p>
    <w:p w:rsidR="007F00A8" w:rsidRDefault="007F00A8" w:rsidP="00C93D89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993" w:right="276" w:firstLine="426"/>
        <w:rPr>
          <w:rFonts w:eastAsia="Times New Roman" w:cs="Arial"/>
          <w:lang w:val="ro-RO"/>
        </w:rPr>
      </w:pPr>
      <w:r w:rsidRPr="007F00A8">
        <w:rPr>
          <w:rFonts w:eastAsia="Times New Roman" w:cs="Arial"/>
          <w:lang w:val="ro-RO"/>
        </w:rPr>
        <w:t xml:space="preserve">  </w:t>
      </w:r>
      <w:bookmarkStart w:id="0" w:name="_GoBack"/>
      <w:bookmarkEnd w:id="0"/>
    </w:p>
    <w:sectPr w:rsidR="007F00A8" w:rsidSect="00A7366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567" w:bottom="1418" w:left="2268" w:header="567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14" w:rsidRDefault="005D2914" w:rsidP="00CD5B3B">
      <w:r>
        <w:separator/>
      </w:r>
    </w:p>
  </w:endnote>
  <w:endnote w:type="continuationSeparator" w:id="0">
    <w:p w:rsidR="005D2914" w:rsidRDefault="005D2914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036CF6" w:rsidRPr="009606BF" w:rsidTr="008C59B4">
      <w:tc>
        <w:tcPr>
          <w:tcW w:w="1566" w:type="dxa"/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  <w:lang w:val="ro-RO" w:eastAsia="ro-RO"/>
            </w:rPr>
            <w:drawing>
              <wp:inline distT="0" distB="0" distL="0" distR="0" wp14:anchorId="11268F58" wp14:editId="0F55E1D6">
                <wp:extent cx="857250" cy="428625"/>
                <wp:effectExtent l="0" t="0" r="0" b="9525"/>
                <wp:docPr id="2" name="Imagine 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5D2914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2" w:history="1">
            <w:r w:rsidR="00036CF6" w:rsidRPr="009606BF">
              <w:rPr>
                <w:color w:val="0563C1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2981" w:type="dxa"/>
          <w:shd w:val="clear" w:color="auto" w:fill="auto"/>
          <w:vAlign w:val="center"/>
        </w:tcPr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0D65E7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0D65E7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036CF6" w:rsidRDefault="00036CF6" w:rsidP="002327D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E80D5E" w:rsidRPr="00763EB6" w:rsidRDefault="00E80D5E" w:rsidP="00E80D5E">
    <w:pPr>
      <w:pStyle w:val="Subsol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036CF6" w:rsidRPr="009606BF" w:rsidTr="00036CF6">
      <w:tc>
        <w:tcPr>
          <w:tcW w:w="1566" w:type="dxa"/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  <w:lang w:val="ro-RO" w:eastAsia="ro-RO"/>
            </w:rPr>
            <w:drawing>
              <wp:inline distT="0" distB="0" distL="0" distR="0" wp14:anchorId="11268F58" wp14:editId="0F55E1D6">
                <wp:extent cx="857250" cy="428625"/>
                <wp:effectExtent l="0" t="0" r="0" b="9525"/>
                <wp:docPr id="4" name="Imagine 4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5D2914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2" w:history="1">
            <w:r w:rsidR="00036CF6" w:rsidRPr="009606BF">
              <w:rPr>
                <w:color w:val="0563C1"/>
                <w:sz w:val="14"/>
                <w:szCs w:val="14"/>
                <w:u w:val="single"/>
              </w:rPr>
              <w:t>www.just.ro</w:t>
            </w:r>
          </w:hyperlink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2981" w:type="dxa"/>
          <w:shd w:val="clear" w:color="auto" w:fill="auto"/>
        </w:tcPr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3C1576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DF3520">
            <w:rPr>
              <w:sz w:val="14"/>
              <w:szCs w:val="14"/>
            </w:rPr>
            <w:t>1</w:t>
          </w: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036CF6" w:rsidRDefault="00036CF6" w:rsidP="003D5AD7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E80D5E" w:rsidRPr="00763EB6" w:rsidRDefault="00E80D5E" w:rsidP="00036CF6">
    <w:pPr>
      <w:pStyle w:val="Subsol"/>
      <w:ind w:left="0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14" w:rsidRDefault="005D2914" w:rsidP="00CD5B3B">
      <w:r>
        <w:separator/>
      </w:r>
    </w:p>
  </w:footnote>
  <w:footnote w:type="continuationSeparator" w:id="0">
    <w:p w:rsidR="005D2914" w:rsidRDefault="005D2914" w:rsidP="00CD5B3B">
      <w:r>
        <w:continuationSeparator/>
      </w:r>
    </w:p>
  </w:footnote>
  <w:footnote w:id="1">
    <w:p w:rsidR="00661FED" w:rsidRPr="008103FC" w:rsidRDefault="00661FED" w:rsidP="00661FED">
      <w:pPr>
        <w:pStyle w:val="Textnotdesubsol"/>
        <w:ind w:left="-709" w:right="701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>
        <w:rPr>
          <w:lang w:val="ro-RO"/>
        </w:rPr>
        <w:t>…</w:t>
      </w:r>
      <w:r w:rsidRPr="008103FC">
        <w:rPr>
          <w:lang w:val="ro-RO"/>
        </w:rPr>
        <w:t xml:space="preserve">privind darea în plată a unor bunuri imobile în vederea stingerii </w:t>
      </w:r>
      <w:proofErr w:type="spellStart"/>
      <w:r w:rsidRPr="008103FC">
        <w:rPr>
          <w:lang w:val="ro-RO"/>
        </w:rPr>
        <w:t>obligaţiilor</w:t>
      </w:r>
      <w:proofErr w:type="spellEnd"/>
      <w:r w:rsidRPr="008103FC">
        <w:rPr>
          <w:lang w:val="ro-RO"/>
        </w:rPr>
        <w:t xml:space="preserve"> asumate prin credite, publicată în Monitorul Oficial al României, Partea I, nr. 330 din 28 aprilie 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0E" w:rsidRDefault="0094530E" w:rsidP="008A4458">
    <w:pPr>
      <w:pStyle w:val="Antet"/>
      <w:ind w:left="0"/>
    </w:pPr>
  </w:p>
  <w:p w:rsidR="00E80D5E" w:rsidRPr="00CD5B3B" w:rsidRDefault="00E80D5E" w:rsidP="008A4458">
    <w:pPr>
      <w:pStyle w:val="Antet"/>
      <w:ind w:left="0"/>
    </w:pPr>
    <w:r>
      <w:rPr>
        <w:noProof/>
        <w:lang w:val="ro-RO" w:eastAsia="ro-RO"/>
      </w:rPr>
      <w:drawing>
        <wp:inline distT="0" distB="0" distL="0" distR="0" wp14:anchorId="1EEF8F37" wp14:editId="6755F503">
          <wp:extent cx="1959610" cy="201930"/>
          <wp:effectExtent l="0" t="0" r="2540" b="7620"/>
          <wp:docPr id="1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80D5E" w:rsidTr="008A4458">
      <w:tc>
        <w:tcPr>
          <w:tcW w:w="6804" w:type="dxa"/>
          <w:shd w:val="clear" w:color="auto" w:fill="auto"/>
        </w:tcPr>
        <w:p w:rsidR="00E80D5E" w:rsidRPr="00CD5B3B" w:rsidRDefault="00E80D5E" w:rsidP="00C20EF1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67A57198" wp14:editId="5103B793">
                <wp:extent cx="3028315" cy="902335"/>
                <wp:effectExtent l="0" t="0" r="635" b="0"/>
                <wp:docPr id="3" name="Picture 30" descr="D:\Profiles\Viorel.Streza\Desktop\template min 4 radu\logo_antet\logo_antet_M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D:\Profiles\Viorel.Streza\Desktop\template min 4 radu\logo_antet\logo_antet_M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31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E80D5E" w:rsidRDefault="00E80D5E" w:rsidP="00E562FC">
          <w:pPr>
            <w:pStyle w:val="MediumGrid21"/>
            <w:jc w:val="right"/>
          </w:pPr>
        </w:p>
      </w:tc>
    </w:tr>
  </w:tbl>
  <w:p w:rsidR="00E80D5E" w:rsidRDefault="00E80D5E" w:rsidP="002B2D08">
    <w:pPr>
      <w:pStyle w:val="Antet"/>
      <w:spacing w:after="0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23330"/>
    <w:rsid w:val="00031118"/>
    <w:rsid w:val="00036CF6"/>
    <w:rsid w:val="00040C3B"/>
    <w:rsid w:val="00063E2D"/>
    <w:rsid w:val="000D48EE"/>
    <w:rsid w:val="000D65E7"/>
    <w:rsid w:val="00100F36"/>
    <w:rsid w:val="001010E8"/>
    <w:rsid w:val="0012496F"/>
    <w:rsid w:val="00135C9E"/>
    <w:rsid w:val="001521B5"/>
    <w:rsid w:val="001667D5"/>
    <w:rsid w:val="001A4CDA"/>
    <w:rsid w:val="001B6ADD"/>
    <w:rsid w:val="00231416"/>
    <w:rsid w:val="002327DE"/>
    <w:rsid w:val="00245617"/>
    <w:rsid w:val="002532C7"/>
    <w:rsid w:val="002A5742"/>
    <w:rsid w:val="002B2D08"/>
    <w:rsid w:val="002C404B"/>
    <w:rsid w:val="002D42FF"/>
    <w:rsid w:val="003127EA"/>
    <w:rsid w:val="0031732E"/>
    <w:rsid w:val="00336015"/>
    <w:rsid w:val="003A6900"/>
    <w:rsid w:val="003B7109"/>
    <w:rsid w:val="003C1576"/>
    <w:rsid w:val="003D0EAD"/>
    <w:rsid w:val="003D5AD7"/>
    <w:rsid w:val="003F15EE"/>
    <w:rsid w:val="00433202"/>
    <w:rsid w:val="00442F06"/>
    <w:rsid w:val="00471410"/>
    <w:rsid w:val="00471FDD"/>
    <w:rsid w:val="00485BC4"/>
    <w:rsid w:val="00493AD5"/>
    <w:rsid w:val="00495FF4"/>
    <w:rsid w:val="004A3EDA"/>
    <w:rsid w:val="00505E9F"/>
    <w:rsid w:val="00520571"/>
    <w:rsid w:val="005947FB"/>
    <w:rsid w:val="005A52D6"/>
    <w:rsid w:val="005B2944"/>
    <w:rsid w:val="005B6FBB"/>
    <w:rsid w:val="005D204E"/>
    <w:rsid w:val="005D2914"/>
    <w:rsid w:val="005E6FFA"/>
    <w:rsid w:val="005F07CC"/>
    <w:rsid w:val="00604DD4"/>
    <w:rsid w:val="006358F8"/>
    <w:rsid w:val="00640A3E"/>
    <w:rsid w:val="0065346E"/>
    <w:rsid w:val="00655ACA"/>
    <w:rsid w:val="00661FED"/>
    <w:rsid w:val="006629C8"/>
    <w:rsid w:val="00677FEB"/>
    <w:rsid w:val="00690CAC"/>
    <w:rsid w:val="0069717B"/>
    <w:rsid w:val="006A263E"/>
    <w:rsid w:val="006B27C9"/>
    <w:rsid w:val="006B528B"/>
    <w:rsid w:val="00722BEC"/>
    <w:rsid w:val="00725F2C"/>
    <w:rsid w:val="007368E3"/>
    <w:rsid w:val="00750A7C"/>
    <w:rsid w:val="0075239F"/>
    <w:rsid w:val="00763EB6"/>
    <w:rsid w:val="00765981"/>
    <w:rsid w:val="00766E0E"/>
    <w:rsid w:val="007778B4"/>
    <w:rsid w:val="0078776C"/>
    <w:rsid w:val="007B6356"/>
    <w:rsid w:val="007C4CC5"/>
    <w:rsid w:val="007C7EC9"/>
    <w:rsid w:val="007E6467"/>
    <w:rsid w:val="007F00A8"/>
    <w:rsid w:val="007F1E51"/>
    <w:rsid w:val="008511EC"/>
    <w:rsid w:val="00863514"/>
    <w:rsid w:val="00871DA8"/>
    <w:rsid w:val="00893B40"/>
    <w:rsid w:val="008A2AC0"/>
    <w:rsid w:val="008A4458"/>
    <w:rsid w:val="008A7BEC"/>
    <w:rsid w:val="008B16D1"/>
    <w:rsid w:val="008B4C5C"/>
    <w:rsid w:val="008B63B2"/>
    <w:rsid w:val="008D5674"/>
    <w:rsid w:val="00915096"/>
    <w:rsid w:val="00943D0A"/>
    <w:rsid w:val="0094530E"/>
    <w:rsid w:val="009562CB"/>
    <w:rsid w:val="009606BF"/>
    <w:rsid w:val="00962B09"/>
    <w:rsid w:val="009A73F7"/>
    <w:rsid w:val="009E7609"/>
    <w:rsid w:val="00A00B13"/>
    <w:rsid w:val="00A7366C"/>
    <w:rsid w:val="00A7669D"/>
    <w:rsid w:val="00A82F6A"/>
    <w:rsid w:val="00AC420C"/>
    <w:rsid w:val="00AE26B4"/>
    <w:rsid w:val="00AE72DD"/>
    <w:rsid w:val="00B00868"/>
    <w:rsid w:val="00B12420"/>
    <w:rsid w:val="00B13BB4"/>
    <w:rsid w:val="00B146DE"/>
    <w:rsid w:val="00B56AA8"/>
    <w:rsid w:val="00B72EC2"/>
    <w:rsid w:val="00BA5047"/>
    <w:rsid w:val="00BD3621"/>
    <w:rsid w:val="00BE6480"/>
    <w:rsid w:val="00C002C2"/>
    <w:rsid w:val="00C05271"/>
    <w:rsid w:val="00C05F49"/>
    <w:rsid w:val="00C06C10"/>
    <w:rsid w:val="00C1346C"/>
    <w:rsid w:val="00C20EF1"/>
    <w:rsid w:val="00C679F2"/>
    <w:rsid w:val="00C93D89"/>
    <w:rsid w:val="00C96E0E"/>
    <w:rsid w:val="00CD0C6C"/>
    <w:rsid w:val="00CD0F06"/>
    <w:rsid w:val="00CD160F"/>
    <w:rsid w:val="00CD5B3B"/>
    <w:rsid w:val="00CE5E1F"/>
    <w:rsid w:val="00CF5616"/>
    <w:rsid w:val="00D06E9C"/>
    <w:rsid w:val="00D077B1"/>
    <w:rsid w:val="00D10E4E"/>
    <w:rsid w:val="00D40EF1"/>
    <w:rsid w:val="00D86F1D"/>
    <w:rsid w:val="00DB36BE"/>
    <w:rsid w:val="00DB7A1F"/>
    <w:rsid w:val="00DC0744"/>
    <w:rsid w:val="00DC44F8"/>
    <w:rsid w:val="00DE0F8B"/>
    <w:rsid w:val="00DF3520"/>
    <w:rsid w:val="00E0469A"/>
    <w:rsid w:val="00E1141D"/>
    <w:rsid w:val="00E355F6"/>
    <w:rsid w:val="00E51972"/>
    <w:rsid w:val="00E562FC"/>
    <w:rsid w:val="00E66E51"/>
    <w:rsid w:val="00E80D5E"/>
    <w:rsid w:val="00EA0F6C"/>
    <w:rsid w:val="00EA5A62"/>
    <w:rsid w:val="00EE1530"/>
    <w:rsid w:val="00EE286D"/>
    <w:rsid w:val="00EE32F2"/>
    <w:rsid w:val="00F2154C"/>
    <w:rsid w:val="00F33E18"/>
    <w:rsid w:val="00F47F19"/>
    <w:rsid w:val="00F56471"/>
    <w:rsid w:val="00F66746"/>
    <w:rsid w:val="00F67D20"/>
    <w:rsid w:val="00F67FC9"/>
    <w:rsid w:val="00FA2971"/>
    <w:rsid w:val="00FA7C03"/>
    <w:rsid w:val="00FB6D27"/>
    <w:rsid w:val="00FC4284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D5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unhideWhenUsed/>
    <w:rsid w:val="00661FED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661FED"/>
    <w:rPr>
      <w:rFonts w:ascii="Trebuchet MS" w:hAnsi="Trebuchet MS"/>
    </w:rPr>
  </w:style>
  <w:style w:type="character" w:styleId="Referinnotdesubsol">
    <w:name w:val="footnote reference"/>
    <w:basedOn w:val="Fontdeparagrafimplicit"/>
    <w:uiPriority w:val="99"/>
    <w:semiHidden/>
    <w:unhideWhenUsed/>
    <w:rsid w:val="00661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99A2-2581-401F-BF64-6EFD90DE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270</TotalTime>
  <Pages>1</Pages>
  <Words>234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Cristina Elena Tanase</cp:lastModifiedBy>
  <cp:revision>119</cp:revision>
  <cp:lastPrinted>2016-06-22T13:47:00Z</cp:lastPrinted>
  <dcterms:created xsi:type="dcterms:W3CDTF">2015-08-04T09:49:00Z</dcterms:created>
  <dcterms:modified xsi:type="dcterms:W3CDTF">2016-08-19T07:58:00Z</dcterms:modified>
</cp:coreProperties>
</file>