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4F" w:rsidRPr="002C489C" w:rsidRDefault="0067674F" w:rsidP="00BE46C0">
      <w:pPr>
        <w:spacing w:after="0"/>
        <w:jc w:val="center"/>
        <w:rPr>
          <w:rFonts w:ascii="Trebuchet MS" w:hAnsi="Trebuchet MS"/>
          <w:b/>
        </w:rPr>
      </w:pPr>
      <w:bookmarkStart w:id="0" w:name="_GoBack"/>
      <w:bookmarkEnd w:id="0"/>
    </w:p>
    <w:p w:rsidR="00155D15" w:rsidRPr="002C489C" w:rsidRDefault="00A61FA2" w:rsidP="005947A0">
      <w:pPr>
        <w:spacing w:after="0"/>
        <w:jc w:val="center"/>
        <w:rPr>
          <w:rFonts w:ascii="Trebuchet MS" w:hAnsi="Trebuchet MS"/>
          <w:b/>
        </w:rPr>
      </w:pPr>
      <w:r w:rsidRPr="002C489C">
        <w:rPr>
          <w:rFonts w:ascii="Trebuchet MS" w:hAnsi="Trebuchet MS"/>
          <w:b/>
        </w:rPr>
        <w:t>NOTĂ DE FUNDAMENTARE</w:t>
      </w:r>
    </w:p>
    <w:p w:rsidR="00423613" w:rsidRPr="002C489C" w:rsidRDefault="001C2078" w:rsidP="00423613">
      <w:pPr>
        <w:spacing w:after="0"/>
        <w:jc w:val="center"/>
        <w:rPr>
          <w:rFonts w:ascii="Trebuchet MS" w:hAnsi="Trebuchet MS" w:cs="Arial"/>
          <w:b/>
        </w:rPr>
      </w:pPr>
      <w:r w:rsidRPr="002C489C">
        <w:rPr>
          <w:rFonts w:ascii="Trebuchet MS" w:hAnsi="Trebuchet MS"/>
          <w:b/>
        </w:rPr>
        <w:t>la</w:t>
      </w:r>
      <w:r w:rsidR="005947A0" w:rsidRPr="002C489C">
        <w:rPr>
          <w:rFonts w:ascii="Trebuchet MS" w:hAnsi="Trebuchet MS"/>
          <w:b/>
        </w:rPr>
        <w:t xml:space="preserve"> proiectul de hotărâre a Guvernului privind </w:t>
      </w:r>
      <w:r w:rsidR="00423613" w:rsidRPr="002C489C">
        <w:rPr>
          <w:rFonts w:ascii="Trebuchet MS" w:hAnsi="Trebuchet MS" w:cs="Arial"/>
          <w:b/>
        </w:rPr>
        <w:t xml:space="preserve">transmiterea </w:t>
      </w:r>
    </w:p>
    <w:p w:rsidR="00423613" w:rsidRPr="002C489C" w:rsidRDefault="00423613" w:rsidP="00423613">
      <w:pPr>
        <w:spacing w:after="0"/>
        <w:jc w:val="center"/>
        <w:rPr>
          <w:rFonts w:ascii="Trebuchet MS" w:hAnsi="Trebuchet MS" w:cs="Arial"/>
          <w:b/>
        </w:rPr>
      </w:pPr>
      <w:r w:rsidRPr="002C489C">
        <w:rPr>
          <w:rFonts w:ascii="Trebuchet MS" w:hAnsi="Trebuchet MS" w:cs="Arial"/>
          <w:b/>
        </w:rPr>
        <w:t>din domeniul public în domeniul privat al statului</w:t>
      </w:r>
    </w:p>
    <w:p w:rsidR="00423613" w:rsidRPr="002C489C" w:rsidRDefault="0041694B" w:rsidP="00423613">
      <w:pPr>
        <w:spacing w:after="0"/>
        <w:jc w:val="center"/>
        <w:rPr>
          <w:rFonts w:ascii="Trebuchet MS" w:hAnsi="Trebuchet MS" w:cs="Arial"/>
          <w:b/>
        </w:rPr>
      </w:pPr>
      <w:r>
        <w:rPr>
          <w:rFonts w:ascii="Trebuchet MS" w:hAnsi="Trebuchet MS" w:cs="Arial"/>
          <w:b/>
        </w:rPr>
        <w:t>a unei pă</w:t>
      </w:r>
      <w:r w:rsidR="00423613" w:rsidRPr="002C489C">
        <w:rPr>
          <w:rFonts w:ascii="Trebuchet MS" w:hAnsi="Trebuchet MS" w:cs="Arial"/>
          <w:b/>
        </w:rPr>
        <w:t>rți dintr-un imobil aflat în administrarea Ministerului Justiției,</w:t>
      </w:r>
    </w:p>
    <w:p w:rsidR="00423613" w:rsidRPr="002C489C" w:rsidRDefault="00423613" w:rsidP="00423613">
      <w:pPr>
        <w:spacing w:after="0"/>
        <w:jc w:val="center"/>
        <w:rPr>
          <w:rFonts w:ascii="Trebuchet MS" w:hAnsi="Trebuchet MS" w:cs="Arial"/>
          <w:b/>
          <w:bCs/>
        </w:rPr>
      </w:pPr>
      <w:r w:rsidRPr="002C489C">
        <w:rPr>
          <w:rFonts w:ascii="Trebuchet MS" w:hAnsi="Trebuchet MS" w:cs="Arial"/>
          <w:b/>
        </w:rPr>
        <w:t>în vederea scoaterii din funcțiune și demolării</w:t>
      </w:r>
    </w:p>
    <w:p w:rsidR="005947A0" w:rsidRPr="002C489C" w:rsidRDefault="005947A0" w:rsidP="00423613">
      <w:pPr>
        <w:spacing w:after="0"/>
        <w:jc w:val="center"/>
        <w:rPr>
          <w:rFonts w:ascii="Trebuchet MS" w:hAnsi="Trebuchet MS"/>
          <w:b/>
        </w:rPr>
      </w:pPr>
    </w:p>
    <w:p w:rsidR="005947A0" w:rsidRPr="002C489C" w:rsidRDefault="005947A0" w:rsidP="005947A0">
      <w:pPr>
        <w:rPr>
          <w:rFonts w:ascii="Trebuchet MS" w:hAnsi="Trebuchet MS" w:cs="Arial"/>
          <w:b/>
        </w:rPr>
      </w:pPr>
    </w:p>
    <w:p w:rsidR="00A22F91" w:rsidRPr="002C489C" w:rsidRDefault="00A61FA2" w:rsidP="005947A0">
      <w:pPr>
        <w:spacing w:after="0"/>
        <w:jc w:val="both"/>
        <w:rPr>
          <w:rFonts w:ascii="Trebuchet MS" w:hAnsi="Trebuchet MS"/>
        </w:rPr>
      </w:pPr>
      <w:r w:rsidRPr="002C489C">
        <w:rPr>
          <w:rFonts w:ascii="Trebuchet MS" w:hAnsi="Trebuchet MS"/>
        </w:rPr>
        <w:t>Proiectul de act normativ propus spre adoptare nu prezintă impact asupra domeniilor social, economic și de mediu, asupra bugetului general consolidat sau asupra legislației în vigoare și i</w:t>
      </w:r>
      <w:r w:rsidR="00A22F91" w:rsidRPr="002C489C">
        <w:rPr>
          <w:rFonts w:ascii="Trebuchet MS" w:hAnsi="Trebuchet MS"/>
        </w:rPr>
        <w:t xml:space="preserve">ntră sub incidența </w:t>
      </w:r>
      <w:r w:rsidR="00792033">
        <w:rPr>
          <w:rFonts w:ascii="Trebuchet MS" w:hAnsi="Trebuchet MS"/>
        </w:rPr>
        <w:t xml:space="preserve">dispozițiilor </w:t>
      </w:r>
      <w:r w:rsidR="00A22F91" w:rsidRPr="002C489C">
        <w:rPr>
          <w:rFonts w:ascii="Trebuchet MS" w:hAnsi="Trebuchet MS"/>
        </w:rPr>
        <w:t xml:space="preserve">art. 2 alin. </w:t>
      </w:r>
      <w:r w:rsidR="00792033">
        <w:rPr>
          <w:rFonts w:ascii="Trebuchet MS" w:hAnsi="Trebuchet MS"/>
        </w:rPr>
        <w:t>(</w:t>
      </w:r>
      <w:r w:rsidR="00A22F91" w:rsidRPr="002C489C">
        <w:rPr>
          <w:rFonts w:ascii="Trebuchet MS" w:hAnsi="Trebuchet MS"/>
        </w:rPr>
        <w:t>2</w:t>
      </w:r>
      <w:r w:rsidR="00792033">
        <w:rPr>
          <w:rFonts w:ascii="Trebuchet MS" w:hAnsi="Trebuchet MS"/>
        </w:rPr>
        <w:t>)</w:t>
      </w:r>
      <w:r w:rsidR="00A22F91" w:rsidRPr="002C489C">
        <w:rPr>
          <w:rFonts w:ascii="Trebuchet MS" w:hAnsi="Trebuchet MS"/>
        </w:rPr>
        <w:t xml:space="preserve"> din Hotărârea Guvernului nr. 1361/2006 privind </w:t>
      </w:r>
      <w:r w:rsidR="005947A0" w:rsidRPr="002C489C">
        <w:rPr>
          <w:rFonts w:ascii="Trebuchet MS" w:hAnsi="Trebuchet MS"/>
        </w:rPr>
        <w:t>c</w:t>
      </w:r>
      <w:r w:rsidR="00A22F91" w:rsidRPr="002C489C">
        <w:rPr>
          <w:rFonts w:ascii="Trebuchet MS" w:hAnsi="Trebuchet MS"/>
        </w:rPr>
        <w:t>onținutul instrumentului de prezentare și motivare a proiectelor de acte normative supuse aprobării Guvernului, nefiind necesară respectarea structurii prevăzute în anexa la această hotărâre.</w:t>
      </w:r>
    </w:p>
    <w:p w:rsidR="00A22F91" w:rsidRPr="002C489C" w:rsidRDefault="00A22F91" w:rsidP="005947A0">
      <w:pPr>
        <w:spacing w:after="0"/>
        <w:jc w:val="both"/>
        <w:rPr>
          <w:rFonts w:ascii="Trebuchet MS" w:hAnsi="Trebuchet MS"/>
          <w:b/>
        </w:rPr>
      </w:pPr>
    </w:p>
    <w:p w:rsidR="00A22F91" w:rsidRPr="002C489C" w:rsidRDefault="00A22F91" w:rsidP="005947A0">
      <w:pPr>
        <w:spacing w:after="0"/>
        <w:jc w:val="both"/>
        <w:rPr>
          <w:rFonts w:ascii="Trebuchet MS" w:hAnsi="Trebuchet MS"/>
          <w:b/>
        </w:rPr>
      </w:pPr>
      <w:r w:rsidRPr="002C489C">
        <w:rPr>
          <w:rFonts w:ascii="Trebuchet MS" w:hAnsi="Trebuchet MS"/>
          <w:b/>
        </w:rPr>
        <w:t>Motivele emiterii actului normativ</w:t>
      </w:r>
    </w:p>
    <w:p w:rsidR="005F2E37" w:rsidRPr="002C489C" w:rsidRDefault="005F2E37" w:rsidP="005947A0">
      <w:pPr>
        <w:spacing w:after="0"/>
        <w:jc w:val="both"/>
        <w:rPr>
          <w:rFonts w:ascii="Trebuchet MS" w:hAnsi="Trebuchet MS"/>
          <w:b/>
        </w:rPr>
      </w:pPr>
    </w:p>
    <w:p w:rsidR="005F2E37" w:rsidRPr="002C489C" w:rsidRDefault="005F2E37" w:rsidP="005947A0">
      <w:pPr>
        <w:spacing w:after="0"/>
        <w:jc w:val="both"/>
        <w:rPr>
          <w:rFonts w:ascii="Trebuchet MS" w:hAnsi="Trebuchet MS"/>
        </w:rPr>
      </w:pPr>
      <w:r w:rsidRPr="002C489C">
        <w:rPr>
          <w:rFonts w:ascii="Trebuchet MS" w:hAnsi="Trebuchet MS"/>
        </w:rPr>
        <w:t xml:space="preserve">Prin Hotărârea Guvernului </w:t>
      </w:r>
      <w:r w:rsidR="00792033">
        <w:rPr>
          <w:rFonts w:ascii="Trebuchet MS" w:hAnsi="Trebuchet MS"/>
        </w:rPr>
        <w:t>n</w:t>
      </w:r>
      <w:r w:rsidRPr="002C489C">
        <w:rPr>
          <w:rFonts w:ascii="Trebuchet MS" w:hAnsi="Trebuchet MS"/>
        </w:rPr>
        <w:t>r. 318</w:t>
      </w:r>
      <w:r w:rsidR="00792033">
        <w:rPr>
          <w:rFonts w:ascii="Trebuchet MS" w:hAnsi="Trebuchet MS"/>
        </w:rPr>
        <w:t>/</w:t>
      </w:r>
      <w:r w:rsidRPr="002C489C">
        <w:rPr>
          <w:rFonts w:ascii="Trebuchet MS" w:hAnsi="Trebuchet MS"/>
        </w:rPr>
        <w:t>2016, Ministerul Apărării Naționale a transmis o parte dintr-un imobil aflat</w:t>
      </w:r>
      <w:r w:rsidR="002C489C">
        <w:rPr>
          <w:rFonts w:ascii="Trebuchet MS" w:hAnsi="Trebuchet MS"/>
        </w:rPr>
        <w:t xml:space="preserve"> în domeniul public al statului</w:t>
      </w:r>
      <w:r w:rsidRPr="002C489C">
        <w:rPr>
          <w:rFonts w:ascii="Trebuchet MS" w:hAnsi="Trebuchet MS"/>
        </w:rPr>
        <w:t xml:space="preserve"> din administrarea </w:t>
      </w:r>
      <w:r w:rsidR="00792033">
        <w:rPr>
          <w:rFonts w:ascii="Trebuchet MS" w:hAnsi="Trebuchet MS"/>
        </w:rPr>
        <w:t xml:space="preserve">acestei instituții </w:t>
      </w:r>
      <w:r w:rsidRPr="002C489C">
        <w:rPr>
          <w:rFonts w:ascii="Trebuchet MS" w:hAnsi="Trebuchet MS"/>
        </w:rPr>
        <w:t>în administrarea Ministerului Justiției.</w:t>
      </w:r>
    </w:p>
    <w:p w:rsidR="00882E00" w:rsidRPr="002C489C" w:rsidRDefault="00044BA7" w:rsidP="005947A0">
      <w:pPr>
        <w:spacing w:after="0"/>
        <w:jc w:val="both"/>
        <w:rPr>
          <w:rFonts w:ascii="Trebuchet MS" w:hAnsi="Trebuchet MS"/>
        </w:rPr>
      </w:pPr>
      <w:r w:rsidRPr="002C489C">
        <w:rPr>
          <w:rFonts w:ascii="Trebuchet MS" w:hAnsi="Trebuchet MS"/>
        </w:rPr>
        <w:t>În conformitate cu prevederile art. 5 din hotărârea mai sus menționată, această parte de imobil a fost înscrisă în anexa n</w:t>
      </w:r>
      <w:r w:rsidR="00B54088" w:rsidRPr="002C489C">
        <w:rPr>
          <w:rFonts w:ascii="Trebuchet MS" w:hAnsi="Trebuchet MS"/>
        </w:rPr>
        <w:t>r. 11 la Hotărârea Guvernului Nr</w:t>
      </w:r>
      <w:r w:rsidR="00792033">
        <w:rPr>
          <w:rFonts w:ascii="Trebuchet MS" w:hAnsi="Trebuchet MS"/>
        </w:rPr>
        <w:t>. 1.705/</w:t>
      </w:r>
      <w:r w:rsidRPr="002C489C">
        <w:rPr>
          <w:rFonts w:ascii="Trebuchet MS" w:hAnsi="Trebuchet MS"/>
        </w:rPr>
        <w:t xml:space="preserve">2006 pentru aprobarea inventarului centralizat al bunurilor din domeniul public al statului, publicată în Monitorul Oficial al României, Partea I, Nr. 1.020 și 1.020 bis din 21 decembrie 2006, </w:t>
      </w:r>
      <w:r w:rsidR="00882E00" w:rsidRPr="002C489C">
        <w:rPr>
          <w:rFonts w:ascii="Trebuchet MS" w:hAnsi="Trebuchet MS"/>
        </w:rPr>
        <w:t>fiind identificat</w:t>
      </w:r>
      <w:r w:rsidR="00423613" w:rsidRPr="002C489C">
        <w:rPr>
          <w:rFonts w:ascii="Trebuchet MS" w:hAnsi="Trebuchet MS"/>
        </w:rPr>
        <w:t>ă</w:t>
      </w:r>
      <w:r w:rsidR="00882E00" w:rsidRPr="002C489C">
        <w:rPr>
          <w:rFonts w:ascii="Trebuchet MS" w:hAnsi="Trebuchet MS"/>
        </w:rPr>
        <w:t xml:space="preserve"> </w:t>
      </w:r>
      <w:r w:rsidR="00026BB6" w:rsidRPr="002C489C">
        <w:rPr>
          <w:rFonts w:ascii="Trebuchet MS" w:hAnsi="Trebuchet MS"/>
        </w:rPr>
        <w:t xml:space="preserve">cu </w:t>
      </w:r>
      <w:r w:rsidR="00423613" w:rsidRPr="002C489C">
        <w:rPr>
          <w:rFonts w:ascii="Trebuchet MS" w:hAnsi="Trebuchet MS"/>
        </w:rPr>
        <w:t>numărul M.F.P. 161299 și denumirea ,,Tribunalul Galați’’.</w:t>
      </w:r>
    </w:p>
    <w:p w:rsidR="008067F4" w:rsidRPr="002C489C" w:rsidRDefault="00792033" w:rsidP="005947A0">
      <w:pPr>
        <w:spacing w:after="0"/>
        <w:jc w:val="both"/>
        <w:rPr>
          <w:rFonts w:ascii="Trebuchet MS" w:hAnsi="Trebuchet MS" w:cs="Arial"/>
        </w:rPr>
      </w:pPr>
      <w:r>
        <w:rPr>
          <w:rFonts w:ascii="Trebuchet MS" w:hAnsi="Trebuchet MS" w:cs="Arial"/>
        </w:rPr>
        <w:t>Imobilul a fost preluat în administrare pentru</w:t>
      </w:r>
      <w:r w:rsidR="00106312" w:rsidRPr="002C489C">
        <w:rPr>
          <w:rFonts w:ascii="Trebuchet MS" w:hAnsi="Trebuchet MS" w:cs="Arial"/>
        </w:rPr>
        <w:t xml:space="preserve"> realizarea</w:t>
      </w:r>
      <w:r w:rsidR="00021537" w:rsidRPr="002C489C">
        <w:rPr>
          <w:rFonts w:ascii="Trebuchet MS" w:hAnsi="Trebuchet MS" w:cs="Arial"/>
        </w:rPr>
        <w:t xml:space="preserve"> </w:t>
      </w:r>
      <w:r w:rsidR="00423613" w:rsidRPr="002C489C">
        <w:rPr>
          <w:rFonts w:ascii="Trebuchet MS" w:hAnsi="Trebuchet MS" w:cs="Arial"/>
        </w:rPr>
        <w:t>o</w:t>
      </w:r>
      <w:r w:rsidR="008067F4" w:rsidRPr="002C489C">
        <w:rPr>
          <w:rFonts w:ascii="Trebuchet MS" w:hAnsi="Trebuchet MS" w:cs="Arial"/>
        </w:rPr>
        <w:t>biectivul</w:t>
      </w:r>
      <w:r w:rsidR="00423613" w:rsidRPr="002C489C">
        <w:rPr>
          <w:rFonts w:ascii="Trebuchet MS" w:hAnsi="Trebuchet MS" w:cs="Arial"/>
        </w:rPr>
        <w:t>ui</w:t>
      </w:r>
      <w:r w:rsidR="008067F4" w:rsidRPr="002C489C">
        <w:rPr>
          <w:rFonts w:ascii="Trebuchet MS" w:hAnsi="Trebuchet MS" w:cs="Arial"/>
        </w:rPr>
        <w:t xml:space="preserve"> de inves</w:t>
      </w:r>
      <w:r w:rsidR="00882E00" w:rsidRPr="002C489C">
        <w:rPr>
          <w:rFonts w:ascii="Trebuchet MS" w:hAnsi="Trebuchet MS" w:cs="Arial"/>
        </w:rPr>
        <w:t>tiție ,,Sediu nou Judecătoria Galați</w:t>
      </w:r>
      <w:r w:rsidR="001D24D6">
        <w:rPr>
          <w:rFonts w:ascii="Trebuchet MS" w:hAnsi="Trebuchet MS" w:cs="Arial"/>
        </w:rPr>
        <w:t xml:space="preserve">’’, </w:t>
      </w:r>
      <w:r w:rsidR="00021537" w:rsidRPr="002C489C">
        <w:rPr>
          <w:rFonts w:ascii="Trebuchet MS" w:hAnsi="Trebuchet MS" w:cs="Arial"/>
        </w:rPr>
        <w:t xml:space="preserve">care </w:t>
      </w:r>
      <w:r w:rsidR="00F73561" w:rsidRPr="002C489C">
        <w:rPr>
          <w:rFonts w:ascii="Trebuchet MS" w:hAnsi="Trebuchet MS" w:cs="Arial"/>
        </w:rPr>
        <w:t xml:space="preserve">este </w:t>
      </w:r>
      <w:r w:rsidR="00423613" w:rsidRPr="002C489C">
        <w:rPr>
          <w:rFonts w:ascii="Trebuchet MS" w:hAnsi="Trebuchet MS" w:cs="Arial"/>
        </w:rPr>
        <w:t>cuprins</w:t>
      </w:r>
      <w:r w:rsidR="008067F4" w:rsidRPr="002C489C">
        <w:rPr>
          <w:rFonts w:ascii="Trebuchet MS" w:hAnsi="Trebuchet MS" w:cs="Arial"/>
        </w:rPr>
        <w:t xml:space="preserve"> în ,,Programul național </w:t>
      </w:r>
      <w:r w:rsidR="00BD4D1B" w:rsidRPr="002C489C">
        <w:rPr>
          <w:rFonts w:ascii="Trebuchet MS" w:hAnsi="Trebuchet MS" w:cs="Arial"/>
        </w:rPr>
        <w:t xml:space="preserve">de consolidare a infrastructurii </w:t>
      </w:r>
      <w:r w:rsidR="002C489C" w:rsidRPr="002C489C">
        <w:rPr>
          <w:rFonts w:ascii="Trebuchet MS" w:hAnsi="Trebuchet MS" w:cs="Arial"/>
        </w:rPr>
        <w:t>instanțelor</w:t>
      </w:r>
      <w:r w:rsidR="00BD4D1B" w:rsidRPr="002C489C">
        <w:rPr>
          <w:rFonts w:ascii="Trebuchet MS" w:hAnsi="Trebuchet MS" w:cs="Arial"/>
        </w:rPr>
        <w:t xml:space="preserve"> de judecată aflate în municipiile reședință de județ’’, demarat prin Memorandumul încheiat între Ministerul Dezvoltării Regionale și Administrației Publice și Ministerul Justiției, aprobat în ședința Guvernului României din data de 10.12.2014.</w:t>
      </w:r>
    </w:p>
    <w:p w:rsidR="00BD4D1B" w:rsidRPr="002C489C" w:rsidRDefault="00BD4D1B" w:rsidP="005947A0">
      <w:pPr>
        <w:spacing w:after="0"/>
        <w:jc w:val="both"/>
        <w:rPr>
          <w:rFonts w:ascii="Trebuchet MS" w:hAnsi="Trebuchet MS" w:cs="Arial"/>
        </w:rPr>
      </w:pPr>
      <w:r w:rsidRPr="002C489C">
        <w:rPr>
          <w:rFonts w:ascii="Trebuchet MS" w:hAnsi="Trebuchet MS" w:cs="Arial"/>
        </w:rPr>
        <w:t>Potrivit Anexei nr. 3</w:t>
      </w:r>
      <w:r w:rsidR="001B3AB3" w:rsidRPr="002C489C">
        <w:rPr>
          <w:rFonts w:ascii="Trebuchet MS" w:hAnsi="Trebuchet MS" w:cs="Arial"/>
        </w:rPr>
        <w:t xml:space="preserve"> la Ordonanța Guvernului nr. 25</w:t>
      </w:r>
      <w:r w:rsidRPr="002C489C">
        <w:rPr>
          <w:rFonts w:ascii="Trebuchet MS" w:hAnsi="Trebuchet MS" w:cs="Arial"/>
        </w:rPr>
        <w:t>/2001 privind înființarea Companiei Naționale de Investiții C.</w:t>
      </w:r>
      <w:r w:rsidR="004C619E" w:rsidRPr="002C489C">
        <w:rPr>
          <w:rFonts w:ascii="Trebuchet MS" w:hAnsi="Trebuchet MS" w:cs="Arial"/>
        </w:rPr>
        <w:t>N.I. S.A., la Capitolul I, art. 4, punctul 2, alin. (1) ,,Amplasamentele destinate construcțiilor care se realizează în cadrul subprogramelor se predau de către beneficiari pe perioada realizării investiției, pe bază de protocol, libere de orice sarcini, Ministerului Dezvoltării Regionale și Administrației Publice, care va realiza investiția prin Com</w:t>
      </w:r>
      <w:r w:rsidR="00F26892" w:rsidRPr="002C489C">
        <w:rPr>
          <w:rFonts w:ascii="Trebuchet MS" w:hAnsi="Trebuchet MS" w:cs="Arial"/>
        </w:rPr>
        <w:t xml:space="preserve">pania Națională de Investiții </w:t>
      </w:r>
      <w:r w:rsidR="004C619E" w:rsidRPr="002C489C">
        <w:rPr>
          <w:rFonts w:ascii="Trebuchet MS" w:hAnsi="Trebuchet MS" w:cs="Arial"/>
        </w:rPr>
        <w:t>C.N.I.</w:t>
      </w:r>
      <w:r w:rsidR="00F26892" w:rsidRPr="002C489C">
        <w:rPr>
          <w:rFonts w:ascii="Trebuchet MS" w:hAnsi="Trebuchet MS" w:cs="Arial"/>
        </w:rPr>
        <w:t xml:space="preserve"> </w:t>
      </w:r>
      <w:r w:rsidR="00696C75" w:rsidRPr="002C489C">
        <w:rPr>
          <w:rFonts w:ascii="Trebuchet MS" w:hAnsi="Trebuchet MS" w:cs="Arial"/>
        </w:rPr>
        <w:t xml:space="preserve">S.A. </w:t>
      </w:r>
      <w:r w:rsidR="00F26892" w:rsidRPr="002C489C">
        <w:rPr>
          <w:rFonts w:ascii="Trebuchet MS" w:hAnsi="Trebuchet MS" w:cs="Arial"/>
        </w:rPr>
        <w:t>.’’</w:t>
      </w:r>
    </w:p>
    <w:p w:rsidR="00C03365" w:rsidRPr="002C489C" w:rsidRDefault="00882E00" w:rsidP="005947A0">
      <w:pPr>
        <w:spacing w:after="0"/>
        <w:jc w:val="both"/>
        <w:rPr>
          <w:rFonts w:ascii="Trebuchet MS" w:hAnsi="Trebuchet MS" w:cs="Arial"/>
        </w:rPr>
      </w:pPr>
      <w:r w:rsidRPr="002C489C">
        <w:rPr>
          <w:rFonts w:ascii="Trebuchet MS" w:hAnsi="Trebuchet MS" w:cs="Arial"/>
        </w:rPr>
        <w:t>Tribunalul Galați</w:t>
      </w:r>
      <w:r w:rsidR="004C619E" w:rsidRPr="002C489C">
        <w:rPr>
          <w:rFonts w:ascii="Trebuchet MS" w:hAnsi="Trebuchet MS" w:cs="Arial"/>
        </w:rPr>
        <w:t xml:space="preserve"> a întocmit și transmis spre aprobare</w:t>
      </w:r>
      <w:r w:rsidR="002C489C">
        <w:rPr>
          <w:rFonts w:ascii="Trebuchet MS" w:hAnsi="Trebuchet MS" w:cs="Arial"/>
        </w:rPr>
        <w:t xml:space="preserve"> </w:t>
      </w:r>
      <w:r w:rsidR="00792033">
        <w:rPr>
          <w:rFonts w:ascii="Trebuchet MS" w:hAnsi="Trebuchet MS" w:cs="Arial"/>
        </w:rPr>
        <w:t>o</w:t>
      </w:r>
      <w:r w:rsidR="004C619E" w:rsidRPr="002C489C">
        <w:rPr>
          <w:rFonts w:ascii="Trebuchet MS" w:hAnsi="Trebuchet MS" w:cs="Arial"/>
        </w:rPr>
        <w:t>rdonatorului principal de credite Nota de fu</w:t>
      </w:r>
      <w:r w:rsidRPr="002C489C">
        <w:rPr>
          <w:rFonts w:ascii="Trebuchet MS" w:hAnsi="Trebuchet MS" w:cs="Arial"/>
        </w:rPr>
        <w:t>ndamentare nr. 6548/27.09.2016</w:t>
      </w:r>
      <w:r w:rsidR="004C619E" w:rsidRPr="002C489C">
        <w:rPr>
          <w:rFonts w:ascii="Trebuchet MS" w:hAnsi="Trebuchet MS" w:cs="Arial"/>
        </w:rPr>
        <w:t xml:space="preserve"> privind necesitatea și </w:t>
      </w:r>
      <w:r w:rsidR="00F26892" w:rsidRPr="002C489C">
        <w:rPr>
          <w:rFonts w:ascii="Trebuchet MS" w:hAnsi="Trebuchet MS" w:cs="Arial"/>
        </w:rPr>
        <w:t>oportu</w:t>
      </w:r>
      <w:r w:rsidR="004C619E" w:rsidRPr="002C489C">
        <w:rPr>
          <w:rFonts w:ascii="Trebuchet MS" w:hAnsi="Trebuchet MS" w:cs="Arial"/>
        </w:rPr>
        <w:t xml:space="preserve">nitatea realizării </w:t>
      </w:r>
      <w:r w:rsidRPr="002C489C">
        <w:rPr>
          <w:rFonts w:ascii="Trebuchet MS" w:hAnsi="Trebuchet MS" w:cs="Arial"/>
        </w:rPr>
        <w:t>obiectivului ,,</w:t>
      </w:r>
      <w:r w:rsidR="002C489C">
        <w:rPr>
          <w:rFonts w:ascii="Trebuchet MS" w:hAnsi="Trebuchet MS" w:cs="Arial"/>
        </w:rPr>
        <w:t>Demolarea pavilioanelor A, B, D,</w:t>
      </w:r>
      <w:r w:rsidRPr="002C489C">
        <w:rPr>
          <w:rFonts w:ascii="Trebuchet MS" w:hAnsi="Trebuchet MS" w:cs="Arial"/>
        </w:rPr>
        <w:t xml:space="preserve"> O, I, E, amplasate în incinta imobilului situat în Municipiul Galați, Str. George Coșbuc </w:t>
      </w:r>
      <w:r w:rsidR="003644B7" w:rsidRPr="002C489C">
        <w:rPr>
          <w:rFonts w:ascii="Trebuchet MS" w:hAnsi="Trebuchet MS" w:cs="Arial"/>
        </w:rPr>
        <w:t>Nr. 249’’, în scopul realizării unui sedi</w:t>
      </w:r>
      <w:r w:rsidR="00792033">
        <w:rPr>
          <w:rFonts w:ascii="Trebuchet MS" w:hAnsi="Trebuchet MS" w:cs="Arial"/>
        </w:rPr>
        <w:t>u nou pentru Judecătoria Galați</w:t>
      </w:r>
      <w:r w:rsidR="003644B7" w:rsidRPr="002C489C">
        <w:rPr>
          <w:rFonts w:ascii="Trebuchet MS" w:hAnsi="Trebuchet MS" w:cs="Arial"/>
        </w:rPr>
        <w:t xml:space="preserve"> de către C.N.I.</w:t>
      </w:r>
      <w:r w:rsidR="00026BB6" w:rsidRPr="002C489C">
        <w:rPr>
          <w:rFonts w:ascii="Trebuchet MS" w:hAnsi="Trebuchet MS" w:cs="Arial"/>
        </w:rPr>
        <w:t xml:space="preserve"> S.A.</w:t>
      </w:r>
      <w:r w:rsidR="003644B7" w:rsidRPr="002C489C">
        <w:rPr>
          <w:rFonts w:ascii="Trebuchet MS" w:hAnsi="Trebuchet MS" w:cs="Arial"/>
        </w:rPr>
        <w:t xml:space="preserve"> –</w:t>
      </w:r>
      <w:r w:rsidR="007A3DEA" w:rsidRPr="002C489C">
        <w:rPr>
          <w:rFonts w:ascii="Trebuchet MS" w:hAnsi="Trebuchet MS" w:cs="Arial"/>
        </w:rPr>
        <w:t xml:space="preserve"> Ministerul Dezvoltării Regionale și Administrației Publice.</w:t>
      </w:r>
    </w:p>
    <w:p w:rsidR="00792033" w:rsidRDefault="003644B7" w:rsidP="005947A0">
      <w:pPr>
        <w:spacing w:after="0"/>
        <w:jc w:val="both"/>
        <w:rPr>
          <w:rFonts w:ascii="Trebuchet MS" w:hAnsi="Trebuchet MS" w:cs="Arial"/>
        </w:rPr>
      </w:pPr>
      <w:r w:rsidRPr="002C489C">
        <w:rPr>
          <w:rFonts w:ascii="Trebuchet MS" w:hAnsi="Trebuchet MS" w:cs="Arial"/>
        </w:rPr>
        <w:t>În cadrul acestei note</w:t>
      </w:r>
      <w:r w:rsidR="001863CC">
        <w:rPr>
          <w:rFonts w:ascii="Trebuchet MS" w:hAnsi="Trebuchet MS" w:cs="Arial"/>
        </w:rPr>
        <w:t>,</w:t>
      </w:r>
      <w:r w:rsidRPr="002C489C">
        <w:rPr>
          <w:rFonts w:ascii="Trebuchet MS" w:hAnsi="Trebuchet MS" w:cs="Arial"/>
        </w:rPr>
        <w:t xml:space="preserve"> Tribunalul Galați </w:t>
      </w:r>
      <w:r w:rsidR="002C489C">
        <w:rPr>
          <w:rFonts w:ascii="Trebuchet MS" w:hAnsi="Trebuchet MS" w:cs="Arial"/>
        </w:rPr>
        <w:t xml:space="preserve">menționează că </w:t>
      </w:r>
      <w:r w:rsidR="001D24D6">
        <w:rPr>
          <w:rFonts w:ascii="Trebuchet MS" w:hAnsi="Trebuchet MS" w:cs="Arial"/>
        </w:rPr>
        <w:t xml:space="preserve">numai după efectuarea </w:t>
      </w:r>
      <w:r w:rsidR="00792033">
        <w:rPr>
          <w:rFonts w:ascii="Trebuchet MS" w:hAnsi="Trebuchet MS" w:cs="Arial"/>
        </w:rPr>
        <w:t>unor operațiuni de demolare</w:t>
      </w:r>
      <w:r w:rsidR="001D24D6">
        <w:rPr>
          <w:rFonts w:ascii="Trebuchet MS" w:hAnsi="Trebuchet MS" w:cs="Arial"/>
        </w:rPr>
        <w:t xml:space="preserve"> se </w:t>
      </w:r>
      <w:r w:rsidR="001E450E">
        <w:rPr>
          <w:rFonts w:ascii="Trebuchet MS" w:hAnsi="Trebuchet MS" w:cs="Arial"/>
        </w:rPr>
        <w:t>poate realiza</w:t>
      </w:r>
      <w:r w:rsidR="002C489C">
        <w:rPr>
          <w:rFonts w:ascii="Trebuchet MS" w:hAnsi="Trebuchet MS" w:cs="Arial"/>
        </w:rPr>
        <w:t xml:space="preserve"> </w:t>
      </w:r>
      <w:r w:rsidR="002C489C" w:rsidRPr="002C489C">
        <w:rPr>
          <w:rFonts w:ascii="Trebuchet MS" w:hAnsi="Trebuchet MS" w:cs="Arial"/>
        </w:rPr>
        <w:t>predarea amplasamentului</w:t>
      </w:r>
      <w:r w:rsidR="002C489C">
        <w:rPr>
          <w:rFonts w:ascii="Trebuchet MS" w:hAnsi="Trebuchet MS" w:cs="Arial"/>
        </w:rPr>
        <w:t xml:space="preserve"> </w:t>
      </w:r>
      <w:r w:rsidRPr="002C489C">
        <w:rPr>
          <w:rFonts w:ascii="Trebuchet MS" w:hAnsi="Trebuchet MS" w:cs="Arial"/>
        </w:rPr>
        <w:t>către Ministerul Dezvoltării Regi</w:t>
      </w:r>
      <w:r w:rsidR="00026BB6" w:rsidRPr="002C489C">
        <w:rPr>
          <w:rFonts w:ascii="Trebuchet MS" w:hAnsi="Trebuchet MS" w:cs="Arial"/>
        </w:rPr>
        <w:t>onale și Administrației Publice, în vederea construirii</w:t>
      </w:r>
      <w:r w:rsidR="00792033">
        <w:rPr>
          <w:rFonts w:ascii="Trebuchet MS" w:hAnsi="Trebuchet MS" w:cs="Arial"/>
        </w:rPr>
        <w:t>,</w:t>
      </w:r>
      <w:r w:rsidR="00026BB6" w:rsidRPr="002C489C">
        <w:rPr>
          <w:rFonts w:ascii="Trebuchet MS" w:hAnsi="Trebuchet MS" w:cs="Arial"/>
        </w:rPr>
        <w:t xml:space="preserve"> </w:t>
      </w:r>
      <w:r w:rsidR="00792033" w:rsidRPr="002C489C">
        <w:rPr>
          <w:rFonts w:ascii="Trebuchet MS" w:hAnsi="Trebuchet MS" w:cs="Arial"/>
        </w:rPr>
        <w:t>prin Compania Națională de Investiții C.N.I. S.A,</w:t>
      </w:r>
      <w:r w:rsidR="00792033">
        <w:rPr>
          <w:rFonts w:ascii="Trebuchet MS" w:hAnsi="Trebuchet MS" w:cs="Arial"/>
        </w:rPr>
        <w:t xml:space="preserve"> a </w:t>
      </w:r>
      <w:r w:rsidR="00026BB6" w:rsidRPr="002C489C">
        <w:rPr>
          <w:rFonts w:ascii="Trebuchet MS" w:hAnsi="Trebuchet MS" w:cs="Arial"/>
        </w:rPr>
        <w:t>obiectivului ,,Sediu Judecătoria Galați</w:t>
      </w:r>
      <w:r w:rsidR="001E450E">
        <w:rPr>
          <w:rFonts w:ascii="Trebuchet MS" w:hAnsi="Trebuchet MS" w:cs="Arial"/>
        </w:rPr>
        <w:t xml:space="preserve">’’. </w:t>
      </w:r>
    </w:p>
    <w:p w:rsidR="00026BB6" w:rsidRPr="002C489C" w:rsidRDefault="00026BB6" w:rsidP="005947A0">
      <w:pPr>
        <w:spacing w:after="0"/>
        <w:jc w:val="both"/>
        <w:rPr>
          <w:rFonts w:ascii="Trebuchet MS" w:hAnsi="Trebuchet MS" w:cs="Arial"/>
        </w:rPr>
      </w:pPr>
      <w:r w:rsidRPr="002C489C">
        <w:rPr>
          <w:rFonts w:ascii="Trebuchet MS" w:hAnsi="Trebuchet MS" w:cs="Arial"/>
        </w:rPr>
        <w:t xml:space="preserve">Pentru realizarea achiziției de lucrări de demolare vor fi aplicate prevederile Legii </w:t>
      </w:r>
      <w:r w:rsidR="00792033">
        <w:rPr>
          <w:rFonts w:ascii="Trebuchet MS" w:hAnsi="Trebuchet MS" w:cs="Arial"/>
        </w:rPr>
        <w:t>n</w:t>
      </w:r>
      <w:r w:rsidRPr="002C489C">
        <w:rPr>
          <w:rFonts w:ascii="Trebuchet MS" w:hAnsi="Trebuchet MS" w:cs="Arial"/>
        </w:rPr>
        <w:t xml:space="preserve">r. 98/2016 privind achizițiile publice și ale Hotărârii Guvernului </w:t>
      </w:r>
      <w:r w:rsidR="00792033">
        <w:rPr>
          <w:rFonts w:ascii="Trebuchet MS" w:hAnsi="Trebuchet MS" w:cs="Arial"/>
        </w:rPr>
        <w:t>n</w:t>
      </w:r>
      <w:r w:rsidRPr="002C489C">
        <w:rPr>
          <w:rFonts w:ascii="Trebuchet MS" w:hAnsi="Trebuchet MS" w:cs="Arial"/>
        </w:rPr>
        <w:t>r. 395/2016 pentru aprobarea normelor metodologice de aplicare a prevederilor referitoare la atribuirea cont</w:t>
      </w:r>
      <w:r w:rsidR="00792033">
        <w:rPr>
          <w:rFonts w:ascii="Trebuchet MS" w:hAnsi="Trebuchet MS" w:cs="Arial"/>
        </w:rPr>
        <w:t>ractului de achiziție publică /</w:t>
      </w:r>
      <w:r w:rsidRPr="002C489C">
        <w:rPr>
          <w:rFonts w:ascii="Trebuchet MS" w:hAnsi="Trebuchet MS" w:cs="Arial"/>
        </w:rPr>
        <w:t xml:space="preserve">acordului cadru din Legea </w:t>
      </w:r>
      <w:r w:rsidR="00792033">
        <w:rPr>
          <w:rFonts w:ascii="Trebuchet MS" w:hAnsi="Trebuchet MS" w:cs="Arial"/>
        </w:rPr>
        <w:t>n</w:t>
      </w:r>
      <w:r w:rsidRPr="002C489C">
        <w:rPr>
          <w:rFonts w:ascii="Trebuchet MS" w:hAnsi="Trebuchet MS" w:cs="Arial"/>
        </w:rPr>
        <w:t>r. 98/2016 privind achizițiile publice.</w:t>
      </w:r>
    </w:p>
    <w:p w:rsidR="00021537" w:rsidRPr="002C489C" w:rsidRDefault="00021537" w:rsidP="00021537">
      <w:pPr>
        <w:jc w:val="both"/>
        <w:rPr>
          <w:rFonts w:ascii="Trebuchet MS" w:hAnsi="Trebuchet MS" w:cs="Arial"/>
        </w:rPr>
      </w:pPr>
      <w:r w:rsidRPr="002C489C">
        <w:rPr>
          <w:rFonts w:ascii="Trebuchet MS" w:hAnsi="Trebuchet MS" w:cs="Arial"/>
        </w:rPr>
        <w:lastRenderedPageBreak/>
        <w:t>În conformitate cu prevederile art. 3 din Ordonanța Guvernului nr. 112/2000 pentru reglementarea procesului de scoatere din funcțiune, casare și valorificare a activelor corporale care alcătuiesc domeniul public al statului și al unităților administrativ-teritoriale, la nivelul Tribunalului Galați va fi constituită o comisie pentru valorificarea bunurilor care vor rezulta în urma demolării.</w:t>
      </w:r>
    </w:p>
    <w:p w:rsidR="00603522" w:rsidRDefault="0067674F" w:rsidP="00F73561">
      <w:pPr>
        <w:spacing w:after="0"/>
        <w:jc w:val="both"/>
        <w:rPr>
          <w:rFonts w:ascii="Trebuchet MS" w:hAnsi="Trebuchet MS" w:cs="Arial"/>
        </w:rPr>
      </w:pPr>
      <w:r w:rsidRPr="002C489C">
        <w:rPr>
          <w:rFonts w:ascii="Trebuchet MS" w:hAnsi="Trebuchet MS" w:cs="Arial"/>
        </w:rPr>
        <w:t>Luând în considerare elementele prezentate, pri</w:t>
      </w:r>
      <w:r w:rsidR="00026BB6" w:rsidRPr="002C489C">
        <w:rPr>
          <w:rFonts w:ascii="Trebuchet MS" w:hAnsi="Trebuchet MS" w:cs="Arial"/>
        </w:rPr>
        <w:t>n proiect</w:t>
      </w:r>
      <w:r w:rsidR="00792033">
        <w:rPr>
          <w:rFonts w:ascii="Trebuchet MS" w:hAnsi="Trebuchet MS" w:cs="Arial"/>
        </w:rPr>
        <w:t>ul de act normativ</w:t>
      </w:r>
      <w:r w:rsidR="00026BB6" w:rsidRPr="002C489C">
        <w:rPr>
          <w:rFonts w:ascii="Trebuchet MS" w:hAnsi="Trebuchet MS" w:cs="Arial"/>
        </w:rPr>
        <w:t xml:space="preserve"> se propune </w:t>
      </w:r>
      <w:r w:rsidR="00423613" w:rsidRPr="002C489C">
        <w:rPr>
          <w:rFonts w:ascii="Trebuchet MS" w:hAnsi="Trebuchet MS" w:cs="Arial"/>
        </w:rPr>
        <w:t>transmiterea din domeniul public în domen</w:t>
      </w:r>
      <w:r w:rsidR="0041694B">
        <w:rPr>
          <w:rFonts w:ascii="Trebuchet MS" w:hAnsi="Trebuchet MS" w:cs="Arial"/>
        </w:rPr>
        <w:t>iul privat al statului a unei pă</w:t>
      </w:r>
      <w:r w:rsidR="00423613" w:rsidRPr="002C489C">
        <w:rPr>
          <w:rFonts w:ascii="Trebuchet MS" w:hAnsi="Trebuchet MS" w:cs="Arial"/>
        </w:rPr>
        <w:t>rți dintr-un imobil aflat în administrarea Ministerului Justiției, în vederea scoaterii din funcțiune și demolării.</w:t>
      </w:r>
    </w:p>
    <w:p w:rsidR="00792033" w:rsidRPr="002C489C" w:rsidRDefault="00792033" w:rsidP="00F73561">
      <w:pPr>
        <w:spacing w:after="0"/>
        <w:jc w:val="both"/>
        <w:rPr>
          <w:rFonts w:ascii="Trebuchet MS" w:hAnsi="Trebuchet MS" w:cs="Arial"/>
        </w:rPr>
      </w:pPr>
    </w:p>
    <w:p w:rsidR="00EE7FDC" w:rsidRPr="002C489C" w:rsidRDefault="00026BB6" w:rsidP="005947A0">
      <w:pPr>
        <w:spacing w:after="0"/>
        <w:jc w:val="both"/>
        <w:rPr>
          <w:rFonts w:ascii="Trebuchet MS" w:hAnsi="Trebuchet MS"/>
        </w:rPr>
      </w:pPr>
      <w:r w:rsidRPr="002C489C">
        <w:rPr>
          <w:rFonts w:ascii="Trebuchet MS" w:hAnsi="Trebuchet MS" w:cs="Arial"/>
        </w:rPr>
        <w:t>Precizăm că imobilul</w:t>
      </w:r>
      <w:r w:rsidR="00EE7FDC" w:rsidRPr="002C489C">
        <w:rPr>
          <w:rFonts w:ascii="Trebuchet MS" w:hAnsi="Trebuchet MS" w:cs="Arial"/>
        </w:rPr>
        <w:t xml:space="preserve"> identificat cu numărul M.F.P.</w:t>
      </w:r>
      <w:r w:rsidR="00EE7FDC" w:rsidRPr="002C489C">
        <w:rPr>
          <w:rFonts w:ascii="Trebuchet MS" w:hAnsi="Trebuchet MS"/>
        </w:rPr>
        <w:t xml:space="preserve"> </w:t>
      </w:r>
      <w:r w:rsidRPr="002C489C">
        <w:rPr>
          <w:rFonts w:ascii="Trebuchet MS" w:hAnsi="Trebuchet MS"/>
        </w:rPr>
        <w:t>161299</w:t>
      </w:r>
      <w:r w:rsidR="00EE7FDC" w:rsidRPr="002C489C">
        <w:rPr>
          <w:rFonts w:ascii="Trebuchet MS" w:hAnsi="Trebuchet MS"/>
        </w:rPr>
        <w:t xml:space="preserve"> nu face obiectul vreunei cereri de reconstituire a dreptului de proprietate privată sau de restituire, depuse în temeiul actelor normative cu caracter special sau privind fondul funciar, respectiv cele care reglementează regimul juridic al imobilelor preluate abuziv de statul roman în perioada 6 martie 1945 – 22 decembrie 1989, nu este grevat de sarcini și nu</w:t>
      </w:r>
      <w:r w:rsidR="00BF28B1" w:rsidRPr="002C489C">
        <w:rPr>
          <w:rFonts w:ascii="Trebuchet MS" w:hAnsi="Trebuchet MS"/>
        </w:rPr>
        <w:t xml:space="preserve"> face obiectul vreunui litigiu.</w:t>
      </w:r>
    </w:p>
    <w:p w:rsidR="00BF28B1" w:rsidRPr="002C489C" w:rsidRDefault="00BF28B1" w:rsidP="005947A0">
      <w:pPr>
        <w:spacing w:after="0"/>
        <w:jc w:val="both"/>
        <w:rPr>
          <w:rFonts w:ascii="Trebuchet MS" w:hAnsi="Trebuchet MS"/>
        </w:rPr>
      </w:pPr>
    </w:p>
    <w:p w:rsidR="00EE7FDC" w:rsidRPr="002C489C" w:rsidRDefault="00EE7FDC" w:rsidP="005947A0">
      <w:pPr>
        <w:spacing w:after="0"/>
        <w:jc w:val="both"/>
        <w:rPr>
          <w:rFonts w:ascii="Trebuchet MS" w:hAnsi="Trebuchet MS"/>
        </w:rPr>
      </w:pPr>
      <w:r w:rsidRPr="002C489C">
        <w:rPr>
          <w:rFonts w:ascii="Trebuchet MS" w:hAnsi="Trebuchet MS"/>
        </w:rPr>
        <w:t>Față de cele prezentate mai sus, a fost întocmit prezentul proiect de hotărâre a Guvernului pe care, dacă sunteți de acord, vă rugăm să-l adoptați.</w:t>
      </w:r>
    </w:p>
    <w:p w:rsidR="00F03C91" w:rsidRPr="002C489C" w:rsidRDefault="00F03C91" w:rsidP="005947A0">
      <w:pPr>
        <w:spacing w:after="0"/>
        <w:jc w:val="both"/>
        <w:rPr>
          <w:rFonts w:ascii="Trebuchet MS" w:hAnsi="Trebuchet MS"/>
        </w:rPr>
      </w:pPr>
    </w:p>
    <w:p w:rsidR="00F03C91" w:rsidRPr="002C489C" w:rsidRDefault="00F03C91" w:rsidP="005947A0">
      <w:pPr>
        <w:spacing w:after="0"/>
        <w:jc w:val="both"/>
        <w:rPr>
          <w:rFonts w:ascii="Trebuchet MS" w:hAnsi="Trebuchet MS"/>
        </w:rPr>
      </w:pPr>
    </w:p>
    <w:p w:rsidR="00F03C91" w:rsidRPr="002C489C" w:rsidRDefault="00F03C91" w:rsidP="005947A0">
      <w:pPr>
        <w:spacing w:after="0"/>
        <w:jc w:val="both"/>
        <w:rPr>
          <w:rFonts w:ascii="Trebuchet MS" w:hAnsi="Trebuchet MS"/>
        </w:rPr>
      </w:pPr>
    </w:p>
    <w:p w:rsidR="00F03C91" w:rsidRPr="002C489C" w:rsidRDefault="00F03C91" w:rsidP="005947A0">
      <w:pPr>
        <w:spacing w:after="0"/>
        <w:jc w:val="both"/>
        <w:rPr>
          <w:rFonts w:ascii="Trebuchet MS" w:hAnsi="Trebuchet MS"/>
        </w:rPr>
      </w:pPr>
    </w:p>
    <w:p w:rsidR="00F03C91" w:rsidRPr="002C489C" w:rsidRDefault="00F03C91" w:rsidP="00BF28B1">
      <w:pPr>
        <w:spacing w:after="0" w:line="240" w:lineRule="auto"/>
        <w:jc w:val="center"/>
        <w:rPr>
          <w:rFonts w:ascii="Trebuchet MS" w:eastAsia="Times New Roman" w:hAnsi="Trebuchet MS" w:cs="Arial"/>
          <w:b/>
          <w:lang w:eastAsia="ro-RO"/>
        </w:rPr>
      </w:pPr>
      <w:r w:rsidRPr="002C489C">
        <w:rPr>
          <w:rFonts w:ascii="Trebuchet MS" w:eastAsia="Times New Roman" w:hAnsi="Trebuchet MS" w:cs="Arial"/>
          <w:b/>
          <w:lang w:eastAsia="ro-RO"/>
        </w:rPr>
        <w:t>Raluca – Alexandra PRUNĂ</w:t>
      </w:r>
    </w:p>
    <w:p w:rsidR="00F03C91" w:rsidRPr="002C489C" w:rsidRDefault="00F03C91" w:rsidP="00BF28B1">
      <w:pPr>
        <w:spacing w:after="0" w:line="240" w:lineRule="auto"/>
        <w:jc w:val="center"/>
        <w:rPr>
          <w:rFonts w:ascii="Trebuchet MS" w:eastAsia="Times New Roman" w:hAnsi="Trebuchet MS" w:cs="Arial"/>
          <w:b/>
          <w:lang w:eastAsia="ro-RO"/>
        </w:rPr>
      </w:pPr>
    </w:p>
    <w:p w:rsidR="00F03C91" w:rsidRPr="002C489C" w:rsidRDefault="00F03C91" w:rsidP="00BF28B1">
      <w:pPr>
        <w:spacing w:after="0" w:line="240" w:lineRule="auto"/>
        <w:jc w:val="center"/>
        <w:rPr>
          <w:rFonts w:ascii="Trebuchet MS" w:eastAsia="Times New Roman" w:hAnsi="Trebuchet MS" w:cs="Arial"/>
          <w:b/>
          <w:lang w:eastAsia="ro-RO"/>
        </w:rPr>
      </w:pPr>
    </w:p>
    <w:p w:rsidR="00F03C91" w:rsidRPr="002C489C" w:rsidRDefault="00F03C91" w:rsidP="00BF28B1">
      <w:pPr>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r w:rsidRPr="002C489C">
        <w:rPr>
          <w:rFonts w:ascii="Trebuchet MS" w:eastAsia="Times New Roman" w:hAnsi="Trebuchet MS" w:cs="Arial"/>
          <w:b/>
          <w:lang w:eastAsia="ro-RO"/>
        </w:rPr>
        <w:t>MINISTRUL JUSTIŢIEI</w:t>
      </w: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r w:rsidRPr="002C489C">
        <w:rPr>
          <w:rFonts w:ascii="Trebuchet MS" w:eastAsia="Times New Roman" w:hAnsi="Trebuchet MS" w:cs="Arial"/>
          <w:b/>
          <w:u w:val="single"/>
          <w:lang w:eastAsia="ro-RO"/>
        </w:rPr>
        <w:t>Avizăm favorabil</w:t>
      </w:r>
      <w:r w:rsidRPr="002C489C">
        <w:rPr>
          <w:rFonts w:ascii="Trebuchet MS" w:eastAsia="Times New Roman" w:hAnsi="Trebuchet MS" w:cs="Arial"/>
          <w:b/>
          <w:lang w:eastAsia="ro-RO"/>
        </w:rPr>
        <w:t>:</w:t>
      </w: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r w:rsidRPr="002C489C">
        <w:rPr>
          <w:rFonts w:ascii="Trebuchet MS" w:eastAsia="Times New Roman" w:hAnsi="Trebuchet MS" w:cs="Arial"/>
          <w:b/>
          <w:lang w:eastAsia="ro-RO"/>
        </w:rPr>
        <w:t>Anca-Dana DRAGU</w:t>
      </w: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r w:rsidRPr="002C489C">
        <w:rPr>
          <w:rFonts w:ascii="Trebuchet MS" w:eastAsia="Times New Roman" w:hAnsi="Trebuchet MS" w:cs="Arial"/>
          <w:b/>
          <w:lang w:eastAsia="ro-RO"/>
        </w:rPr>
        <w:t>MINISTRUL FINANȚELOR PUBLICE</w:t>
      </w:r>
    </w:p>
    <w:p w:rsidR="00F03C91" w:rsidRPr="002C489C" w:rsidRDefault="00F03C91" w:rsidP="00BF28B1">
      <w:pPr>
        <w:tabs>
          <w:tab w:val="center" w:pos="4513"/>
          <w:tab w:val="left" w:pos="6270"/>
        </w:tabs>
        <w:spacing w:after="0" w:line="240" w:lineRule="auto"/>
        <w:jc w:val="center"/>
        <w:rPr>
          <w:rFonts w:ascii="Trebuchet MS" w:eastAsia="Times New Roman" w:hAnsi="Trebuchet MS" w:cs="Arial"/>
          <w:b/>
          <w:lang w:eastAsia="ro-RO"/>
        </w:rPr>
      </w:pPr>
    </w:p>
    <w:p w:rsidR="00F03C91" w:rsidRPr="002C489C" w:rsidRDefault="00F03C91" w:rsidP="00BF28B1">
      <w:pPr>
        <w:spacing w:after="0"/>
        <w:jc w:val="center"/>
        <w:rPr>
          <w:rFonts w:ascii="Trebuchet MS" w:hAnsi="Trebuchet MS"/>
        </w:rPr>
      </w:pPr>
    </w:p>
    <w:p w:rsidR="00EE7FDC" w:rsidRPr="002C489C" w:rsidRDefault="00EE7FDC" w:rsidP="00BF28B1">
      <w:pPr>
        <w:jc w:val="center"/>
        <w:rPr>
          <w:rFonts w:ascii="Trebuchet MS" w:hAnsi="Trebuchet MS" w:cs="Arial"/>
        </w:rPr>
      </w:pPr>
    </w:p>
    <w:p w:rsidR="00500E56" w:rsidRPr="002C489C" w:rsidRDefault="00500E56" w:rsidP="00BF28B1">
      <w:pPr>
        <w:spacing w:after="0"/>
        <w:jc w:val="center"/>
        <w:rPr>
          <w:rFonts w:ascii="Trebuchet MS" w:hAnsi="Trebuchet MS"/>
        </w:rPr>
      </w:pPr>
    </w:p>
    <w:p w:rsidR="00E136BD" w:rsidRPr="002C489C" w:rsidRDefault="00E136BD" w:rsidP="00BF28B1">
      <w:pPr>
        <w:spacing w:after="0"/>
        <w:jc w:val="center"/>
        <w:rPr>
          <w:rFonts w:ascii="Trebuchet MS" w:hAnsi="Trebuchet MS"/>
        </w:rPr>
      </w:pPr>
    </w:p>
    <w:p w:rsidR="00E136BD" w:rsidRPr="002C489C" w:rsidRDefault="00E136BD" w:rsidP="005947A0">
      <w:pPr>
        <w:spacing w:after="0"/>
        <w:jc w:val="both"/>
        <w:rPr>
          <w:rFonts w:ascii="Trebuchet MS" w:hAnsi="Trebuchet MS"/>
        </w:rPr>
      </w:pPr>
    </w:p>
    <w:sectPr w:rsidR="00E136BD" w:rsidRPr="002C489C" w:rsidSect="00A61FA2">
      <w:pgSz w:w="11906" w:h="16838"/>
      <w:pgMar w:top="1440" w:right="707"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273A"/>
    <w:multiLevelType w:val="hybridMultilevel"/>
    <w:tmpl w:val="8ED2AE92"/>
    <w:lvl w:ilvl="0" w:tplc="203C1FBA">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E4D2061"/>
    <w:multiLevelType w:val="hybridMultilevel"/>
    <w:tmpl w:val="E7568514"/>
    <w:lvl w:ilvl="0" w:tplc="CC88F3C2">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FEF724B"/>
    <w:multiLevelType w:val="hybridMultilevel"/>
    <w:tmpl w:val="BB0ADDDC"/>
    <w:lvl w:ilvl="0" w:tplc="0D9ECE16">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6C2BE3"/>
    <w:multiLevelType w:val="hybridMultilevel"/>
    <w:tmpl w:val="C9AEC896"/>
    <w:lvl w:ilvl="0" w:tplc="019ADA64">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AFA280E"/>
    <w:multiLevelType w:val="hybridMultilevel"/>
    <w:tmpl w:val="376A39F2"/>
    <w:lvl w:ilvl="0" w:tplc="98EAF366">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E566E9E"/>
    <w:multiLevelType w:val="hybridMultilevel"/>
    <w:tmpl w:val="A1501A64"/>
    <w:lvl w:ilvl="0" w:tplc="ABA45126">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F0"/>
    <w:rsid w:val="00021537"/>
    <w:rsid w:val="00026BB6"/>
    <w:rsid w:val="00044BA7"/>
    <w:rsid w:val="000E72AD"/>
    <w:rsid w:val="00106312"/>
    <w:rsid w:val="001863CC"/>
    <w:rsid w:val="001B3AB3"/>
    <w:rsid w:val="001C2078"/>
    <w:rsid w:val="001C2E63"/>
    <w:rsid w:val="001D24D6"/>
    <w:rsid w:val="001E450E"/>
    <w:rsid w:val="00257619"/>
    <w:rsid w:val="00293AB7"/>
    <w:rsid w:val="002C489C"/>
    <w:rsid w:val="003644B7"/>
    <w:rsid w:val="003A2983"/>
    <w:rsid w:val="003B2AE9"/>
    <w:rsid w:val="003F384C"/>
    <w:rsid w:val="0041694B"/>
    <w:rsid w:val="00423613"/>
    <w:rsid w:val="00483254"/>
    <w:rsid w:val="004C619E"/>
    <w:rsid w:val="00500E56"/>
    <w:rsid w:val="005947A0"/>
    <w:rsid w:val="005F2E37"/>
    <w:rsid w:val="00603522"/>
    <w:rsid w:val="0067674F"/>
    <w:rsid w:val="00696C75"/>
    <w:rsid w:val="006C43C1"/>
    <w:rsid w:val="007250D8"/>
    <w:rsid w:val="00792033"/>
    <w:rsid w:val="007A3DEA"/>
    <w:rsid w:val="008067F4"/>
    <w:rsid w:val="00882E00"/>
    <w:rsid w:val="00943D97"/>
    <w:rsid w:val="00962368"/>
    <w:rsid w:val="00A22F91"/>
    <w:rsid w:val="00A61FA2"/>
    <w:rsid w:val="00A858F0"/>
    <w:rsid w:val="00B038EB"/>
    <w:rsid w:val="00B31A59"/>
    <w:rsid w:val="00B54088"/>
    <w:rsid w:val="00BC1FDB"/>
    <w:rsid w:val="00BC7444"/>
    <w:rsid w:val="00BD4D1B"/>
    <w:rsid w:val="00BE46C0"/>
    <w:rsid w:val="00BF28B1"/>
    <w:rsid w:val="00C03365"/>
    <w:rsid w:val="00C6427A"/>
    <w:rsid w:val="00DA790B"/>
    <w:rsid w:val="00E136BD"/>
    <w:rsid w:val="00EE7FDC"/>
    <w:rsid w:val="00F03C91"/>
    <w:rsid w:val="00F26892"/>
    <w:rsid w:val="00F735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6C7B1-7A8A-4BB9-97D6-3015C34E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7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73A9-5365-4FAA-847E-9295DD1A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4229</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Petre</dc:creator>
  <cp:keywords/>
  <dc:description/>
  <cp:lastModifiedBy>Alina Matei</cp:lastModifiedBy>
  <cp:revision>2</cp:revision>
  <cp:lastPrinted>2016-10-17T10:52:00Z</cp:lastPrinted>
  <dcterms:created xsi:type="dcterms:W3CDTF">2016-11-13T18:41:00Z</dcterms:created>
  <dcterms:modified xsi:type="dcterms:W3CDTF">2016-11-13T18:41:00Z</dcterms:modified>
</cp:coreProperties>
</file>