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05" w:rsidRPr="00A82F05" w:rsidRDefault="00A82F05" w:rsidP="00A82F05">
      <w:pPr>
        <w:shd w:val="clear" w:color="auto" w:fill="FFFFFF"/>
        <w:spacing w:before="272" w:after="136" w:line="240" w:lineRule="auto"/>
        <w:outlineLvl w:val="0"/>
        <w:rPr>
          <w:rFonts w:ascii="Helvetica" w:eastAsia="Times New Roman" w:hAnsi="Helvetica" w:cs="Times New Roman"/>
          <w:color w:val="333333"/>
          <w:kern w:val="36"/>
          <w:sz w:val="49"/>
          <w:szCs w:val="49"/>
          <w:lang w:eastAsia="ro-RO"/>
        </w:rPr>
      </w:pPr>
      <w:r w:rsidRPr="00A82F05">
        <w:rPr>
          <w:rFonts w:ascii="Helvetica" w:eastAsia="Times New Roman" w:hAnsi="Helvetica" w:cs="Times New Roman"/>
          <w:color w:val="333333"/>
          <w:kern w:val="36"/>
          <w:sz w:val="49"/>
          <w:szCs w:val="49"/>
          <w:lang w:eastAsia="ro-RO"/>
        </w:rPr>
        <w:t>Aniversare Bittnet Systems - 2 ani de la listarea pe AeRO</w:t>
      </w:r>
    </w:p>
    <w:p w:rsidR="00A82F05" w:rsidRPr="00A82F05" w:rsidRDefault="00A82F05" w:rsidP="00A82F05">
      <w:pPr>
        <w:shd w:val="clear" w:color="auto" w:fill="FFFFFF"/>
        <w:spacing w:after="100" w:afterAutospacing="1" w:line="240" w:lineRule="auto"/>
        <w:rPr>
          <w:rFonts w:ascii="Helvetica" w:eastAsia="Times New Roman" w:hAnsi="Helvetica" w:cs="Times New Roman"/>
          <w:color w:val="8E8E93"/>
          <w:sz w:val="16"/>
          <w:szCs w:val="16"/>
          <w:lang w:eastAsia="ro-RO"/>
        </w:rPr>
      </w:pPr>
      <w:r w:rsidRPr="00A82F05">
        <w:rPr>
          <w:rFonts w:ascii="Helvetica" w:eastAsia="Times New Roman" w:hAnsi="Helvetica" w:cs="Times New Roman"/>
          <w:color w:val="8E8E93"/>
          <w:sz w:val="16"/>
          <w:szCs w:val="16"/>
          <w:lang w:eastAsia="ro-RO"/>
        </w:rPr>
        <w:t>20.04.2017</w:t>
      </w:r>
    </w:p>
    <w:p w:rsidR="00A82F05" w:rsidRPr="00A82F05" w:rsidRDefault="00A82F05" w:rsidP="00A82F0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3329940" cy="1371600"/>
            <wp:effectExtent l="19050" t="0" r="3810" b="0"/>
            <wp:docPr id="1" name="Picture 1" descr="http://www.bvb.ro/press/media/Bitt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vb.ro/press/media/Bittnet.jpg"/>
                    <pic:cNvPicPr>
                      <a:picLocks noChangeAspect="1" noChangeArrowheads="1"/>
                    </pic:cNvPicPr>
                  </pic:nvPicPr>
                  <pic:blipFill>
                    <a:blip r:embed="rId4"/>
                    <a:srcRect/>
                    <a:stretch>
                      <a:fillRect/>
                    </a:stretch>
                  </pic:blipFill>
                  <pic:spPr bwMode="auto">
                    <a:xfrm>
                      <a:off x="0" y="0"/>
                      <a:ext cx="3329940" cy="1371600"/>
                    </a:xfrm>
                    <a:prstGeom prst="rect">
                      <a:avLst/>
                    </a:prstGeom>
                    <a:noFill/>
                    <a:ln w="9525">
                      <a:noFill/>
                      <a:miter lim="800000"/>
                      <a:headEnd/>
                      <a:tailEnd/>
                    </a:ln>
                  </pic:spPr>
                </pic:pic>
              </a:graphicData>
            </a:graphic>
          </wp:inline>
        </w:drawing>
      </w:r>
    </w:p>
    <w:p w:rsidR="00A82F05" w:rsidRPr="00A82F05" w:rsidRDefault="00A82F05" w:rsidP="00A82F05">
      <w:pPr>
        <w:spacing w:after="136" w:line="240" w:lineRule="auto"/>
        <w:rPr>
          <w:rFonts w:ascii="Times New Roman" w:eastAsia="Times New Roman" w:hAnsi="Times New Roman" w:cs="Times New Roman"/>
          <w:sz w:val="24"/>
          <w:szCs w:val="24"/>
          <w:lang w:eastAsia="ro-RO"/>
        </w:rPr>
      </w:pPr>
      <w:r w:rsidRPr="00A82F05">
        <w:rPr>
          <w:rFonts w:ascii="Times New Roman" w:eastAsia="Times New Roman" w:hAnsi="Times New Roman" w:cs="Times New Roman"/>
          <w:sz w:val="24"/>
          <w:szCs w:val="24"/>
          <w:lang w:eastAsia="ro-RO"/>
        </w:rPr>
        <w:t>Bittnet Systems, prima companie IT din Romania listata la Bursa de Valori Bucuresti (AeRO: BNET), are placerea de a va invita joi, 20 aprilie, incepand cu ora 09:00, la sarbatorirea celui de-al doilea an de activitate in calitate de companie publica. Evenimentul se va desfasura la sediul Bursei de Valori Bucuresti de pe Bulevardul Carol I nr. 34-36, etajul 14, sector 2.</w:t>
      </w:r>
    </w:p>
    <w:p w:rsidR="00A82F05" w:rsidRPr="00A82F05" w:rsidRDefault="00A82F05" w:rsidP="00A82F05">
      <w:pPr>
        <w:spacing w:after="136" w:line="240" w:lineRule="auto"/>
        <w:rPr>
          <w:rFonts w:ascii="Times New Roman" w:eastAsia="Times New Roman" w:hAnsi="Times New Roman" w:cs="Times New Roman"/>
          <w:sz w:val="24"/>
          <w:szCs w:val="24"/>
          <w:lang w:eastAsia="ro-RO"/>
        </w:rPr>
      </w:pPr>
      <w:r w:rsidRPr="00A82F05">
        <w:rPr>
          <w:rFonts w:ascii="Times New Roman" w:eastAsia="Times New Roman" w:hAnsi="Times New Roman" w:cs="Times New Roman"/>
          <w:sz w:val="24"/>
          <w:szCs w:val="24"/>
          <w:lang w:eastAsia="ro-RO"/>
        </w:rPr>
        <w:t>Printre reusitele anului 2016 pentru Bittnet se numara cresterea capitalurilor proprii cu 62%, de la 1,920,000 RON la 3,100,000 RON si emiterea, in Q3 2016, a unui numar de 4,186 obligatiuni cu o valoare nominala de 1,000 RON, o maturitate de 3 ani (pana in Iulie 2019) si un cupon de 9%, platibil trimestrial.</w:t>
      </w:r>
    </w:p>
    <w:p w:rsidR="00A82F05" w:rsidRPr="00A82F05" w:rsidRDefault="00A82F05" w:rsidP="00A82F05">
      <w:pPr>
        <w:spacing w:after="136" w:line="240" w:lineRule="auto"/>
        <w:rPr>
          <w:rFonts w:ascii="Times New Roman" w:eastAsia="Times New Roman" w:hAnsi="Times New Roman" w:cs="Times New Roman"/>
          <w:sz w:val="24"/>
          <w:szCs w:val="24"/>
          <w:lang w:eastAsia="ro-RO"/>
        </w:rPr>
      </w:pPr>
      <w:r w:rsidRPr="00A82F05">
        <w:rPr>
          <w:rFonts w:ascii="Times New Roman" w:eastAsia="Times New Roman" w:hAnsi="Times New Roman" w:cs="Times New Roman"/>
          <w:sz w:val="24"/>
          <w:szCs w:val="24"/>
          <w:lang w:eastAsia="ro-RO"/>
        </w:rPr>
        <w:t>De asemenea, in 2016 Bittnet a fost nominalizata de CEE Capital Market pentru: </w:t>
      </w:r>
      <w:r w:rsidRPr="00A82F05">
        <w:rPr>
          <w:rFonts w:ascii="Times New Roman" w:eastAsia="Times New Roman" w:hAnsi="Times New Roman" w:cs="Times New Roman"/>
          <w:i/>
          <w:iCs/>
          <w:sz w:val="24"/>
          <w:szCs w:val="24"/>
          <w:lang w:eastAsia="ro-RO"/>
        </w:rPr>
        <w:t>Cel mai bun department de Relatii cu Investitorii a unei companii listate – Europa Centrala si de Est</w:t>
      </w:r>
      <w:r w:rsidRPr="00A82F05">
        <w:rPr>
          <w:rFonts w:ascii="Times New Roman" w:eastAsia="Times New Roman" w:hAnsi="Times New Roman" w:cs="Times New Roman"/>
          <w:sz w:val="24"/>
          <w:szCs w:val="24"/>
          <w:lang w:eastAsia="ro-RO"/>
        </w:rPr>
        <w:t>, </w:t>
      </w:r>
      <w:r w:rsidRPr="00A82F05">
        <w:rPr>
          <w:rFonts w:ascii="Times New Roman" w:eastAsia="Times New Roman" w:hAnsi="Times New Roman" w:cs="Times New Roman"/>
          <w:i/>
          <w:iCs/>
          <w:sz w:val="24"/>
          <w:szCs w:val="24"/>
          <w:lang w:eastAsia="ro-RO"/>
        </w:rPr>
        <w:t>Listarea anului – piata pentru IMM-uri si start-upuri, </w:t>
      </w:r>
      <w:r w:rsidRPr="00A82F05">
        <w:rPr>
          <w:rFonts w:ascii="Times New Roman" w:eastAsia="Times New Roman" w:hAnsi="Times New Roman" w:cs="Times New Roman"/>
          <w:sz w:val="24"/>
          <w:szCs w:val="24"/>
          <w:lang w:eastAsia="ro-RO"/>
        </w:rPr>
        <w:t>precum si pentru </w:t>
      </w:r>
      <w:r w:rsidRPr="00A82F05">
        <w:rPr>
          <w:rFonts w:ascii="Times New Roman" w:eastAsia="Times New Roman" w:hAnsi="Times New Roman" w:cs="Times New Roman"/>
          <w:i/>
          <w:iCs/>
          <w:sz w:val="24"/>
          <w:szCs w:val="24"/>
          <w:lang w:eastAsia="ro-RO"/>
        </w:rPr>
        <w:t>Cele mai bune performante - piata pentru IMM-uri si start-upuri.</w:t>
      </w:r>
    </w:p>
    <w:p w:rsidR="00A82F05" w:rsidRPr="00A82F05" w:rsidRDefault="00A82F05" w:rsidP="00A82F05">
      <w:pPr>
        <w:spacing w:after="136" w:line="240" w:lineRule="auto"/>
        <w:rPr>
          <w:rFonts w:ascii="Times New Roman" w:eastAsia="Times New Roman" w:hAnsi="Times New Roman" w:cs="Times New Roman"/>
          <w:sz w:val="24"/>
          <w:szCs w:val="24"/>
          <w:lang w:eastAsia="ro-RO"/>
        </w:rPr>
      </w:pPr>
      <w:r w:rsidRPr="00A82F05">
        <w:rPr>
          <w:rFonts w:ascii="Times New Roman" w:eastAsia="Times New Roman" w:hAnsi="Times New Roman" w:cs="Times New Roman"/>
          <w:sz w:val="24"/>
          <w:szCs w:val="24"/>
          <w:lang w:eastAsia="ro-RO"/>
        </w:rPr>
        <w:t>In cadrul evenimentului de joi vom discuta in detaliu despre oportunitatile si planurile de dezvoltare ale Bittnet pentru 2017, precum si alternativele de investitii propuse de Bittnet pentru dumneavoastra sau clientii dumneavoastra.</w:t>
      </w:r>
    </w:p>
    <w:p w:rsidR="00A82F05" w:rsidRPr="00A82F05" w:rsidRDefault="00A82F05" w:rsidP="00A82F05">
      <w:pPr>
        <w:spacing w:after="136" w:line="240" w:lineRule="auto"/>
        <w:rPr>
          <w:rFonts w:ascii="Times New Roman" w:eastAsia="Times New Roman" w:hAnsi="Times New Roman" w:cs="Times New Roman"/>
          <w:sz w:val="24"/>
          <w:szCs w:val="24"/>
          <w:lang w:eastAsia="ro-RO"/>
        </w:rPr>
      </w:pPr>
      <w:r w:rsidRPr="00A82F05">
        <w:rPr>
          <w:rFonts w:ascii="Times New Roman" w:eastAsia="Times New Roman" w:hAnsi="Times New Roman" w:cs="Times New Roman"/>
          <w:sz w:val="24"/>
          <w:szCs w:val="24"/>
          <w:lang w:eastAsia="ro-RO"/>
        </w:rPr>
        <w:t> </w:t>
      </w:r>
    </w:p>
    <w:p w:rsidR="00A82F05" w:rsidRPr="00A82F05" w:rsidRDefault="00A82F05" w:rsidP="00A82F05">
      <w:pPr>
        <w:spacing w:after="136" w:line="240" w:lineRule="auto"/>
        <w:rPr>
          <w:rFonts w:ascii="Times New Roman" w:eastAsia="Times New Roman" w:hAnsi="Times New Roman" w:cs="Times New Roman"/>
          <w:sz w:val="24"/>
          <w:szCs w:val="24"/>
          <w:lang w:eastAsia="ro-RO"/>
        </w:rPr>
      </w:pPr>
      <w:r w:rsidRPr="00A82F05">
        <w:rPr>
          <w:rFonts w:ascii="Times New Roman" w:eastAsia="Times New Roman" w:hAnsi="Times New Roman" w:cs="Times New Roman"/>
          <w:b/>
          <w:bCs/>
          <w:sz w:val="24"/>
          <w:szCs w:val="24"/>
          <w:lang w:eastAsia="ro-RO"/>
        </w:rPr>
        <w:t>Agenda evenimentului:</w:t>
      </w:r>
    </w:p>
    <w:p w:rsidR="00A82F05" w:rsidRPr="00A82F05" w:rsidRDefault="00A82F05" w:rsidP="00A82F05">
      <w:pPr>
        <w:spacing w:after="136" w:line="240" w:lineRule="auto"/>
        <w:rPr>
          <w:rFonts w:ascii="Times New Roman" w:eastAsia="Times New Roman" w:hAnsi="Times New Roman" w:cs="Times New Roman"/>
          <w:sz w:val="24"/>
          <w:szCs w:val="24"/>
          <w:lang w:eastAsia="ro-RO"/>
        </w:rPr>
      </w:pPr>
      <w:r w:rsidRPr="00A82F05">
        <w:rPr>
          <w:rFonts w:ascii="Times New Roman" w:eastAsia="Times New Roman" w:hAnsi="Times New Roman" w:cs="Times New Roman"/>
          <w:sz w:val="24"/>
          <w:szCs w:val="24"/>
          <w:lang w:eastAsia="ro-RO"/>
        </w:rPr>
        <w:t>9:00 - 9:30 - Sosirea invitatilor</w:t>
      </w:r>
    </w:p>
    <w:p w:rsidR="00A82F05" w:rsidRPr="00A82F05" w:rsidRDefault="00A82F05" w:rsidP="00A82F05">
      <w:pPr>
        <w:spacing w:after="136" w:line="240" w:lineRule="auto"/>
        <w:rPr>
          <w:rFonts w:ascii="Times New Roman" w:eastAsia="Times New Roman" w:hAnsi="Times New Roman" w:cs="Times New Roman"/>
          <w:sz w:val="24"/>
          <w:szCs w:val="24"/>
          <w:lang w:eastAsia="ro-RO"/>
        </w:rPr>
      </w:pPr>
      <w:r w:rsidRPr="00A82F05">
        <w:rPr>
          <w:rFonts w:ascii="Times New Roman" w:eastAsia="Times New Roman" w:hAnsi="Times New Roman" w:cs="Times New Roman"/>
          <w:sz w:val="24"/>
          <w:szCs w:val="24"/>
          <w:lang w:eastAsia="ro-RO"/>
        </w:rPr>
        <w:t>9:30 - 9:45 – Deschidere</w:t>
      </w:r>
    </w:p>
    <w:p w:rsidR="00A82F05" w:rsidRPr="00A82F05" w:rsidRDefault="00A82F05" w:rsidP="00A82F05">
      <w:pPr>
        <w:spacing w:after="136" w:line="240" w:lineRule="auto"/>
        <w:rPr>
          <w:rFonts w:ascii="Times New Roman" w:eastAsia="Times New Roman" w:hAnsi="Times New Roman" w:cs="Times New Roman"/>
          <w:sz w:val="24"/>
          <w:szCs w:val="24"/>
          <w:lang w:eastAsia="ro-RO"/>
        </w:rPr>
      </w:pPr>
      <w:r w:rsidRPr="00A82F05">
        <w:rPr>
          <w:rFonts w:ascii="Times New Roman" w:eastAsia="Times New Roman" w:hAnsi="Times New Roman" w:cs="Times New Roman"/>
          <w:sz w:val="24"/>
          <w:szCs w:val="24"/>
          <w:lang w:eastAsia="ro-RO"/>
        </w:rPr>
        <w:t>9:45 - 9:50 - Sunat clopotelul</w:t>
      </w:r>
    </w:p>
    <w:p w:rsidR="00A82F05" w:rsidRPr="00A82F05" w:rsidRDefault="00A82F05" w:rsidP="00A82F05">
      <w:pPr>
        <w:spacing w:after="136" w:line="240" w:lineRule="auto"/>
        <w:rPr>
          <w:rFonts w:ascii="Times New Roman" w:eastAsia="Times New Roman" w:hAnsi="Times New Roman" w:cs="Times New Roman"/>
          <w:sz w:val="24"/>
          <w:szCs w:val="24"/>
          <w:lang w:eastAsia="ro-RO"/>
        </w:rPr>
      </w:pPr>
      <w:r w:rsidRPr="00A82F05">
        <w:rPr>
          <w:rFonts w:ascii="Times New Roman" w:eastAsia="Times New Roman" w:hAnsi="Times New Roman" w:cs="Times New Roman"/>
          <w:sz w:val="24"/>
          <w:szCs w:val="24"/>
          <w:lang w:eastAsia="ro-RO"/>
        </w:rPr>
        <w:t>9:50 - 10:30 - Prezentarea companiei si Q&amp;A</w:t>
      </w:r>
    </w:p>
    <w:p w:rsidR="00A82F05" w:rsidRPr="00A82F05" w:rsidRDefault="00A82F05" w:rsidP="00A82F05">
      <w:pPr>
        <w:spacing w:after="136" w:line="240" w:lineRule="auto"/>
        <w:rPr>
          <w:rFonts w:ascii="Times New Roman" w:eastAsia="Times New Roman" w:hAnsi="Times New Roman" w:cs="Times New Roman"/>
          <w:sz w:val="24"/>
          <w:szCs w:val="24"/>
          <w:lang w:eastAsia="ro-RO"/>
        </w:rPr>
      </w:pPr>
      <w:r w:rsidRPr="00A82F05">
        <w:rPr>
          <w:rFonts w:ascii="Times New Roman" w:eastAsia="Times New Roman" w:hAnsi="Times New Roman" w:cs="Times New Roman"/>
          <w:sz w:val="24"/>
          <w:szCs w:val="24"/>
          <w:lang w:eastAsia="ro-RO"/>
        </w:rPr>
        <w:t>Participarea la eveniment este gratuita, cu conditia inregistrarii prin intermediul formularului de mai jos.</w:t>
      </w:r>
    </w:p>
    <w:p w:rsidR="000B42AB" w:rsidRDefault="000B42AB"/>
    <w:sectPr w:rsidR="000B42AB" w:rsidSect="000B42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82F05"/>
    <w:rsid w:val="000B42AB"/>
    <w:rsid w:val="00A82F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AB"/>
  </w:style>
  <w:style w:type="paragraph" w:styleId="Heading1">
    <w:name w:val="heading 1"/>
    <w:basedOn w:val="Normal"/>
    <w:link w:val="Heading1Char"/>
    <w:uiPriority w:val="9"/>
    <w:qFormat/>
    <w:rsid w:val="00A82F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F05"/>
    <w:rPr>
      <w:rFonts w:ascii="Times New Roman" w:eastAsia="Times New Roman" w:hAnsi="Times New Roman" w:cs="Times New Roman"/>
      <w:b/>
      <w:bCs/>
      <w:kern w:val="36"/>
      <w:sz w:val="48"/>
      <w:szCs w:val="48"/>
      <w:lang w:eastAsia="ro-RO"/>
    </w:rPr>
  </w:style>
  <w:style w:type="paragraph" w:customStyle="1" w:styleId="date">
    <w:name w:val="date"/>
    <w:basedOn w:val="Normal"/>
    <w:rsid w:val="00A82F0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rmalWeb">
    <w:name w:val="Normal (Web)"/>
    <w:basedOn w:val="Normal"/>
    <w:uiPriority w:val="99"/>
    <w:semiHidden/>
    <w:unhideWhenUsed/>
    <w:rsid w:val="00A82F0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A82F05"/>
  </w:style>
  <w:style w:type="character" w:styleId="Emphasis">
    <w:name w:val="Emphasis"/>
    <w:basedOn w:val="DefaultParagraphFont"/>
    <w:uiPriority w:val="20"/>
    <w:qFormat/>
    <w:rsid w:val="00A82F05"/>
    <w:rPr>
      <w:i/>
      <w:iCs/>
    </w:rPr>
  </w:style>
  <w:style w:type="character" w:styleId="Strong">
    <w:name w:val="Strong"/>
    <w:basedOn w:val="DefaultParagraphFont"/>
    <w:uiPriority w:val="22"/>
    <w:qFormat/>
    <w:rsid w:val="00A82F05"/>
    <w:rPr>
      <w:b/>
      <w:bCs/>
    </w:rPr>
  </w:style>
  <w:style w:type="paragraph" w:styleId="BalloonText">
    <w:name w:val="Balloon Text"/>
    <w:basedOn w:val="Normal"/>
    <w:link w:val="BalloonTextChar"/>
    <w:uiPriority w:val="99"/>
    <w:semiHidden/>
    <w:unhideWhenUsed/>
    <w:rsid w:val="00A82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F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3800047">
      <w:bodyDiv w:val="1"/>
      <w:marLeft w:val="0"/>
      <w:marRight w:val="0"/>
      <w:marTop w:val="0"/>
      <w:marBottom w:val="0"/>
      <w:divBdr>
        <w:top w:val="none" w:sz="0" w:space="0" w:color="auto"/>
        <w:left w:val="none" w:sz="0" w:space="0" w:color="auto"/>
        <w:bottom w:val="none" w:sz="0" w:space="0" w:color="auto"/>
        <w:right w:val="none" w:sz="0" w:space="0" w:color="auto"/>
      </w:divBdr>
      <w:divsChild>
        <w:div w:id="100538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1345</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2017-04-19T12:13:00Z</dcterms:created>
  <dcterms:modified xsi:type="dcterms:W3CDTF">2017-04-19T12:13:00Z</dcterms:modified>
</cp:coreProperties>
</file>