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7C" w:rsidRDefault="003D3C57">
      <w:r>
        <w:rPr>
          <w:rFonts w:ascii="Lucida Sans Unicode" w:hAnsi="Lucida Sans Unicode" w:cs="Lucida Sans Unicode"/>
          <w:color w:val="000000"/>
          <w:shd w:val="clear" w:color="auto" w:fill="EFF3FB"/>
        </w:rPr>
        <w:t>În perioada 5 - 6 mai 2017, domnul senator Ștefan-Radu Oprea, în calitatea sa de membru al Comisiei pentru Afaceri Europene, a efectuat o vizită de lucru la centru de primire și triere migranți din Pozzalo, Italia.  Vizita de lucru are loc urmare a deciziei  luate în cadrul reuniunii COSAC (reuniune Președinților Comisiilor pentru Afaceri Europene), care s-a desfășurat în Malta, în 23 ianuarie 2017, cu privire la vizita delegației COSAC într-un centru de primire și triere a migranților. Vizita de lucru s-a realizat sub egida președinției malteze a Consiliului UE și a Senatului italian. Delegația COSAC a fost constituită din 54 reprezentanți din 22 parlamente ale Statelor Membre UE.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FF3FB"/>
        </w:rPr>
        <w:t>În data de 5 mai, delegația COSAC a participat la o reuniune cu oficialitățile Prefecturii Ragusa, responsabilă de gestionarea Hotspot-ului din Pozzallo, precum și cu reprezentanți ai ONG-urilor care asistă autoritățile italiene în gestionarea fluxurilor de migranți. Tema dezbaterii s-a axat pe fenomenul de migrație în provincia Ragusa.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FF3FB"/>
        </w:rPr>
        <w:t>În data de 6 mai, delegația a vizitat Hotspot-ul din Pozzallo, utilizat pentru operațiuni de recepție, asistență și identificare a imigranților.</w:t>
      </w:r>
    </w:p>
    <w:sectPr w:rsidR="00706A7C" w:rsidSect="0070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C57"/>
    <w:rsid w:val="003D3C57"/>
    <w:rsid w:val="0070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2017-05-08T14:03:00Z</dcterms:created>
  <dcterms:modified xsi:type="dcterms:W3CDTF">2017-05-08T14:03:00Z</dcterms:modified>
</cp:coreProperties>
</file>