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DE" w:rsidRPr="004A7EDE" w:rsidRDefault="004A7EDE" w:rsidP="004A7EDE">
      <w:pPr>
        <w:shd w:val="clear" w:color="auto" w:fill="FFFFFF"/>
        <w:spacing w:before="150" w:after="150" w:line="600" w:lineRule="atLeast"/>
        <w:outlineLvl w:val="0"/>
        <w:rPr>
          <w:rFonts w:ascii="Tahoma" w:eastAsia="Times New Roman" w:hAnsi="Tahoma" w:cs="Tahoma"/>
          <w:color w:val="333333"/>
          <w:kern w:val="36"/>
          <w:sz w:val="39"/>
          <w:szCs w:val="39"/>
          <w:lang w:eastAsia="en-GB"/>
        </w:rPr>
      </w:pPr>
      <w:r w:rsidRPr="004A7EDE">
        <w:rPr>
          <w:rFonts w:ascii="Tahoma" w:eastAsia="Times New Roman" w:hAnsi="Tahoma" w:cs="Tahoma"/>
          <w:color w:val="333333"/>
          <w:kern w:val="36"/>
          <w:sz w:val="39"/>
          <w:szCs w:val="39"/>
          <w:lang w:eastAsia="en-GB"/>
        </w:rPr>
        <w:t xml:space="preserve">What's </w:t>
      </w:r>
      <w:proofErr w:type="gramStart"/>
      <w:r w:rsidRPr="004A7EDE">
        <w:rPr>
          <w:rFonts w:ascii="Tahoma" w:eastAsia="Times New Roman" w:hAnsi="Tahoma" w:cs="Tahoma"/>
          <w:color w:val="333333"/>
          <w:kern w:val="36"/>
          <w:sz w:val="39"/>
          <w:szCs w:val="39"/>
          <w:lang w:eastAsia="en-GB"/>
        </w:rPr>
        <w:t>New</w:t>
      </w:r>
      <w:proofErr w:type="gramEnd"/>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Coffee prices climb to a 4-month high but subsequently fall in view of a well-supplied market</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ICO composite indicator rallied briefly to above 135 US cents/lb but quickly fell back to the level of June. This comes as cumulative exports in the current coffee year remain at very high levels, up 5.9% year on year, leading to higher inventories in importing countries. The outlook for the 2017/18 crop in Vietnam and the 2018/19 crop in Brazil is largely positive.</w:t>
      </w:r>
      <w:r w:rsidRPr="004A7EDE">
        <w:rPr>
          <w:rFonts w:ascii="Tahoma" w:eastAsia="Times New Roman" w:hAnsi="Tahoma" w:cs="Tahoma"/>
          <w:color w:val="333333"/>
          <w:sz w:val="20"/>
          <w:szCs w:val="20"/>
          <w:lang w:eastAsia="en-GB"/>
        </w:rPr>
        <w:br/>
      </w:r>
      <w:hyperlink r:id="rId4" w:history="1">
        <w:r w:rsidRPr="004A7EDE">
          <w:rPr>
            <w:rFonts w:ascii="Tahoma" w:eastAsia="Times New Roman" w:hAnsi="Tahoma" w:cs="Tahoma"/>
            <w:color w:val="315729"/>
            <w:sz w:val="20"/>
            <w:szCs w:val="20"/>
            <w:lang w:eastAsia="en-GB"/>
          </w:rPr>
          <w:t>Read the latest Coffee Market Report&gt;&gt;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High level meetings in Côte d'Ivoire</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Ahead of the International Coffee Organization's Council meeting in Yamoussoukro later this month, we were honoured to hold a series of high level meetings in the Côte d'Ivoire this week. Briefing meetings were held with M. Amon-Tanoh - Minister of Commerce, M. Ahmed Diomande - Deputy Chief of Staff at the Ministry of Commerce and M. Jean-Marc Anga - Executive Director of the International Cocoa Organization. </w:t>
      </w:r>
      <w:r w:rsidRPr="004A7EDE">
        <w:rPr>
          <w:rFonts w:ascii="Tahoma" w:eastAsia="Times New Roman" w:hAnsi="Tahoma" w:cs="Tahoma"/>
          <w:color w:val="333333"/>
          <w:sz w:val="20"/>
          <w:szCs w:val="20"/>
          <w:lang w:eastAsia="en-GB"/>
        </w:rPr>
        <w:br/>
      </w:r>
      <w:hyperlink r:id="rId5" w:history="1">
        <w:r w:rsidRPr="004A7EDE">
          <w:rPr>
            <w:rFonts w:ascii="Tahoma" w:eastAsia="Times New Roman" w:hAnsi="Tahoma" w:cs="Tahoma"/>
            <w:color w:val="315729"/>
            <w:sz w:val="20"/>
            <w:szCs w:val="20"/>
            <w:lang w:eastAsia="en-GB"/>
          </w:rPr>
          <w:t>Read more on the ICO blog&gt;&gt;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MBA students visit the ICO</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 xml:space="preserve">Thank you to Ambassador Martin Sajdik and students from the Global MBA program at Long Island University for visiting the ICO offices this week. A real pleasure for us to explain the role of the ICO, and explore the challenges and opportunities facing the global coffee sector with the leaders of </w:t>
      </w:r>
      <w:proofErr w:type="gramStart"/>
      <w:r w:rsidRPr="004A7EDE">
        <w:rPr>
          <w:rFonts w:ascii="Tahoma" w:eastAsia="Times New Roman" w:hAnsi="Tahoma" w:cs="Tahoma"/>
          <w:color w:val="333333"/>
          <w:sz w:val="20"/>
          <w:szCs w:val="20"/>
          <w:lang w:eastAsia="en-GB"/>
        </w:rPr>
        <w:t>tomorrow</w:t>
      </w:r>
      <w:proofErr w:type="gramEnd"/>
      <w:r w:rsidRPr="004A7EDE">
        <w:rPr>
          <w:rFonts w:ascii="Tahoma" w:eastAsia="Times New Roman" w:hAnsi="Tahoma" w:cs="Tahoma"/>
          <w:color w:val="333333"/>
          <w:sz w:val="20"/>
          <w:szCs w:val="20"/>
          <w:lang w:eastAsia="en-GB"/>
        </w:rPr>
        <w:t>. </w:t>
      </w:r>
      <w:r w:rsidRPr="004A7EDE">
        <w:rPr>
          <w:rFonts w:ascii="Tahoma" w:eastAsia="Times New Roman" w:hAnsi="Tahoma" w:cs="Tahoma"/>
          <w:color w:val="333333"/>
          <w:sz w:val="20"/>
          <w:szCs w:val="20"/>
          <w:lang w:eastAsia="en-GB"/>
        </w:rPr>
        <w:br/>
      </w:r>
      <w:hyperlink r:id="rId6" w:history="1">
        <w:r w:rsidRPr="004A7EDE">
          <w:rPr>
            <w:rFonts w:ascii="Tahoma" w:eastAsia="Times New Roman" w:hAnsi="Tahoma" w:cs="Tahoma"/>
            <w:color w:val="315729"/>
            <w:sz w:val="20"/>
            <w:szCs w:val="20"/>
            <w:lang w:eastAsia="en-GB"/>
          </w:rPr>
          <w:t>Read more on the ICO blog&gt;&gt;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Trade Statistics - July 2017</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 World coffee exports amounted to 9.38 million bags in July 2017, compared with 8.45 million in July 2016. </w:t>
      </w:r>
      <w:r w:rsidRPr="004A7EDE">
        <w:rPr>
          <w:rFonts w:ascii="Tahoma" w:eastAsia="Times New Roman" w:hAnsi="Tahoma" w:cs="Tahoma"/>
          <w:color w:val="333333"/>
          <w:sz w:val="20"/>
          <w:szCs w:val="20"/>
          <w:lang w:eastAsia="en-GB"/>
        </w:rPr>
        <w:br/>
        <w:t>• Exports in the first 10 months of coffee year 2016/17 (Oct/16 to July/17) have increased by 5.9% to 101.93 million bags compared to 96.26 million bags in the same period in the last coffee year. </w:t>
      </w:r>
      <w:r w:rsidRPr="004A7EDE">
        <w:rPr>
          <w:rFonts w:ascii="Tahoma" w:eastAsia="Times New Roman" w:hAnsi="Tahoma" w:cs="Tahoma"/>
          <w:color w:val="333333"/>
          <w:sz w:val="20"/>
          <w:szCs w:val="20"/>
          <w:lang w:eastAsia="en-GB"/>
        </w:rPr>
        <w:br/>
        <w:t>• In the twelve months ending July 2017, exports of Arabica totalled 76.98 million bags compared to 70.15 million bags last year; whereas Robusta exports amounted to 45.54 million bags compared to 44.03 million bags. </w:t>
      </w:r>
      <w:r w:rsidRPr="004A7EDE">
        <w:rPr>
          <w:rFonts w:ascii="Tahoma" w:eastAsia="Times New Roman" w:hAnsi="Tahoma" w:cs="Tahoma"/>
          <w:color w:val="333333"/>
          <w:sz w:val="20"/>
          <w:szCs w:val="20"/>
          <w:lang w:eastAsia="en-GB"/>
        </w:rPr>
        <w:br/>
      </w:r>
      <w:hyperlink r:id="rId7" w:history="1">
        <w:r w:rsidRPr="004A7EDE">
          <w:rPr>
            <w:rFonts w:ascii="Tahoma" w:eastAsia="Times New Roman" w:hAnsi="Tahoma" w:cs="Tahoma"/>
            <w:color w:val="315729"/>
            <w:sz w:val="20"/>
            <w:szCs w:val="20"/>
            <w:lang w:eastAsia="en-GB"/>
          </w:rPr>
          <w:t>Find more facts and figures about Coffee Trade Statistics&gt;&gt;</w:t>
        </w:r>
      </w:hyperlink>
      <w:r w:rsidRPr="004A7EDE">
        <w:rPr>
          <w:rFonts w:ascii="Tahoma" w:eastAsia="Times New Roman" w:hAnsi="Tahoma" w:cs="Tahoma"/>
          <w:color w:val="333333"/>
          <w:sz w:val="20"/>
          <w:szCs w:val="20"/>
          <w:lang w:eastAsia="en-GB"/>
        </w:rPr>
        <w:t>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Welcome visit from the Ambassador of the Democratic Republic of the Congo</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Executive Director, Mr José Sette, was honoured to welcome Her Excellency Ms Marie-Marguerite Ndjeka Opombo to the ICO this week. Accompanied by Mr Corneille Tabalo, the Congo Embassy’s official representative to the ICO, this visit provided a valuable opportunity to discuss the country’s coffee sector development strategy for which the ICO will lend its support. Her Excellency also congratulated Mr Sette on his appointment as ICO Executive Director and extended an invitation for him to visit the Democratic Republic of Congo next year. Members are always welcome to visit the ICO offices. Contact eldred@ico.org for more information.</w:t>
      </w:r>
      <w:r w:rsidRPr="004A7EDE">
        <w:rPr>
          <w:rFonts w:ascii="Tahoma" w:eastAsia="Times New Roman" w:hAnsi="Tahoma" w:cs="Tahoma"/>
          <w:color w:val="333333"/>
          <w:sz w:val="20"/>
          <w:szCs w:val="20"/>
          <w:lang w:eastAsia="en-GB"/>
        </w:rPr>
        <w:br/>
      </w:r>
      <w:hyperlink r:id="rId8" w:history="1">
        <w:r w:rsidRPr="004A7EDE">
          <w:rPr>
            <w:rFonts w:ascii="Tahoma" w:eastAsia="Times New Roman" w:hAnsi="Tahoma" w:cs="Tahoma"/>
            <w:color w:val="315729"/>
            <w:sz w:val="20"/>
            <w:szCs w:val="20"/>
            <w:lang w:eastAsia="en-GB"/>
          </w:rPr>
          <w:t>Read more on the ICO blog&gt;&gt;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Coffee prices increase as concerns about Brazil’s 2017/18 crop emerge</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lastRenderedPageBreak/>
        <w:t>The ICO composite indicator price rose above 130 US cents/lb for the first time since April as reports emerged from Brazil about lower yields and quality issues related to the 2017/18 crop. Coffee exports have stabilized in the last two months but cumulative exports remain well above the levels reached in the previous year and leave consumer stocks well supplied. The production estimate for 2016/17 has been revised up to 153.9 million bags, which constitutes an all-time record. The output of Arabica and Robusta is estimated to be 10.2% higher and 10.6% lower compared to coffee year 2015/16, respectively.</w:t>
      </w:r>
      <w:r w:rsidRPr="004A7EDE">
        <w:rPr>
          <w:rFonts w:ascii="Tahoma" w:eastAsia="Times New Roman" w:hAnsi="Tahoma" w:cs="Tahoma"/>
          <w:color w:val="333333"/>
          <w:sz w:val="20"/>
          <w:szCs w:val="20"/>
          <w:lang w:eastAsia="en-GB"/>
        </w:rPr>
        <w:br/>
      </w:r>
      <w:hyperlink r:id="rId9" w:history="1">
        <w:r w:rsidRPr="004A7EDE">
          <w:rPr>
            <w:rFonts w:ascii="Tahoma" w:eastAsia="Times New Roman" w:hAnsi="Tahoma" w:cs="Tahoma"/>
            <w:color w:val="315729"/>
            <w:sz w:val="20"/>
            <w:szCs w:val="20"/>
            <w:lang w:eastAsia="en-GB"/>
          </w:rPr>
          <w:t>Read the latest Coffee Market Report&gt;&gt;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 xml:space="preserve">Meeting ICO Executive Director and SAGARPA </w:t>
      </w:r>
      <w:proofErr w:type="gramStart"/>
      <w:r w:rsidRPr="004A7EDE">
        <w:rPr>
          <w:rFonts w:ascii="Tahoma" w:eastAsia="Times New Roman" w:hAnsi="Tahoma" w:cs="Tahoma"/>
          <w:color w:val="333333"/>
          <w:sz w:val="27"/>
          <w:szCs w:val="27"/>
          <w:lang w:eastAsia="en-GB"/>
        </w:rPr>
        <w:t>Under</w:t>
      </w:r>
      <w:proofErr w:type="gramEnd"/>
      <w:r w:rsidRPr="004A7EDE">
        <w:rPr>
          <w:rFonts w:ascii="Tahoma" w:eastAsia="Times New Roman" w:hAnsi="Tahoma" w:cs="Tahoma"/>
          <w:color w:val="333333"/>
          <w:sz w:val="27"/>
          <w:szCs w:val="27"/>
          <w:lang w:eastAsia="en-GB"/>
        </w:rPr>
        <w:t xml:space="preserve"> Secretary of Agriculture</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On August 3, as part of his visit to Mexico to attend the Latin American Coffee Summit 2017/V International Women's Coffee Alliance Convention (IWCA), Mr José Sette, the Executive Director of the International Coffee Organization, met with Mr Jorge Narváez, Under Secretary of Agriculture of SAGARPA (Secretariat of Agriculture, Livestock, Rural Development, Fisheries and Food). The subjects discussed included the Mexican coffee policy and the collaboration between Mexico and the ICO.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Latin American Coffee Summit 2017/V International Women's Coffee Alliance Convention</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Executive Director of the International Coffee Organization, Mr José Sette, delivered a speech at the opening ceremony of the Latin American Coffee Summit 2017/V International Women's Coffee Alliance Convention (Cumbre Latinoamericana de Café 2017/V Convención de la Alianza Internacional de Mujeres en el Café), held in Puebla, Mexico, from 3 to 5 August 2017. In his speech, Mr Sette explored ways for the ICO to assist in empowering women in coffee. </w:t>
      </w:r>
      <w:hyperlink r:id="rId10" w:history="1">
        <w:r w:rsidRPr="004A7EDE">
          <w:rPr>
            <w:rFonts w:ascii="Tahoma" w:eastAsia="Times New Roman" w:hAnsi="Tahoma" w:cs="Tahoma"/>
            <w:color w:val="315729"/>
            <w:sz w:val="20"/>
            <w:szCs w:val="20"/>
            <w:lang w:eastAsia="en-GB"/>
          </w:rPr>
          <w:t>Speech&gt;&gt;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Trade Statistics - June 2017</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 World coffee exports amounted to 10.44 million bags in June 2017, compared with 9.88 million in June 2016. </w:t>
      </w:r>
      <w:r w:rsidRPr="004A7EDE">
        <w:rPr>
          <w:rFonts w:ascii="Tahoma" w:eastAsia="Times New Roman" w:hAnsi="Tahoma" w:cs="Tahoma"/>
          <w:color w:val="333333"/>
          <w:sz w:val="20"/>
          <w:szCs w:val="20"/>
          <w:lang w:eastAsia="en-GB"/>
        </w:rPr>
        <w:br/>
        <w:t>• Exports in the first 9 months of coffee year 2016/17 (Oct/16 to Jun/17) have increased by 5.6% to 92.29 million bags compared to 87.37 million bags in the same period in the last coffee year. </w:t>
      </w:r>
      <w:r w:rsidRPr="004A7EDE">
        <w:rPr>
          <w:rFonts w:ascii="Tahoma" w:eastAsia="Times New Roman" w:hAnsi="Tahoma" w:cs="Tahoma"/>
          <w:color w:val="333333"/>
          <w:sz w:val="20"/>
          <w:szCs w:val="20"/>
          <w:lang w:eastAsia="en-GB"/>
        </w:rPr>
        <w:br/>
        <w:t>• In the twelve months ending June 2017, exports of Arabica totalled 75.76 million bags compared to 71.21 million bags last year; whereas Robusta exports amounted to 45.45 million bags compared to 43.91 million bags. </w:t>
      </w:r>
      <w:r w:rsidRPr="004A7EDE">
        <w:rPr>
          <w:rFonts w:ascii="Tahoma" w:eastAsia="Times New Roman" w:hAnsi="Tahoma" w:cs="Tahoma"/>
          <w:color w:val="333333"/>
          <w:sz w:val="20"/>
          <w:szCs w:val="20"/>
          <w:lang w:eastAsia="en-GB"/>
        </w:rPr>
        <w:br/>
      </w:r>
      <w:hyperlink r:id="rId11" w:history="1">
        <w:r w:rsidRPr="004A7EDE">
          <w:rPr>
            <w:rFonts w:ascii="Tahoma" w:eastAsia="Times New Roman" w:hAnsi="Tahoma" w:cs="Tahoma"/>
            <w:color w:val="315729"/>
            <w:sz w:val="20"/>
            <w:szCs w:val="20"/>
            <w:lang w:eastAsia="en-GB"/>
          </w:rPr>
          <w:t>Find more facts and figures about Coffee Trade Statistics&gt;&gt;</w:t>
        </w:r>
      </w:hyperlink>
      <w:r w:rsidRPr="004A7EDE">
        <w:rPr>
          <w:rFonts w:ascii="Tahoma" w:eastAsia="Times New Roman" w:hAnsi="Tahoma" w:cs="Tahoma"/>
          <w:color w:val="333333"/>
          <w:sz w:val="20"/>
          <w:szCs w:val="20"/>
          <w:lang w:eastAsia="en-GB"/>
        </w:rPr>
        <w:t>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1st World Coffee Producers Forum - Colombia</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Mr José Sette, Executive Director of the ICO, had a personal meeting with H.E. Mr Juan Manuel Santos, President of the Republic of Colombia, to discuss the current world coffee outlook and the challenges facing the world coffee sector. Mr Sette delivered a speech at the opening ceremony of the 1st World Coffee Producers Forum in Medellin, Colombia. The Presidents of Colombia, Costa Rica, Honduras and the Vice-President of El Salvador took part in the opening ceremony along with representatives of African, Asian and Latin American coffee-producing and consuming countries. Former US President William J. Clinton and Prof. Jeffrey D. Sachs participated in the panel on Economic Sustainability and Rural Development to Promote Global Stability and Democracy. The aim of the Forum was to discuss the challenges facing coffee-producing countries.</w:t>
      </w:r>
      <w:r w:rsidRPr="004A7EDE">
        <w:rPr>
          <w:rFonts w:ascii="Tahoma" w:eastAsia="Times New Roman" w:hAnsi="Tahoma" w:cs="Tahoma"/>
          <w:color w:val="333333"/>
          <w:sz w:val="20"/>
          <w:szCs w:val="20"/>
          <w:lang w:eastAsia="en-GB"/>
        </w:rPr>
        <w:br/>
      </w:r>
      <w:hyperlink r:id="rId12" w:history="1">
        <w:r w:rsidRPr="004A7EDE">
          <w:rPr>
            <w:rFonts w:ascii="Tahoma" w:eastAsia="Times New Roman" w:hAnsi="Tahoma" w:cs="Tahoma"/>
            <w:color w:val="315729"/>
            <w:sz w:val="20"/>
            <w:szCs w:val="20"/>
            <w:lang w:eastAsia="en-GB"/>
          </w:rPr>
          <w:t>Speech&gt;&gt; </w:t>
        </w:r>
      </w:hyperlink>
      <w:hyperlink r:id="rId13" w:history="1">
        <w:r w:rsidRPr="004A7EDE">
          <w:rPr>
            <w:rFonts w:ascii="Tahoma" w:eastAsia="Times New Roman" w:hAnsi="Tahoma" w:cs="Tahoma"/>
            <w:color w:val="315729"/>
            <w:sz w:val="20"/>
            <w:szCs w:val="20"/>
            <w:lang w:eastAsia="en-GB"/>
          </w:rPr>
          <w:t>View photos on the blog&gt;&gt;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Arabica prices temporarily under pressure while Robusta gains</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 xml:space="preserve">The coffee market was volatile with Arabica prices tumbling and subsequently recovering to previous levels while Robusta closed higher. Exports in June remained strong at 10.9 million bags, 8.8% higher </w:t>
      </w:r>
      <w:r w:rsidRPr="004A7EDE">
        <w:rPr>
          <w:rFonts w:ascii="Tahoma" w:eastAsia="Times New Roman" w:hAnsi="Tahoma" w:cs="Tahoma"/>
          <w:color w:val="333333"/>
          <w:sz w:val="20"/>
          <w:szCs w:val="20"/>
          <w:lang w:eastAsia="en-GB"/>
        </w:rPr>
        <w:lastRenderedPageBreak/>
        <w:t>than last year, leading to large inventories in importing countries. Hence, the coffee market is well supplied going into the critical month of July when frosts remain possible in Brazil.</w:t>
      </w:r>
      <w:r w:rsidRPr="004A7EDE">
        <w:rPr>
          <w:rFonts w:ascii="Tahoma" w:eastAsia="Times New Roman" w:hAnsi="Tahoma" w:cs="Tahoma"/>
          <w:color w:val="333333"/>
          <w:sz w:val="20"/>
          <w:szCs w:val="20"/>
          <w:lang w:eastAsia="en-GB"/>
        </w:rPr>
        <w:br/>
        <w:t xml:space="preserve">&lt;="" br="" style="color: </w:t>
      </w:r>
      <w:proofErr w:type="gramStart"/>
      <w:r w:rsidRPr="004A7EDE">
        <w:rPr>
          <w:rFonts w:ascii="Tahoma" w:eastAsia="Times New Roman" w:hAnsi="Tahoma" w:cs="Tahoma"/>
          <w:color w:val="333333"/>
          <w:sz w:val="20"/>
          <w:szCs w:val="20"/>
          <w:lang w:eastAsia="en-GB"/>
        </w:rPr>
        <w:t>rgb(</w:t>
      </w:r>
      <w:proofErr w:type="gramEnd"/>
      <w:r w:rsidRPr="004A7EDE">
        <w:rPr>
          <w:rFonts w:ascii="Tahoma" w:eastAsia="Times New Roman" w:hAnsi="Tahoma" w:cs="Tahoma"/>
          <w:color w:val="333333"/>
          <w:sz w:val="20"/>
          <w:szCs w:val="20"/>
          <w:lang w:eastAsia="en-GB"/>
        </w:rPr>
        <w:t>49, 87, 41); text-decoration: none;"&gt;</w:t>
      </w:r>
      <w:hyperlink r:id="rId14" w:history="1">
        <w:r w:rsidRPr="004A7EDE">
          <w:rPr>
            <w:rFonts w:ascii="Tahoma" w:eastAsia="Times New Roman" w:hAnsi="Tahoma" w:cs="Tahoma"/>
            <w:color w:val="315729"/>
            <w:sz w:val="20"/>
            <w:szCs w:val="20"/>
            <w:lang w:eastAsia="en-GB"/>
          </w:rPr>
          <w:t>Read the latest Coffee Market Report&gt;&gt;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Ambassador of Nepal visits the ICO</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H.E. Dr Durga Bahadur Subedi, Ambassador of Nepal to the United Kingdom, paid a courtesy visit to Mr José Sette, Executive Director of the ICO, on 6 July 2017. Nepal, which joined the ICO on 17 March 2017, is the newest Member of the Organization. </w:t>
      </w:r>
      <w:r w:rsidRPr="004A7EDE">
        <w:rPr>
          <w:rFonts w:ascii="Tahoma" w:eastAsia="Times New Roman" w:hAnsi="Tahoma" w:cs="Tahoma"/>
          <w:color w:val="333333"/>
          <w:sz w:val="20"/>
          <w:szCs w:val="20"/>
          <w:lang w:eastAsia="en-GB"/>
        </w:rPr>
        <w:br/>
      </w:r>
      <w:hyperlink r:id="rId15" w:history="1">
        <w:r w:rsidRPr="004A7EDE">
          <w:rPr>
            <w:rFonts w:ascii="Tahoma" w:eastAsia="Times New Roman" w:hAnsi="Tahoma" w:cs="Tahoma"/>
            <w:color w:val="315729"/>
            <w:sz w:val="20"/>
            <w:szCs w:val="20"/>
            <w:lang w:eastAsia="en-GB"/>
          </w:rPr>
          <w:t>View photo on the blog&gt;&gt;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Trade Statistics - May 2017</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 World coffee exports amounted to 10.88 million bags in May 2017, compared with 10 million in May 2016. </w:t>
      </w:r>
      <w:r w:rsidRPr="004A7EDE">
        <w:rPr>
          <w:rFonts w:ascii="Tahoma" w:eastAsia="Times New Roman" w:hAnsi="Tahoma" w:cs="Tahoma"/>
          <w:color w:val="333333"/>
          <w:sz w:val="20"/>
          <w:szCs w:val="20"/>
          <w:lang w:eastAsia="en-GB"/>
        </w:rPr>
        <w:br/>
        <w:t>• Exports in the first 8 months of coffee year 2016/17 (Oct/16 to May/17) have increased by 5% to 81.32 million bags compared to 77.44 million bags in the same period in the last coffee year. </w:t>
      </w:r>
      <w:r w:rsidRPr="004A7EDE">
        <w:rPr>
          <w:rFonts w:ascii="Tahoma" w:eastAsia="Times New Roman" w:hAnsi="Tahoma" w:cs="Tahoma"/>
          <w:color w:val="333333"/>
          <w:sz w:val="20"/>
          <w:szCs w:val="20"/>
          <w:lang w:eastAsia="en-GB"/>
        </w:rPr>
        <w:br/>
        <w:t>• In the 12 months ending May 2017, exports of Arabica totalled 74.49 million bags compared to 71.49 million bags last year; whereas Robusta exports amounted to 45.59 million bags compared to 43.92 million bags. </w:t>
      </w:r>
      <w:r w:rsidRPr="004A7EDE">
        <w:rPr>
          <w:rFonts w:ascii="Tahoma" w:eastAsia="Times New Roman" w:hAnsi="Tahoma" w:cs="Tahoma"/>
          <w:color w:val="333333"/>
          <w:sz w:val="20"/>
          <w:szCs w:val="20"/>
          <w:lang w:eastAsia="en-GB"/>
        </w:rPr>
        <w:br/>
      </w:r>
      <w:hyperlink r:id="rId16" w:history="1">
        <w:r w:rsidRPr="004A7EDE">
          <w:rPr>
            <w:rFonts w:ascii="Tahoma" w:eastAsia="Times New Roman" w:hAnsi="Tahoma" w:cs="Tahoma"/>
            <w:color w:val="315729"/>
            <w:sz w:val="20"/>
            <w:szCs w:val="20"/>
            <w:lang w:eastAsia="en-GB"/>
          </w:rPr>
          <w:t>Find more facts and figures about Coffee Trade Statistics&gt;&gt;</w:t>
        </w:r>
      </w:hyperlink>
      <w:r w:rsidRPr="004A7EDE">
        <w:rPr>
          <w:rFonts w:ascii="Tahoma" w:eastAsia="Times New Roman" w:hAnsi="Tahoma" w:cs="Tahoma"/>
          <w:color w:val="333333"/>
          <w:sz w:val="20"/>
          <w:szCs w:val="20"/>
          <w:lang w:eastAsia="en-GB"/>
        </w:rPr>
        <w:t>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World of Coffee - June 2017</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Executive Director, Mr José Sette, attended the World of Coffee organized by the Specialty Coffee Association on 14 and 15 June 2017 in Budapest, Hungary. He had the opportunity to engage with delegates from Member countries and stakeholders in the coffee sector. </w:t>
      </w:r>
      <w:r w:rsidRPr="004A7EDE">
        <w:rPr>
          <w:rFonts w:ascii="Tahoma" w:eastAsia="Times New Roman" w:hAnsi="Tahoma" w:cs="Tahoma"/>
          <w:color w:val="333333"/>
          <w:sz w:val="20"/>
          <w:szCs w:val="20"/>
          <w:lang w:eastAsia="en-GB"/>
        </w:rPr>
        <w:br/>
      </w:r>
      <w:hyperlink r:id="rId17" w:history="1">
        <w:r w:rsidRPr="004A7EDE">
          <w:rPr>
            <w:rFonts w:ascii="Tahoma" w:eastAsia="Times New Roman" w:hAnsi="Tahoma" w:cs="Tahoma"/>
            <w:color w:val="315729"/>
            <w:sz w:val="20"/>
            <w:szCs w:val="20"/>
            <w:lang w:eastAsia="en-GB"/>
          </w:rPr>
          <w:t>More&gt;&gt;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Coffee prices continue to fall albeit at a lower rate</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Coffee prices continued to fall as the market remains well supplied and inventories in consuming countries are high as a result of strong exports in the first seven months of the coffee year. For the first time in three years, Colombian Milds traded above Other Milds. Finally, Conab have released their second estimate of production in Brazil for 2017/18, which they forecast is to decrease by 11.3% to 45.56 million bags compared to crop year 2016/17</w:t>
      </w:r>
      <w:proofErr w:type="gramStart"/>
      <w:r w:rsidRPr="004A7EDE">
        <w:rPr>
          <w:rFonts w:ascii="Tahoma" w:eastAsia="Times New Roman" w:hAnsi="Tahoma" w:cs="Tahoma"/>
          <w:color w:val="333333"/>
          <w:sz w:val="20"/>
          <w:szCs w:val="20"/>
          <w:lang w:eastAsia="en-GB"/>
        </w:rPr>
        <w:t>..</w:t>
      </w:r>
      <w:proofErr w:type="gramEnd"/>
      <w:r w:rsidRPr="004A7EDE">
        <w:rPr>
          <w:rFonts w:ascii="Tahoma" w:eastAsia="Times New Roman" w:hAnsi="Tahoma" w:cs="Tahoma"/>
          <w:color w:val="333333"/>
          <w:sz w:val="20"/>
          <w:szCs w:val="20"/>
          <w:lang w:eastAsia="en-GB"/>
        </w:rPr>
        <w:br/>
      </w:r>
      <w:hyperlink r:id="rId18" w:history="1">
        <w:r w:rsidRPr="004A7EDE">
          <w:rPr>
            <w:rFonts w:ascii="Tahoma" w:eastAsia="Times New Roman" w:hAnsi="Tahoma" w:cs="Tahoma"/>
            <w:color w:val="315729"/>
            <w:sz w:val="20"/>
            <w:szCs w:val="20"/>
            <w:lang w:eastAsia="en-GB"/>
          </w:rPr>
          <w:t>Read the latest Coffee Market Report&gt;&gt;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CeCafé - Coffee Dinner &amp; Coffee Summit</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Executive Director, Mr José Sette, made a presentation during the Coffee Summit, organized by the Brazilian coffee exporters association (CeCafé), which took place on 9 June 2017 in São Paulo.</w:t>
      </w:r>
      <w:r w:rsidRPr="004A7EDE">
        <w:rPr>
          <w:rFonts w:ascii="Tahoma" w:eastAsia="Times New Roman" w:hAnsi="Tahoma" w:cs="Tahoma"/>
          <w:color w:val="333333"/>
          <w:sz w:val="20"/>
          <w:szCs w:val="20"/>
          <w:lang w:eastAsia="en-GB"/>
        </w:rPr>
        <w:br/>
      </w:r>
      <w:hyperlink r:id="rId19" w:history="1">
        <w:r w:rsidRPr="004A7EDE">
          <w:rPr>
            <w:rFonts w:ascii="Tahoma" w:eastAsia="Times New Roman" w:hAnsi="Tahoma" w:cs="Tahoma"/>
            <w:color w:val="315729"/>
            <w:sz w:val="20"/>
            <w:szCs w:val="20"/>
            <w:lang w:eastAsia="en-GB"/>
          </w:rPr>
          <w:t>More&gt;&gt;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Coffee Trade Statistics - April 2017</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 World coffee exports amounted to 9.54 million bags in April 2017, compared with 10.07 million in April 2016. </w:t>
      </w:r>
      <w:r w:rsidRPr="004A7EDE">
        <w:rPr>
          <w:rFonts w:ascii="Tahoma" w:eastAsia="Times New Roman" w:hAnsi="Tahoma" w:cs="Tahoma"/>
          <w:color w:val="333333"/>
          <w:sz w:val="20"/>
          <w:szCs w:val="20"/>
          <w:lang w:eastAsia="en-GB"/>
        </w:rPr>
        <w:br/>
        <w:t>• Exports in the first 7 months of coffee year 2016/17 (Oct/16 to Apr/17) have increased by 3.1% to 69.51 million bags compared to 67.41 million bags in the same period in the last coffee year. </w:t>
      </w:r>
      <w:r w:rsidRPr="004A7EDE">
        <w:rPr>
          <w:rFonts w:ascii="Tahoma" w:eastAsia="Times New Roman" w:hAnsi="Tahoma" w:cs="Tahoma"/>
          <w:color w:val="333333"/>
          <w:sz w:val="20"/>
          <w:szCs w:val="20"/>
          <w:lang w:eastAsia="en-GB"/>
        </w:rPr>
        <w:br/>
        <w:t>• In the twelve months ending April 2017, exports of Arabica totalled 73.05 million bags compared to 71.77 million bags last year; whereas Robusta exports amounted to 45.18 million bags compared to 43.57 million bags. </w:t>
      </w:r>
      <w:r w:rsidRPr="004A7EDE">
        <w:rPr>
          <w:rFonts w:ascii="Tahoma" w:eastAsia="Times New Roman" w:hAnsi="Tahoma" w:cs="Tahoma"/>
          <w:color w:val="333333"/>
          <w:sz w:val="20"/>
          <w:szCs w:val="20"/>
          <w:lang w:eastAsia="en-GB"/>
        </w:rPr>
        <w:br/>
      </w:r>
      <w:hyperlink r:id="rId20" w:history="1">
        <w:r w:rsidRPr="004A7EDE">
          <w:rPr>
            <w:rFonts w:ascii="Tahoma" w:eastAsia="Times New Roman" w:hAnsi="Tahoma" w:cs="Tahoma"/>
            <w:color w:val="315729"/>
            <w:sz w:val="20"/>
            <w:szCs w:val="20"/>
            <w:lang w:eastAsia="en-GB"/>
          </w:rPr>
          <w:t>Find more facts and figures about Coffee Trade Statistics&gt;&gt;</w:t>
        </w:r>
      </w:hyperlink>
      <w:r w:rsidRPr="004A7EDE">
        <w:rPr>
          <w:rFonts w:ascii="Tahoma" w:eastAsia="Times New Roman" w:hAnsi="Tahoma" w:cs="Tahoma"/>
          <w:color w:val="333333"/>
          <w:sz w:val="20"/>
          <w:szCs w:val="20"/>
          <w:lang w:eastAsia="en-GB"/>
        </w:rPr>
        <w:t>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lastRenderedPageBreak/>
        <w:t>The Executive Director of the ICO meets high-level representatives</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Mr José Sette, Executive Director of the International Coffee Organization, took office on 1 May 2017. Since then, he has been paying courtesy visits to the following high-level representatives to discuss the challenges facing the coffee sector globally and specifically with reference to their countries. In these contacts, he has been taking the opportunity to discuss their suggestions for the work programme and strategic planning of the Organization.</w:t>
      </w:r>
      <w:r w:rsidRPr="004A7EDE">
        <w:rPr>
          <w:rFonts w:ascii="Tahoma" w:eastAsia="Times New Roman" w:hAnsi="Tahoma" w:cs="Tahoma"/>
          <w:color w:val="333333"/>
          <w:sz w:val="20"/>
          <w:szCs w:val="20"/>
          <w:lang w:eastAsia="en-GB"/>
        </w:rPr>
        <w:br/>
      </w:r>
      <w:r w:rsidRPr="004A7EDE">
        <w:rPr>
          <w:rFonts w:ascii="Tahoma" w:eastAsia="Times New Roman" w:hAnsi="Tahoma" w:cs="Tahoma"/>
          <w:color w:val="333333"/>
          <w:sz w:val="20"/>
          <w:szCs w:val="20"/>
          <w:lang w:eastAsia="en-GB"/>
        </w:rPr>
        <w:br/>
        <w:t>• Ambassador of Ecuador, H.E. Mr Carlos Abad Ortiz </w:t>
      </w:r>
      <w:r w:rsidRPr="004A7EDE">
        <w:rPr>
          <w:rFonts w:ascii="Tahoma" w:eastAsia="Times New Roman" w:hAnsi="Tahoma" w:cs="Tahoma"/>
          <w:color w:val="333333"/>
          <w:sz w:val="20"/>
          <w:szCs w:val="20"/>
          <w:lang w:eastAsia="en-GB"/>
        </w:rPr>
        <w:br/>
        <w:t>• Ambassador of Honduras, H.E. Mr Iván Romero-Martínez</w:t>
      </w:r>
      <w:r w:rsidRPr="004A7EDE">
        <w:rPr>
          <w:rFonts w:ascii="Tahoma" w:eastAsia="Times New Roman" w:hAnsi="Tahoma" w:cs="Tahoma"/>
          <w:color w:val="333333"/>
          <w:sz w:val="20"/>
          <w:szCs w:val="20"/>
          <w:lang w:eastAsia="en-GB"/>
        </w:rPr>
        <w:br/>
        <w:t>• Ambassador of Colombia, H.E. Mr Néstor Osorio</w:t>
      </w:r>
      <w:r w:rsidRPr="004A7EDE">
        <w:rPr>
          <w:rFonts w:ascii="Tahoma" w:eastAsia="Times New Roman" w:hAnsi="Tahoma" w:cs="Tahoma"/>
          <w:color w:val="333333"/>
          <w:sz w:val="20"/>
          <w:szCs w:val="20"/>
          <w:lang w:eastAsia="en-GB"/>
        </w:rPr>
        <w:br/>
        <w:t>• Ambassador of Bolivia, H.E. Mr Roberto Calzadilla Sarmiento</w:t>
      </w:r>
      <w:r w:rsidRPr="004A7EDE">
        <w:rPr>
          <w:rFonts w:ascii="Tahoma" w:eastAsia="Times New Roman" w:hAnsi="Tahoma" w:cs="Tahoma"/>
          <w:color w:val="333333"/>
          <w:sz w:val="20"/>
          <w:szCs w:val="20"/>
          <w:lang w:eastAsia="en-GB"/>
        </w:rPr>
        <w:br/>
        <w:t>• Ambassador of Indonesia, H.E. Dr Rizal Sukma</w:t>
      </w:r>
      <w:r w:rsidRPr="004A7EDE">
        <w:rPr>
          <w:rFonts w:ascii="Tahoma" w:eastAsia="Times New Roman" w:hAnsi="Tahoma" w:cs="Tahoma"/>
          <w:color w:val="333333"/>
          <w:sz w:val="20"/>
          <w:szCs w:val="20"/>
          <w:lang w:eastAsia="en-GB"/>
        </w:rPr>
        <w:br/>
        <w:t>• Ambassador of Mexico, H.E. Mr Julián Ventura</w:t>
      </w:r>
      <w:r w:rsidRPr="004A7EDE">
        <w:rPr>
          <w:rFonts w:ascii="Tahoma" w:eastAsia="Times New Roman" w:hAnsi="Tahoma" w:cs="Tahoma"/>
          <w:color w:val="333333"/>
          <w:sz w:val="20"/>
          <w:szCs w:val="20"/>
          <w:lang w:eastAsia="en-GB"/>
        </w:rPr>
        <w:br/>
        <w:t>• Ambassador of Ethiopia, H.E. Mr Hailemichael Afework Aberra</w:t>
      </w:r>
      <w:r w:rsidRPr="004A7EDE">
        <w:rPr>
          <w:rFonts w:ascii="Tahoma" w:eastAsia="Times New Roman" w:hAnsi="Tahoma" w:cs="Tahoma"/>
          <w:color w:val="333333"/>
          <w:sz w:val="20"/>
          <w:szCs w:val="20"/>
          <w:lang w:eastAsia="en-GB"/>
        </w:rPr>
        <w:br/>
        <w:t>• Ambassador of Vietnam, H.E. Mr Nguyen Van Thao</w:t>
      </w:r>
      <w:r w:rsidRPr="004A7EDE">
        <w:rPr>
          <w:rFonts w:ascii="Tahoma" w:eastAsia="Times New Roman" w:hAnsi="Tahoma" w:cs="Tahoma"/>
          <w:color w:val="333333"/>
          <w:sz w:val="20"/>
          <w:szCs w:val="20"/>
          <w:lang w:eastAsia="en-GB"/>
        </w:rPr>
        <w:br/>
        <w:t>• Ambassador of Switzerland, H.E. Mr Dominik Furgler</w:t>
      </w:r>
      <w:r w:rsidRPr="004A7EDE">
        <w:rPr>
          <w:rFonts w:ascii="Tahoma" w:eastAsia="Times New Roman" w:hAnsi="Tahoma" w:cs="Tahoma"/>
          <w:color w:val="333333"/>
          <w:sz w:val="20"/>
          <w:szCs w:val="20"/>
          <w:lang w:eastAsia="en-GB"/>
        </w:rPr>
        <w:br/>
        <w:t>• Permanent Representative to the ICO, Switzerland, Mr Conradin Rasi</w:t>
      </w:r>
      <w:r w:rsidRPr="004A7EDE">
        <w:rPr>
          <w:rFonts w:ascii="Tahoma" w:eastAsia="Times New Roman" w:hAnsi="Tahoma" w:cs="Tahoma"/>
          <w:color w:val="333333"/>
          <w:sz w:val="20"/>
          <w:szCs w:val="20"/>
          <w:lang w:eastAsia="en-GB"/>
        </w:rPr>
        <w:br/>
        <w:t>• Ambassador of Guatemala, H.E. Mr Acisclo Valladares Molina</w:t>
      </w:r>
      <w:r w:rsidRPr="004A7EDE">
        <w:rPr>
          <w:rFonts w:ascii="Tahoma" w:eastAsia="Times New Roman" w:hAnsi="Tahoma" w:cs="Tahoma"/>
          <w:color w:val="333333"/>
          <w:sz w:val="20"/>
          <w:szCs w:val="20"/>
          <w:lang w:eastAsia="en-GB"/>
        </w:rPr>
        <w:br/>
        <w:t>• Ambassador of the Russian Federation, H.E. Mr Alexander Yakovenko</w:t>
      </w:r>
      <w:r w:rsidRPr="004A7EDE">
        <w:rPr>
          <w:rFonts w:ascii="Tahoma" w:eastAsia="Times New Roman" w:hAnsi="Tahoma" w:cs="Tahoma"/>
          <w:color w:val="333333"/>
          <w:sz w:val="20"/>
          <w:szCs w:val="20"/>
          <w:lang w:eastAsia="en-GB"/>
        </w:rPr>
        <w:br/>
        <w:t>• Permanent Representative to the ICO, Côte d’Ivoire, Mr Aly Touré</w:t>
      </w:r>
      <w:r w:rsidRPr="004A7EDE">
        <w:rPr>
          <w:rFonts w:ascii="Tahoma" w:eastAsia="Times New Roman" w:hAnsi="Tahoma" w:cs="Tahoma"/>
          <w:color w:val="333333"/>
          <w:sz w:val="20"/>
          <w:szCs w:val="20"/>
          <w:lang w:eastAsia="en-GB"/>
        </w:rPr>
        <w:br/>
        <w:t>• First Counsellor (Economic/Agricultural Affairs), Italy, Mr Dante Brandi</w:t>
      </w:r>
      <w:r w:rsidRPr="004A7EDE">
        <w:rPr>
          <w:rFonts w:ascii="Tahoma" w:eastAsia="Times New Roman" w:hAnsi="Tahoma" w:cs="Tahoma"/>
          <w:color w:val="333333"/>
          <w:sz w:val="20"/>
          <w:szCs w:val="20"/>
          <w:lang w:eastAsia="en-GB"/>
        </w:rPr>
        <w:br/>
        <w:t>• Overseas Representative, Papua New Guinea, Mr Michael Wheeler</w:t>
      </w:r>
      <w:r w:rsidRPr="004A7EDE">
        <w:rPr>
          <w:rFonts w:ascii="Tahoma" w:eastAsia="Times New Roman" w:hAnsi="Tahoma" w:cs="Tahoma"/>
          <w:color w:val="333333"/>
          <w:sz w:val="20"/>
          <w:szCs w:val="20"/>
          <w:lang w:eastAsia="en-GB"/>
        </w:rPr>
        <w:br/>
        <w:t>• Permanent Representative to the ICO, Democratic Republic of the Congo, Mr Corneille Tabalo</w:t>
      </w:r>
      <w:r w:rsidRPr="004A7EDE">
        <w:rPr>
          <w:rFonts w:ascii="Tahoma" w:eastAsia="Times New Roman" w:hAnsi="Tahoma" w:cs="Tahoma"/>
          <w:color w:val="333333"/>
          <w:sz w:val="20"/>
          <w:szCs w:val="20"/>
          <w:lang w:eastAsia="en-GB"/>
        </w:rPr>
        <w:br/>
        <w:t>• Ambassador of El Salvador, H.E. Mrs Elisabeth Hayek-Weinmann</w:t>
      </w:r>
      <w:r w:rsidRPr="004A7EDE">
        <w:rPr>
          <w:rFonts w:ascii="Tahoma" w:eastAsia="Times New Roman" w:hAnsi="Tahoma" w:cs="Tahoma"/>
          <w:color w:val="333333"/>
          <w:sz w:val="20"/>
          <w:szCs w:val="20"/>
          <w:lang w:eastAsia="en-GB"/>
        </w:rPr>
        <w:br/>
        <w:t>• Ambassador of Panama, H.E. Mr Daniel Fábrega</w:t>
      </w:r>
      <w:r w:rsidRPr="004A7EDE">
        <w:rPr>
          <w:rFonts w:ascii="Tahoma" w:eastAsia="Times New Roman" w:hAnsi="Tahoma" w:cs="Tahoma"/>
          <w:color w:val="333333"/>
          <w:sz w:val="20"/>
          <w:szCs w:val="20"/>
          <w:lang w:eastAsia="en-GB"/>
        </w:rPr>
        <w:br/>
        <w:t>• Ambassador of Japan, H.E. Mr Koji Tsuruoka</w:t>
      </w:r>
      <w:r w:rsidRPr="004A7EDE">
        <w:rPr>
          <w:rFonts w:ascii="Tahoma" w:eastAsia="Times New Roman" w:hAnsi="Tahoma" w:cs="Tahoma"/>
          <w:color w:val="333333"/>
          <w:sz w:val="20"/>
          <w:szCs w:val="20"/>
          <w:lang w:eastAsia="en-GB"/>
        </w:rPr>
        <w:br/>
        <w:t>• High Commissioner of Kenya, H.E. Mr Lazarus Amayo</w:t>
      </w:r>
      <w:r w:rsidRPr="004A7EDE">
        <w:rPr>
          <w:rFonts w:ascii="Tahoma" w:eastAsia="Times New Roman" w:hAnsi="Tahoma" w:cs="Tahoma"/>
          <w:color w:val="333333"/>
          <w:sz w:val="20"/>
          <w:szCs w:val="20"/>
          <w:lang w:eastAsia="en-GB"/>
        </w:rPr>
        <w:br/>
        <w:t>• Ambassador of Burundi, H.E. Mr Ernest Ndabashinze</w:t>
      </w:r>
      <w:r w:rsidRPr="004A7EDE">
        <w:rPr>
          <w:rFonts w:ascii="Tahoma" w:eastAsia="Times New Roman" w:hAnsi="Tahoma" w:cs="Tahoma"/>
          <w:color w:val="333333"/>
          <w:sz w:val="20"/>
          <w:szCs w:val="20"/>
          <w:lang w:eastAsia="en-GB"/>
        </w:rPr>
        <w:br/>
        <w:t>• Ambassador of Brazil, H.E. Mr Eduardo Santos</w:t>
      </w:r>
      <w:r w:rsidRPr="004A7EDE">
        <w:rPr>
          <w:rFonts w:ascii="Tahoma" w:eastAsia="Times New Roman" w:hAnsi="Tahoma" w:cs="Tahoma"/>
          <w:color w:val="333333"/>
          <w:sz w:val="20"/>
          <w:szCs w:val="20"/>
          <w:lang w:eastAsia="en-GB"/>
        </w:rPr>
        <w:br/>
        <w:t>• Ambassador of Tunisia, H.E. Mr Nabil Ammar</w:t>
      </w:r>
      <w:r w:rsidRPr="004A7EDE">
        <w:rPr>
          <w:rFonts w:ascii="Tahoma" w:eastAsia="Times New Roman" w:hAnsi="Tahoma" w:cs="Tahoma"/>
          <w:color w:val="333333"/>
          <w:sz w:val="20"/>
          <w:szCs w:val="20"/>
          <w:lang w:eastAsia="en-GB"/>
        </w:rPr>
        <w:br/>
        <w:t>• Ambassador of Peru, H.E. Mr Claudio De la Puente</w:t>
      </w:r>
      <w:r w:rsidRPr="004A7EDE">
        <w:rPr>
          <w:rFonts w:ascii="Tahoma" w:eastAsia="Times New Roman" w:hAnsi="Tahoma" w:cs="Tahoma"/>
          <w:color w:val="333333"/>
          <w:sz w:val="20"/>
          <w:szCs w:val="20"/>
          <w:lang w:eastAsia="en-GB"/>
        </w:rPr>
        <w:br/>
        <w:t>• High Commissioner of Tanzania, H.E. Dr Asha-Rose Migiro</w:t>
      </w:r>
      <w:r w:rsidRPr="004A7EDE">
        <w:rPr>
          <w:rFonts w:ascii="Tahoma" w:eastAsia="Times New Roman" w:hAnsi="Tahoma" w:cs="Tahoma"/>
          <w:color w:val="333333"/>
          <w:sz w:val="20"/>
          <w:szCs w:val="20"/>
          <w:lang w:eastAsia="en-GB"/>
        </w:rPr>
        <w:br/>
      </w:r>
      <w:r w:rsidRPr="004A7EDE">
        <w:rPr>
          <w:rFonts w:ascii="Tahoma" w:eastAsia="Times New Roman" w:hAnsi="Tahoma" w:cs="Tahoma"/>
          <w:color w:val="333333"/>
          <w:sz w:val="20"/>
          <w:szCs w:val="20"/>
          <w:lang w:eastAsia="en-GB"/>
        </w:rPr>
        <w:br/>
        <w:t>In addition to that, whilst attending the launch of the Global Adaptation Plan in Geneva, he visited the Director General of the World Trade Organization, Mr Roberto Azevêdo, and the Secretary-General of the United Nations Conference on Trade and Development (UNCTAD), Dr Mukhisa Kituyi, to discuss possible opportunities for collaboration. </w:t>
      </w:r>
      <w:r w:rsidRPr="004A7EDE">
        <w:rPr>
          <w:rFonts w:ascii="Tahoma" w:eastAsia="Times New Roman" w:hAnsi="Tahoma" w:cs="Tahoma"/>
          <w:color w:val="333333"/>
          <w:sz w:val="20"/>
          <w:szCs w:val="20"/>
          <w:lang w:eastAsia="en-GB"/>
        </w:rPr>
        <w:br/>
      </w:r>
      <w:hyperlink r:id="rId21" w:history="1">
        <w:r w:rsidRPr="004A7EDE">
          <w:rPr>
            <w:rFonts w:ascii="Tahoma" w:eastAsia="Times New Roman" w:hAnsi="Tahoma" w:cs="Tahoma"/>
            <w:color w:val="315729"/>
            <w:sz w:val="20"/>
            <w:szCs w:val="20"/>
            <w:lang w:eastAsia="en-GB"/>
          </w:rPr>
          <w:t>Read more on the ICO blog&gt;&gt;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Downward correction as funds respond to increasingly positive supply outlook</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Coffee prices fell sharply at the end of April as institutional investors sold off their positions. The coffee market continues to be well supplied as total exports in the first half of coffee year 2016/17 are estimated up by 4.8% to 60 million bags. In absence of fundamental news, the outlook for the 2017/18 crop is generally positive but some uncertainties remain. </w:t>
      </w:r>
      <w:r w:rsidRPr="004A7EDE">
        <w:rPr>
          <w:rFonts w:ascii="Tahoma" w:eastAsia="Times New Roman" w:hAnsi="Tahoma" w:cs="Tahoma"/>
          <w:color w:val="333333"/>
          <w:sz w:val="20"/>
          <w:szCs w:val="20"/>
          <w:lang w:eastAsia="en-GB"/>
        </w:rPr>
        <w:br/>
      </w:r>
      <w:hyperlink r:id="rId22" w:history="1">
        <w:r w:rsidRPr="004A7EDE">
          <w:rPr>
            <w:rFonts w:ascii="Tahoma" w:eastAsia="Times New Roman" w:hAnsi="Tahoma" w:cs="Tahoma"/>
            <w:color w:val="315729"/>
            <w:sz w:val="20"/>
            <w:szCs w:val="20"/>
            <w:lang w:eastAsia="en-GB"/>
          </w:rPr>
          <w:t>Read the latest Coffee Market Report&gt;&gt;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Coffee Trade Statistics - March 2017</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 World coffee exports amounted to 10.72 million bags in March 2017, compared with 10.94 million in March 2016. </w:t>
      </w:r>
      <w:r w:rsidRPr="004A7EDE">
        <w:rPr>
          <w:rFonts w:ascii="Tahoma" w:eastAsia="Times New Roman" w:hAnsi="Tahoma" w:cs="Tahoma"/>
          <w:color w:val="333333"/>
          <w:sz w:val="20"/>
          <w:szCs w:val="20"/>
          <w:lang w:eastAsia="en-GB"/>
        </w:rPr>
        <w:br/>
        <w:t>• Exports in the first 6 months of coffee year 2016/17 (Oct/16 to Mar/17) have increased by 4.8% to 60.08 million bags compared to 57.34 million bags in the same period in the last coffee year. </w:t>
      </w:r>
      <w:r w:rsidRPr="004A7EDE">
        <w:rPr>
          <w:rFonts w:ascii="Tahoma" w:eastAsia="Times New Roman" w:hAnsi="Tahoma" w:cs="Tahoma"/>
          <w:color w:val="333333"/>
          <w:sz w:val="20"/>
          <w:szCs w:val="20"/>
          <w:lang w:eastAsia="en-GB"/>
        </w:rPr>
        <w:br/>
        <w:t xml:space="preserve">• In the 12 months ending March 2017, exports of Arabica totalled 73.6 million bags compared to 71.87 million bags last year; whereas Robusta exports amounted to 45.27 million bags compared to </w:t>
      </w:r>
      <w:r w:rsidRPr="004A7EDE">
        <w:rPr>
          <w:rFonts w:ascii="Tahoma" w:eastAsia="Times New Roman" w:hAnsi="Tahoma" w:cs="Tahoma"/>
          <w:color w:val="333333"/>
          <w:sz w:val="20"/>
          <w:szCs w:val="20"/>
          <w:lang w:eastAsia="en-GB"/>
        </w:rPr>
        <w:lastRenderedPageBreak/>
        <w:t>43.53 million bags. </w:t>
      </w:r>
      <w:r w:rsidRPr="004A7EDE">
        <w:rPr>
          <w:rFonts w:ascii="Tahoma" w:eastAsia="Times New Roman" w:hAnsi="Tahoma" w:cs="Tahoma"/>
          <w:color w:val="333333"/>
          <w:sz w:val="20"/>
          <w:szCs w:val="20"/>
          <w:lang w:eastAsia="en-GB"/>
        </w:rPr>
        <w:br/>
      </w:r>
      <w:hyperlink r:id="rId23" w:history="1">
        <w:r w:rsidRPr="004A7EDE">
          <w:rPr>
            <w:rFonts w:ascii="Tahoma" w:eastAsia="Times New Roman" w:hAnsi="Tahoma" w:cs="Tahoma"/>
            <w:color w:val="315729"/>
            <w:sz w:val="20"/>
            <w:szCs w:val="20"/>
            <w:lang w:eastAsia="en-GB"/>
          </w:rPr>
          <w:t>Find more facts and figures about Coffee Trade Statistics&gt;&gt;</w:t>
        </w:r>
      </w:hyperlink>
      <w:r w:rsidRPr="004A7EDE">
        <w:rPr>
          <w:rFonts w:ascii="Tahoma" w:eastAsia="Times New Roman" w:hAnsi="Tahoma" w:cs="Tahoma"/>
          <w:color w:val="333333"/>
          <w:sz w:val="20"/>
          <w:szCs w:val="20"/>
          <w:lang w:eastAsia="en-GB"/>
        </w:rPr>
        <w:t>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5th Edition of FESTICOFFEE</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Cocoa and Coffee Inter-professional Council of Cameroon (CICC) invited the Acting Executive Director, Dr Denis Seudieu, to participate at the 5th Edition of FESTICOFFEE, a ‘grand Public’ Festival of African Coffee that took place in Yaoundé, Cameroon, from 20 to 22 April 2017. The Festival was opened by H.E. Mr Luc Magloire Mbarga Antangana, Minister of Commerce. The aim of the event was to promote the coffee industry in Africa. It was marked by the participation of VICOFA, the Coffee Sector authority of Vietnam. </w:t>
      </w:r>
      <w:r w:rsidRPr="004A7EDE">
        <w:rPr>
          <w:rFonts w:ascii="Tahoma" w:eastAsia="Times New Roman" w:hAnsi="Tahoma" w:cs="Tahoma"/>
          <w:color w:val="333333"/>
          <w:sz w:val="20"/>
          <w:szCs w:val="20"/>
          <w:lang w:eastAsia="en-GB"/>
        </w:rPr>
        <w:br/>
      </w:r>
      <w:hyperlink r:id="rId24" w:history="1">
        <w:r w:rsidRPr="004A7EDE">
          <w:rPr>
            <w:rFonts w:ascii="Tahoma" w:eastAsia="Times New Roman" w:hAnsi="Tahoma" w:cs="Tahoma"/>
            <w:color w:val="315729"/>
            <w:sz w:val="20"/>
            <w:szCs w:val="20"/>
            <w:lang w:eastAsia="en-GB"/>
          </w:rPr>
          <w:t>More&gt;&gt;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ICO Internship Programme Spring/Summer 2017 ─ now accepting applications</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London, 12 April 2017 ─ The International Coffee Organization (ICO) is now accepting applications for its Spring/Summer 2017 Internship Programme at its office based in London..</w:t>
      </w:r>
      <w:r w:rsidRPr="004A7EDE">
        <w:rPr>
          <w:rFonts w:ascii="Tahoma" w:eastAsia="Times New Roman" w:hAnsi="Tahoma" w:cs="Tahoma"/>
          <w:color w:val="333333"/>
          <w:sz w:val="20"/>
          <w:szCs w:val="20"/>
          <w:lang w:eastAsia="en-GB"/>
        </w:rPr>
        <w:br/>
      </w:r>
      <w:hyperlink r:id="rId25" w:history="1">
        <w:r w:rsidRPr="004A7EDE">
          <w:rPr>
            <w:rFonts w:ascii="Tahoma" w:eastAsia="Times New Roman" w:hAnsi="Tahoma" w:cs="Tahoma"/>
            <w:color w:val="315729"/>
            <w:sz w:val="20"/>
            <w:szCs w:val="20"/>
            <w:lang w:eastAsia="en-GB"/>
          </w:rPr>
          <w:t>More&gt;&gt;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Market weakens further due to high exports and increasing inventory levels</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In March, the ICO composite indicator price fell slightly. While Robustas remained broadly stable, Arabica prices were under pressure. Despite the poor Conilon/Robusta harvest in Brazil and Vietnam, the market remained well supplied as export levels in the period October 2016 to February 2017 were higher than the year before, while inventories in importing countries continued to grow. In combination with an increasingly positive outlook for the 2017/18 crop, the market currently lacks any strong signals to reverse from its current gradual decline. </w:t>
      </w:r>
      <w:r w:rsidRPr="004A7EDE">
        <w:rPr>
          <w:rFonts w:ascii="Tahoma" w:eastAsia="Times New Roman" w:hAnsi="Tahoma" w:cs="Tahoma"/>
          <w:color w:val="333333"/>
          <w:sz w:val="20"/>
          <w:szCs w:val="20"/>
          <w:lang w:eastAsia="en-GB"/>
        </w:rPr>
        <w:br/>
      </w:r>
      <w:hyperlink r:id="rId26" w:history="1">
        <w:r w:rsidRPr="004A7EDE">
          <w:rPr>
            <w:rFonts w:ascii="Tahoma" w:eastAsia="Times New Roman" w:hAnsi="Tahoma" w:cs="Tahoma"/>
            <w:color w:val="315729"/>
            <w:sz w:val="20"/>
            <w:szCs w:val="20"/>
            <w:lang w:eastAsia="en-GB"/>
          </w:rPr>
          <w:t>Read the latest Coffee Market Report&gt;&gt;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New ICO Headquarters</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International Coffee Organization is now located at the following address: 222 Gray’s Inn Road, London WC1X 8HB. Telephone and email addresses remain unchanged.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Coffee Trade Statistics - February 2017</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 World coffee exports amounted to 9.71 million bags in February 2017, compared with 9.69 million in February 2016.</w:t>
      </w:r>
      <w:r w:rsidRPr="004A7EDE">
        <w:rPr>
          <w:rFonts w:ascii="Tahoma" w:eastAsia="Times New Roman" w:hAnsi="Tahoma" w:cs="Tahoma"/>
          <w:color w:val="333333"/>
          <w:sz w:val="20"/>
          <w:szCs w:val="20"/>
          <w:lang w:eastAsia="en-GB"/>
        </w:rPr>
        <w:br/>
        <w:t>• Exports in the first 5 months of coffee year 2016/17 (Oct/16 to Feb/17) have increased by 6.7% to 49.52 million bags compared to 46.4 million bags in the same period in the last coffee year.</w:t>
      </w:r>
      <w:r w:rsidRPr="004A7EDE">
        <w:rPr>
          <w:rFonts w:ascii="Tahoma" w:eastAsia="Times New Roman" w:hAnsi="Tahoma" w:cs="Tahoma"/>
          <w:color w:val="333333"/>
          <w:sz w:val="20"/>
          <w:szCs w:val="20"/>
          <w:lang w:eastAsia="en-GB"/>
        </w:rPr>
        <w:br/>
        <w:t>• In the twelve months ending February 2017, exports of Arabica totalled 73.76 million bags compared to 71.51 million bags last year; whereas Robusta exports amounted to 45.5 million bags compared to 43.24 million bags. .</w:t>
      </w:r>
      <w:r w:rsidRPr="004A7EDE">
        <w:rPr>
          <w:rFonts w:ascii="Tahoma" w:eastAsia="Times New Roman" w:hAnsi="Tahoma" w:cs="Tahoma"/>
          <w:color w:val="333333"/>
          <w:sz w:val="20"/>
          <w:szCs w:val="20"/>
          <w:lang w:eastAsia="en-GB"/>
        </w:rPr>
        <w:br/>
      </w:r>
      <w:hyperlink r:id="rId27" w:history="1">
        <w:r w:rsidRPr="004A7EDE">
          <w:rPr>
            <w:rFonts w:ascii="Tahoma" w:eastAsia="Times New Roman" w:hAnsi="Tahoma" w:cs="Tahoma"/>
            <w:color w:val="315729"/>
            <w:sz w:val="20"/>
            <w:szCs w:val="20"/>
            <w:lang w:eastAsia="en-GB"/>
          </w:rPr>
          <w:t>Find more facts and figures about Coffee Trade Statistics&gt;&gt;</w:t>
        </w:r>
      </w:hyperlink>
      <w:r w:rsidRPr="004A7EDE">
        <w:rPr>
          <w:rFonts w:ascii="Tahoma" w:eastAsia="Times New Roman" w:hAnsi="Tahoma" w:cs="Tahoma"/>
          <w:color w:val="333333"/>
          <w:sz w:val="20"/>
          <w:szCs w:val="20"/>
          <w:lang w:eastAsia="en-GB"/>
        </w:rPr>
        <w:t>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New ICO Executive Director</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At its 119th Session in London, the International Coffee Council appointed Mr José Dauster Sette of Brazil as the new Executive Director of the ICO for a five-year term. </w:t>
      </w:r>
      <w:r w:rsidRPr="004A7EDE">
        <w:rPr>
          <w:rFonts w:ascii="Tahoma" w:eastAsia="Times New Roman" w:hAnsi="Tahoma" w:cs="Tahoma"/>
          <w:color w:val="333333"/>
          <w:sz w:val="20"/>
          <w:szCs w:val="20"/>
          <w:lang w:eastAsia="en-GB"/>
        </w:rPr>
        <w:br/>
      </w:r>
      <w:hyperlink r:id="rId28" w:history="1">
        <w:r w:rsidRPr="004A7EDE">
          <w:rPr>
            <w:rFonts w:ascii="Tahoma" w:eastAsia="Times New Roman" w:hAnsi="Tahoma" w:cs="Tahoma"/>
            <w:color w:val="315729"/>
            <w:sz w:val="20"/>
            <w:szCs w:val="20"/>
            <w:lang w:eastAsia="en-GB"/>
          </w:rPr>
          <w:t>Press Release&gt;&gt;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Nepal joins the International Coffee Organization</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lastRenderedPageBreak/>
        <w:t>On 17 March the representative of the Ministry of Agricultural Development of Nepal deposited an instrument of accession. </w:t>
      </w:r>
      <w:r w:rsidRPr="004A7EDE">
        <w:rPr>
          <w:rFonts w:ascii="Tahoma" w:eastAsia="Times New Roman" w:hAnsi="Tahoma" w:cs="Tahoma"/>
          <w:color w:val="333333"/>
          <w:sz w:val="20"/>
          <w:szCs w:val="20"/>
          <w:lang w:eastAsia="en-GB"/>
        </w:rPr>
        <w:br/>
      </w:r>
      <w:hyperlink r:id="rId29" w:history="1">
        <w:r w:rsidRPr="004A7EDE">
          <w:rPr>
            <w:rFonts w:ascii="Tahoma" w:eastAsia="Times New Roman" w:hAnsi="Tahoma" w:cs="Tahoma"/>
            <w:color w:val="315729"/>
            <w:sz w:val="20"/>
            <w:szCs w:val="20"/>
            <w:lang w:eastAsia="en-GB"/>
          </w:rPr>
          <w:t>DN-132/17/ICA 2007&gt;&gt;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15th AFCA Conference and Exhibition</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Acting Manager of the ICO, Mr David Moorhouse was invited to address the 15th Africa Fine Coffees Conference and Exhibition of the African Fine Coffees Association which took place in Addis Ababa, Ethiopia, from 15 to 17 February 2017. The Conference was opened by his H.E Mr Mulatu Teshome Wirtu, President of the Federal Republic of Ethiopia.</w:t>
      </w:r>
      <w:r w:rsidRPr="004A7EDE">
        <w:rPr>
          <w:rFonts w:ascii="Tahoma" w:eastAsia="Times New Roman" w:hAnsi="Tahoma" w:cs="Tahoma"/>
          <w:color w:val="333333"/>
          <w:sz w:val="20"/>
          <w:szCs w:val="20"/>
          <w:lang w:eastAsia="en-GB"/>
        </w:rPr>
        <w:br/>
      </w:r>
      <w:hyperlink r:id="rId30" w:history="1">
        <w:r w:rsidRPr="004A7EDE">
          <w:rPr>
            <w:rFonts w:ascii="Tahoma" w:eastAsia="Times New Roman" w:hAnsi="Tahoma" w:cs="Tahoma"/>
            <w:color w:val="315729"/>
            <w:sz w:val="20"/>
            <w:szCs w:val="20"/>
            <w:lang w:eastAsia="en-GB"/>
          </w:rPr>
          <w:t>Click here for more information&gt;&gt;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Coffee production to remain stable despite Arabica/Robusta divergence</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An initial estimate of global coffee production in 2016/17 suggests that the world total will remain relatively stable, up 0.1% to 151.6 million bags. Arabica production is potentially set for a record level of 93.5 million bags with bumper crops expected from Brazil, Colombia and Honduras. Prospects for Robusta supply, on the other hand, are less positive, with lower crops expected from most major origins. Prices on the futures markets have reflected these developments recently, with Robusta prices generally showing support and Arabica under pressure, leading to a narrowing in the arbitrage between the two. </w:t>
      </w:r>
      <w:r w:rsidRPr="004A7EDE">
        <w:rPr>
          <w:rFonts w:ascii="Tahoma" w:eastAsia="Times New Roman" w:hAnsi="Tahoma" w:cs="Tahoma"/>
          <w:color w:val="333333"/>
          <w:sz w:val="20"/>
          <w:szCs w:val="20"/>
          <w:lang w:eastAsia="en-GB"/>
        </w:rPr>
        <w:br/>
      </w:r>
      <w:hyperlink r:id="rId31" w:history="1">
        <w:r w:rsidRPr="004A7EDE">
          <w:rPr>
            <w:rFonts w:ascii="Tahoma" w:eastAsia="Times New Roman" w:hAnsi="Tahoma" w:cs="Tahoma"/>
            <w:color w:val="315729"/>
            <w:sz w:val="20"/>
            <w:szCs w:val="20"/>
            <w:lang w:eastAsia="en-GB"/>
          </w:rPr>
          <w:t>Read the latest Coffee Market Report&gt;&gt;</w:t>
        </w:r>
      </w:hyperlink>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Coffee Market Report November 2016 - Downward correction in market as supply prospects improve</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recent rally in coffee prices underwent a notable reversal in November 2016, attributed to improved weather prospects in Brazil and Vietnam and a concurrent depreciation in the Brazilian real. This has reduced concerns over future supply, although the market has been in deficit for the last couple of years and prospects for Robusta production are still less than optimal. Nevertheless, current availability of coffee remains sufficient, with total exports of 112.4 million bags over the last 12 months. </w:t>
      </w:r>
      <w:r w:rsidRPr="004A7EDE">
        <w:rPr>
          <w:rFonts w:ascii="Tahoma" w:eastAsia="Times New Roman" w:hAnsi="Tahoma" w:cs="Tahoma"/>
          <w:color w:val="333333"/>
          <w:sz w:val="20"/>
          <w:szCs w:val="20"/>
          <w:lang w:eastAsia="en-GB"/>
        </w:rPr>
        <w:br/>
      </w:r>
      <w:hyperlink r:id="rId32" w:history="1">
        <w:r w:rsidRPr="004A7EDE">
          <w:rPr>
            <w:rFonts w:ascii="Tahoma" w:eastAsia="Times New Roman" w:hAnsi="Tahoma" w:cs="Tahoma"/>
            <w:color w:val="315729"/>
            <w:sz w:val="20"/>
            <w:szCs w:val="20"/>
            <w:lang w:eastAsia="en-GB"/>
          </w:rPr>
          <w:t>Read the latest Coffee Market Report&gt;&gt;</w:t>
        </w:r>
      </w:hyperlink>
      <w:r w:rsidRPr="004A7EDE">
        <w:rPr>
          <w:rFonts w:ascii="Tahoma" w:eastAsia="Times New Roman" w:hAnsi="Tahoma" w:cs="Tahoma"/>
          <w:color w:val="333333"/>
          <w:sz w:val="20"/>
          <w:szCs w:val="20"/>
          <w:lang w:eastAsia="en-GB"/>
        </w:rPr>
        <w:t>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Experts warn farmers face dangerously low profits - 6th Consultative Forum on Coffee Sector Finance</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The 77 Member Governments of the International Coffee Organization (ICO) hosted the 6th Consultative Forum on Coffee Sector Finance on Wednesday, 21 September 2016, at the ICO’s headquarters in London. The Colombian Federation of Coffee Growers co-sponsored the event.</w:t>
      </w:r>
      <w:r w:rsidRPr="004A7EDE">
        <w:rPr>
          <w:rFonts w:ascii="Tahoma" w:eastAsia="Times New Roman" w:hAnsi="Tahoma" w:cs="Tahoma"/>
          <w:color w:val="333333"/>
          <w:sz w:val="20"/>
          <w:szCs w:val="20"/>
          <w:lang w:eastAsia="en-GB"/>
        </w:rPr>
        <w:br/>
      </w:r>
      <w:hyperlink r:id="rId33" w:history="1">
        <w:r w:rsidRPr="004A7EDE">
          <w:rPr>
            <w:rFonts w:ascii="Tahoma" w:eastAsia="Times New Roman" w:hAnsi="Tahoma" w:cs="Tahoma"/>
            <w:color w:val="315729"/>
            <w:sz w:val="20"/>
            <w:szCs w:val="20"/>
            <w:lang w:eastAsia="en-GB"/>
          </w:rPr>
          <w:t>Learn more on our blog&gt;&gt;</w:t>
        </w:r>
      </w:hyperlink>
      <w:r w:rsidRPr="004A7EDE">
        <w:rPr>
          <w:rFonts w:ascii="Tahoma" w:eastAsia="Times New Roman" w:hAnsi="Tahoma" w:cs="Tahoma"/>
          <w:color w:val="333333"/>
          <w:sz w:val="20"/>
          <w:szCs w:val="20"/>
          <w:lang w:eastAsia="en-GB"/>
        </w:rPr>
        <w:t> </w:t>
      </w:r>
      <w:r w:rsidRPr="004A7EDE">
        <w:rPr>
          <w:rFonts w:ascii="Tahoma" w:eastAsia="Times New Roman" w:hAnsi="Tahoma" w:cs="Tahoma"/>
          <w:color w:val="333333"/>
          <w:sz w:val="20"/>
          <w:szCs w:val="20"/>
          <w:lang w:eastAsia="en-GB"/>
        </w:rPr>
        <w:br w:type="textWrapping" w:clear="all"/>
      </w:r>
    </w:p>
    <w:p w:rsidR="004A7EDE" w:rsidRPr="004A7EDE" w:rsidRDefault="004A7EDE" w:rsidP="004A7EDE">
      <w:pPr>
        <w:shd w:val="clear" w:color="auto" w:fill="FFFFFF"/>
        <w:spacing w:before="150" w:after="150" w:line="390" w:lineRule="atLeast"/>
        <w:outlineLvl w:val="1"/>
        <w:rPr>
          <w:rFonts w:ascii="Tahoma" w:eastAsia="Times New Roman" w:hAnsi="Tahoma" w:cs="Tahoma"/>
          <w:color w:val="333333"/>
          <w:sz w:val="27"/>
          <w:szCs w:val="27"/>
          <w:lang w:eastAsia="en-GB"/>
        </w:rPr>
      </w:pPr>
      <w:r w:rsidRPr="004A7EDE">
        <w:rPr>
          <w:rFonts w:ascii="Tahoma" w:eastAsia="Times New Roman" w:hAnsi="Tahoma" w:cs="Tahoma"/>
          <w:color w:val="333333"/>
          <w:sz w:val="27"/>
          <w:szCs w:val="27"/>
          <w:lang w:eastAsia="en-GB"/>
        </w:rPr>
        <w:t>Reunión Director Ejecutivo OIC y Subsecretario de Agricultura de SAGARPA</w:t>
      </w:r>
    </w:p>
    <w:p w:rsidR="004A7EDE" w:rsidRPr="004A7EDE" w:rsidRDefault="004A7EDE" w:rsidP="004A7EDE">
      <w:pPr>
        <w:shd w:val="clear" w:color="auto" w:fill="FFFFFF"/>
        <w:spacing w:after="150" w:line="240" w:lineRule="auto"/>
        <w:rPr>
          <w:rFonts w:ascii="Tahoma" w:eastAsia="Times New Roman" w:hAnsi="Tahoma" w:cs="Tahoma"/>
          <w:color w:val="333333"/>
          <w:sz w:val="20"/>
          <w:szCs w:val="20"/>
          <w:lang w:eastAsia="en-GB"/>
        </w:rPr>
      </w:pPr>
      <w:r w:rsidRPr="004A7EDE">
        <w:rPr>
          <w:rFonts w:ascii="Tahoma" w:eastAsia="Times New Roman" w:hAnsi="Tahoma" w:cs="Tahoma"/>
          <w:color w:val="333333"/>
          <w:sz w:val="20"/>
          <w:szCs w:val="20"/>
          <w:lang w:eastAsia="en-GB"/>
        </w:rPr>
        <w:t>En el marco de su visita a México para asistir a la Cumbre Latinoamericana de Café 2017/V Convención de la Alianza Internacional de Mujeres en el Café, el 3 de agosto el Sr. José Sette, Director Ejecutivo de la Organización Internacional del Café, se reunió con el Sr. Jorge Narváez, Subsecretario de Agricultura de SAGARPA (Secretaría de Agricultura, Ganadería, Desarrollo Rural, Pesca y Alimentación). Entre los temas debatidos estuvieron la política cafetera de México y la cooperación entre México y la OIC. </w:t>
      </w:r>
    </w:p>
    <w:p w:rsidR="00C86D57" w:rsidRDefault="00C86D57">
      <w:bookmarkStart w:id="0" w:name="_GoBack"/>
      <w:bookmarkEnd w:id="0"/>
    </w:p>
    <w:sectPr w:rsidR="00C86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15"/>
    <w:rsid w:val="004A7EDE"/>
    <w:rsid w:val="00C26B15"/>
    <w:rsid w:val="00C8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F31D-E61C-466A-984E-F7B7BB8E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4A7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lu2">
    <w:name w:val="heading 2"/>
    <w:basedOn w:val="Normal"/>
    <w:link w:val="Titlu2Caracter"/>
    <w:uiPriority w:val="9"/>
    <w:qFormat/>
    <w:rsid w:val="004A7E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A7EDE"/>
    <w:rPr>
      <w:rFonts w:ascii="Times New Roman" w:eastAsia="Times New Roman" w:hAnsi="Times New Roman" w:cs="Times New Roman"/>
      <w:b/>
      <w:bCs/>
      <w:kern w:val="36"/>
      <w:sz w:val="48"/>
      <w:szCs w:val="48"/>
      <w:lang w:eastAsia="en-GB"/>
    </w:rPr>
  </w:style>
  <w:style w:type="character" w:customStyle="1" w:styleId="Titlu2Caracter">
    <w:name w:val="Titlu 2 Caracter"/>
    <w:basedOn w:val="Fontdeparagrafimplicit"/>
    <w:link w:val="Titlu2"/>
    <w:uiPriority w:val="9"/>
    <w:rsid w:val="004A7ED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7E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Fontdeparagrafimplicit"/>
    <w:uiPriority w:val="99"/>
    <w:semiHidden/>
    <w:unhideWhenUsed/>
    <w:rsid w:val="004A7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coffeeorg.tumblr.com/post/164173424860/welcome-visit-from-the-ambassador-of-the" TargetMode="External"/><Relationship Id="rId13" Type="http://schemas.openxmlformats.org/officeDocument/2006/relationships/hyperlink" Target="https://icocoffeeorg.tumblr.com/post/162899637155/1st-world-coffee-producers-forum" TargetMode="External"/><Relationship Id="rId18" Type="http://schemas.openxmlformats.org/officeDocument/2006/relationships/hyperlink" Target="https://icocoffeeorg.tumblr.com/post/161806861205/coffee-prices-continue-to-fall-albeit-at-a-lower" TargetMode="External"/><Relationship Id="rId26" Type="http://schemas.openxmlformats.org/officeDocument/2006/relationships/hyperlink" Target="http://www.ico.org/documents/cy2016-17/cmr-0317-e.pdf" TargetMode="External"/><Relationship Id="rId3" Type="http://schemas.openxmlformats.org/officeDocument/2006/relationships/webSettings" Target="webSettings.xml"/><Relationship Id="rId21" Type="http://schemas.openxmlformats.org/officeDocument/2006/relationships/hyperlink" Target="https://icocoffeeorg.tumblr.com/post/160585940875/the-executive-director-of-the-ico-meets-high-level" TargetMode="External"/><Relationship Id="rId34" Type="http://schemas.openxmlformats.org/officeDocument/2006/relationships/fontTable" Target="fontTable.xml"/><Relationship Id="rId7" Type="http://schemas.openxmlformats.org/officeDocument/2006/relationships/hyperlink" Target="http://www.ico.org/trade_statistics.asp?section=Statistics" TargetMode="External"/><Relationship Id="rId12" Type="http://schemas.openxmlformats.org/officeDocument/2006/relationships/hyperlink" Target="http://www.ico.org/documents/cy2016-17/Speeches/Speech-Colombia-World-Coffee-Producers-Forum-July-2017-e.pdf" TargetMode="External"/><Relationship Id="rId17" Type="http://schemas.openxmlformats.org/officeDocument/2006/relationships/hyperlink" Target="https://icocoffeeorg.tumblr.com/post/161885851375/world-of-coffee-june-2017" TargetMode="External"/><Relationship Id="rId25" Type="http://schemas.openxmlformats.org/officeDocument/2006/relationships/hyperlink" Target="http://www.ico.org/documents/cy2016-17/ico-internship-programme%202017-e.pdf" TargetMode="External"/><Relationship Id="rId33" Type="http://schemas.openxmlformats.org/officeDocument/2006/relationships/hyperlink" Target="https://icocoffeeorg.tumblr.com/post/150775120970/coffee-farmers-face-dangerously-low-profits" TargetMode="External"/><Relationship Id="rId2" Type="http://schemas.openxmlformats.org/officeDocument/2006/relationships/settings" Target="settings.xml"/><Relationship Id="rId16" Type="http://schemas.openxmlformats.org/officeDocument/2006/relationships/hyperlink" Target="http://www.ico.org/trade_statistics.asp?section=Statistics" TargetMode="External"/><Relationship Id="rId20" Type="http://schemas.openxmlformats.org/officeDocument/2006/relationships/hyperlink" Target="http://www.ico.org/trade_statistics.asp?section=Statistics" TargetMode="External"/><Relationship Id="rId29" Type="http://schemas.openxmlformats.org/officeDocument/2006/relationships/hyperlink" Target="http://www.ico.org/documents/cy2016-17/dn-132-17e-nepal-accession.pdf" TargetMode="External"/><Relationship Id="rId1" Type="http://schemas.openxmlformats.org/officeDocument/2006/relationships/styles" Target="styles.xml"/><Relationship Id="rId6" Type="http://schemas.openxmlformats.org/officeDocument/2006/relationships/hyperlink" Target="https://icocoffeeorg.tumblr.com/post/164862867595/mba-students-visit-the-ico%22" TargetMode="External"/><Relationship Id="rId11" Type="http://schemas.openxmlformats.org/officeDocument/2006/relationships/hyperlink" Target="http://www.ico.org/trade_statistics.asp?section=Statistics" TargetMode="External"/><Relationship Id="rId24" Type="http://schemas.openxmlformats.org/officeDocument/2006/relationships/hyperlink" Target="https://icocoffeeorg.tumblr.com/" TargetMode="External"/><Relationship Id="rId32" Type="http://schemas.openxmlformats.org/officeDocument/2006/relationships/hyperlink" Target="http://www.ico.org/documents/cy2016-17/cmr-1116-e.pdf" TargetMode="External"/><Relationship Id="rId5" Type="http://schemas.openxmlformats.org/officeDocument/2006/relationships/hyperlink" Target="https://icocoffeeorg.tumblr.com/" TargetMode="External"/><Relationship Id="rId15" Type="http://schemas.openxmlformats.org/officeDocument/2006/relationships/hyperlink" Target="https://icocoffeeorg.tumblr.com/post/162702671215/ambassador-of-nepal-visits-the-ico" TargetMode="External"/><Relationship Id="rId23" Type="http://schemas.openxmlformats.org/officeDocument/2006/relationships/hyperlink" Target="http://www.ico.org/trade_statistics.asp?section=Statistics" TargetMode="External"/><Relationship Id="rId28" Type="http://schemas.openxmlformats.org/officeDocument/2006/relationships/hyperlink" Target="http://www.ico.org/documents/cy2016-17/pr-289e-new-ed.pdf" TargetMode="External"/><Relationship Id="rId10" Type="http://schemas.openxmlformats.org/officeDocument/2006/relationships/hyperlink" Target="http://www.ico.org/documents/cy2016-17/Speeches/Speech-Mexico-IWCA-e.pdf" TargetMode="External"/><Relationship Id="rId19" Type="http://schemas.openxmlformats.org/officeDocument/2006/relationships/hyperlink" Target="https://icocoffeeorg.tumblr.com/" TargetMode="External"/><Relationship Id="rId31" Type="http://schemas.openxmlformats.org/officeDocument/2006/relationships/hyperlink" Target="http://www.ico.org/documents/cy2016-17/cmr-1216-e.pdf" TargetMode="External"/><Relationship Id="rId4" Type="http://schemas.openxmlformats.org/officeDocument/2006/relationships/hyperlink" Target="https://icocoffeeorg.tumblr.com/post/165256703240/coffee-prices-climb-to-a-4-month-high-but" TargetMode="External"/><Relationship Id="rId9" Type="http://schemas.openxmlformats.org/officeDocument/2006/relationships/hyperlink" Target="https://icocoffeeorg.tumblr.com/post/163979490445/coffee-prices-increase-as-concerns-about-brazils" TargetMode="External"/><Relationship Id="rId14" Type="http://schemas.openxmlformats.org/officeDocument/2006/relationships/hyperlink" Target="http://www.ico.org/documents/cy2016-17/cmr-0617-e.pdf" TargetMode="External"/><Relationship Id="rId22" Type="http://schemas.openxmlformats.org/officeDocument/2006/relationships/hyperlink" Target="https://icocoffeeorg.tumblr.com/post/160543401425/downward-correction-as-funds-respond-to" TargetMode="External"/><Relationship Id="rId27" Type="http://schemas.openxmlformats.org/officeDocument/2006/relationships/hyperlink" Target="http://www.ico.org/trade_statistics.asp?section=Statistics" TargetMode="External"/><Relationship Id="rId30" Type="http://schemas.openxmlformats.org/officeDocument/2006/relationships/hyperlink" Target="http://www.ico.org/documents/cy2016-17/participation-15th-afca-conference.pdf" TargetMode="External"/><Relationship Id="rId35"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3106</Words>
  <Characters>17706</Characters>
  <Application>Microsoft Office Word</Application>
  <DocSecurity>0</DocSecurity>
  <Lines>147</Lines>
  <Paragraphs>41</Paragraphs>
  <ScaleCrop>false</ScaleCrop>
  <Company/>
  <LinksUpToDate>false</LinksUpToDate>
  <CharactersWithSpaces>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cp:revision>
  <dcterms:created xsi:type="dcterms:W3CDTF">2017-09-29T08:55:00Z</dcterms:created>
  <dcterms:modified xsi:type="dcterms:W3CDTF">2017-09-29T08:55:00Z</dcterms:modified>
</cp:coreProperties>
</file>