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E8" w:rsidRDefault="00EF75E8" w:rsidP="00EF75E8">
      <w:pPr>
        <w:pStyle w:val="Titlu1"/>
      </w:pPr>
      <w:r>
        <w:rPr>
          <w:rStyle w:val="fl-heading-text"/>
        </w:rPr>
        <w:t>Supravegherea electronică: deputații europeni se alătură avocaților europeni care solicită UE și statelor sale membre să protejeze statul de drept</w:t>
      </w:r>
      <w:r>
        <w:t xml:space="preserve"> </w:t>
      </w:r>
    </w:p>
    <w:p w:rsidR="00EF75E8" w:rsidRDefault="00EF75E8" w:rsidP="00EF75E8">
      <w:pPr>
        <w:pStyle w:val="NormalWeb"/>
      </w:pPr>
      <w:r>
        <w:t>25 ianuarie 2018</w:t>
      </w:r>
    </w:p>
    <w:p w:rsidR="00EF75E8" w:rsidRDefault="00EF75E8" w:rsidP="00EF75E8">
      <w:r>
        <w:rPr>
          <w:rStyle w:val="post-views-label"/>
        </w:rPr>
        <w:t xml:space="preserve">Numar vizualizari: </w:t>
      </w:r>
      <w:r>
        <w:rPr>
          <w:rStyle w:val="post-views-count"/>
        </w:rPr>
        <w:t>42</w:t>
      </w:r>
      <w:r>
        <w:t xml:space="preserve"> </w:t>
      </w:r>
    </w:p>
    <w:p w:rsidR="00EF75E8" w:rsidRDefault="00EF75E8" w:rsidP="00EF75E8">
      <w:pPr>
        <w:pStyle w:val="NormalWeb"/>
      </w:pPr>
      <w:r>
        <w:t>În lumina viitoarei propuneri legislative a Comisiei Europene privind dovezile electronice în materie penală, Consiliul Barourilor Europene (CCBE) s-a întâlnit, la data de 24 ianuarie 2018, cu mai mulți deputați europeni pentru a discuta cum poate fi protejat  statul de drept în Europa în domeniul securității și supravegherii.</w:t>
      </w:r>
    </w:p>
    <w:p w:rsidR="00EF75E8" w:rsidRDefault="00EF75E8" w:rsidP="00EF75E8">
      <w:pPr>
        <w:pStyle w:val="NormalWeb"/>
      </w:pPr>
      <w:r>
        <w:t>Evenimentul a fost găzduit de deputatul european Jan Philipp Albrecht, cu sprijinul CCBE, care reprezintă vocea barourilor și a societăților de drept din 45 de țări. Participanții au discutat evoluțiile recente în politica de supraveghere din Europa și impactul acestora asupra statului de drept, protecția drepturilor omului și sistemul judiciar.</w:t>
      </w:r>
    </w:p>
    <w:p w:rsidR="00EF75E8" w:rsidRDefault="00EF75E8" w:rsidP="00EF75E8">
      <w:pPr>
        <w:pStyle w:val="NormalWeb"/>
      </w:pPr>
      <w:r>
        <w:t>Întrucât statele membre ale UE se străduiesc să contracareze amenințările actuale de securitate, cum ar fi terorismul și criminalitatea informatică, avocații europeni sunt profund îngrijorați de faptul că măsurile de supraveghere propuse constituie un risc nejustificat pentru respectarea drepturilor omului și a integrității sistemului judiciar, care trebuie să protejeze cetățenii europeni.</w:t>
      </w:r>
    </w:p>
    <w:p w:rsidR="00EF75E8" w:rsidRDefault="00EF75E8" w:rsidP="00EF75E8">
      <w:pPr>
        <w:pStyle w:val="NormalWeb"/>
      </w:pPr>
      <w:r>
        <w:t xml:space="preserve">Așa cum reiese din </w:t>
      </w:r>
      <w:hyperlink r:id="rId5" w:tgtFrame="_blank" w:history="1">
        <w:r>
          <w:rPr>
            <w:rStyle w:val="Robust"/>
            <w:color w:val="0000FF"/>
            <w:u w:val="single"/>
          </w:rPr>
          <w:t>răspunsul</w:t>
        </w:r>
      </w:hyperlink>
      <w:r>
        <w:t xml:space="preserve"> CCBE la consultarea publică privind îmbunătățirea accesului transfrontalier la dovezi electronice în materie penală, există o divergență îngrijorătoare între normele de căutare și de confiscare a probelor aplicate în lumea reală și cele aplicate în lumea digitală. Normele privind accesul la dovezile digitale și interceptarea datelor, de fapt, par a fi mai slabe sau practic inexistente.</w:t>
      </w:r>
    </w:p>
    <w:p w:rsidR="00EF75E8" w:rsidRDefault="00EF75E8" w:rsidP="00EF75E8">
      <w:pPr>
        <w:pStyle w:val="NormalWeb"/>
      </w:pPr>
      <w:r>
        <w:t xml:space="preserve">Această incertitudine de reglementare devine deosebit de periculoasă atunci când datele în cauză beneficiază de o protecție specială prin lege, cum ar fi comunicările dintre avocați și clienții lor. Aceste comunicări au fost </w:t>
      </w:r>
      <w:hyperlink r:id="rId6" w:tgtFrame="_blank" w:history="1">
        <w:r>
          <w:rPr>
            <w:rStyle w:val="Hyperlink"/>
            <w:b/>
            <w:bCs/>
          </w:rPr>
          <w:t>recunoscute drept un drept fundamental</w:t>
        </w:r>
      </w:hyperlink>
      <w:r>
        <w:t>.</w:t>
      </w:r>
    </w:p>
    <w:p w:rsidR="00EF75E8" w:rsidRDefault="00EF75E8" w:rsidP="00EF75E8">
      <w:pPr>
        <w:pStyle w:val="NormalWeb"/>
      </w:pPr>
      <w:r>
        <w:t>Președintele CCBE, Antonín Mokrý, a comentat: ” Suntem foarte îngrijorați atunci când guvernele împing limitele statului de drept pe valul securității naționale și aduc atingere drepturilor fundamentale privind viața privată și un proces echitabil. Sperăm că această inițiativă va contribui la promovarea dialogului privind modul în care statul de drept poate fi consolidat prin instrumentele legislative la dispoziția noastră și prin eforturile și contribuția profesiei de avocat”.</w:t>
      </w:r>
    </w:p>
    <w:p w:rsidR="00EF75E8" w:rsidRDefault="00EF75E8" w:rsidP="00EF75E8">
      <w:pPr>
        <w:pStyle w:val="NormalWeb"/>
      </w:pPr>
      <w:r>
        <w:t xml:space="preserve">Deputații europeni care participă la eveniment au solicitat UE și statelor sale membre să asigure o protecție adecvată a dreptului cetățenilor la viață privată. În cadrul reuniunii a fost subliniat faptul că dezbaterile ar trebui să fie deschise și incluzive. De asemenea, deputații europeni au </w:t>
      </w:r>
      <w:r>
        <w:lastRenderedPageBreak/>
        <w:t>convenit asupra necesității de a continua această dezbatere pentru a informa factorii politici din UE cu privire la amenințările la adresa valorilor juridice fundamentale ale Europei și la importanța apărării acestora”.</w:t>
      </w:r>
    </w:p>
    <w:p w:rsidR="00EF75E8" w:rsidRDefault="00EF75E8" w:rsidP="00EF75E8">
      <w:pPr>
        <w:pStyle w:val="NormalWeb"/>
      </w:pPr>
      <w:r>
        <w:t>La încheierea evenimentului, deputatul european Jan Philip Albrecht a declarat: “Aștept cu nerăbdare să o angajare activă a CCBE pe probleme de politică legate de statul de drept, supraveghere și protecția datelor”.</w:t>
      </w:r>
    </w:p>
    <w:p w:rsidR="00EF75E8" w:rsidRDefault="00EF75E8" w:rsidP="00EF75E8">
      <w:pPr>
        <w:pStyle w:val="NormalWeb"/>
      </w:pPr>
      <w:r>
        <w:t xml:space="preserve">A se vedea </w:t>
      </w:r>
      <w:hyperlink r:id="rId7" w:tgtFrame="_blank" w:history="1">
        <w:r>
          <w:rPr>
            <w:rStyle w:val="Robust"/>
            <w:color w:val="0000FF"/>
            <w:u w:val="single"/>
          </w:rPr>
          <w:t>știrea CCBE</w:t>
        </w:r>
      </w:hyperlink>
    </w:p>
    <w:p w:rsidR="00FB0356" w:rsidRPr="009548B3" w:rsidRDefault="00EF75E8" w:rsidP="009548B3">
      <w:bookmarkStart w:id="0" w:name="_GoBack"/>
      <w:bookmarkEnd w:id="0"/>
    </w:p>
    <w:sectPr w:rsidR="00FB0356" w:rsidRPr="0095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3"/>
    <w:rsid w:val="00560431"/>
    <w:rsid w:val="00583733"/>
    <w:rsid w:val="00707433"/>
    <w:rsid w:val="00827B83"/>
    <w:rsid w:val="009117CA"/>
    <w:rsid w:val="009548B3"/>
    <w:rsid w:val="00DB499C"/>
    <w:rsid w:val="00E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link w:val="Titlu1Caracter"/>
    <w:uiPriority w:val="9"/>
    <w:qFormat/>
    <w:rsid w:val="0095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qFormat/>
    <w:rsid w:val="00DB499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DB499C"/>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DB499C"/>
    <w:rPr>
      <w:color w:val="0000FF"/>
      <w:u w:val="single"/>
    </w:rPr>
  </w:style>
  <w:style w:type="paragraph" w:customStyle="1" w:styleId="western">
    <w:name w:val="western"/>
    <w:basedOn w:val="Normal"/>
    <w:rsid w:val="00DB49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
    <w:name w:val="Titlu 1 Caracter"/>
    <w:basedOn w:val="Fontdeparagrafimplicit"/>
    <w:link w:val="Titlu1"/>
    <w:uiPriority w:val="9"/>
    <w:rsid w:val="009548B3"/>
    <w:rPr>
      <w:rFonts w:asciiTheme="majorHAnsi" w:eastAsiaTheme="majorEastAsia" w:hAnsiTheme="majorHAnsi" w:cstheme="majorBidi"/>
      <w:b/>
      <w:bCs/>
      <w:color w:val="365F91" w:themeColor="accent1" w:themeShade="BF"/>
      <w:sz w:val="28"/>
      <w:szCs w:val="28"/>
      <w:lang w:val="ro-RO"/>
    </w:rPr>
  </w:style>
  <w:style w:type="character" w:customStyle="1" w:styleId="fl-heading-text">
    <w:name w:val="fl-heading-text"/>
    <w:basedOn w:val="Fontdeparagrafimplicit"/>
    <w:rsid w:val="009548B3"/>
  </w:style>
  <w:style w:type="paragraph" w:styleId="NormalWeb">
    <w:name w:val="Normal (Web)"/>
    <w:basedOn w:val="Normal"/>
    <w:uiPriority w:val="99"/>
    <w:semiHidden/>
    <w:unhideWhenUsed/>
    <w:rsid w:val="009548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views-label">
    <w:name w:val="post-views-label"/>
    <w:basedOn w:val="Fontdeparagrafimplicit"/>
    <w:rsid w:val="009548B3"/>
  </w:style>
  <w:style w:type="character" w:customStyle="1" w:styleId="post-views-count">
    <w:name w:val="post-views-count"/>
    <w:basedOn w:val="Fontdeparagrafimplicit"/>
    <w:rsid w:val="009548B3"/>
  </w:style>
  <w:style w:type="character" w:styleId="Robust">
    <w:name w:val="Strong"/>
    <w:basedOn w:val="Fontdeparagrafimplicit"/>
    <w:uiPriority w:val="22"/>
    <w:qFormat/>
    <w:rsid w:val="00954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link w:val="Titlu1Caracter"/>
    <w:uiPriority w:val="9"/>
    <w:qFormat/>
    <w:rsid w:val="0095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qFormat/>
    <w:rsid w:val="00DB499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DB499C"/>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DB499C"/>
    <w:rPr>
      <w:color w:val="0000FF"/>
      <w:u w:val="single"/>
    </w:rPr>
  </w:style>
  <w:style w:type="paragraph" w:customStyle="1" w:styleId="western">
    <w:name w:val="western"/>
    <w:basedOn w:val="Normal"/>
    <w:rsid w:val="00DB49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
    <w:name w:val="Titlu 1 Caracter"/>
    <w:basedOn w:val="Fontdeparagrafimplicit"/>
    <w:link w:val="Titlu1"/>
    <w:uiPriority w:val="9"/>
    <w:rsid w:val="009548B3"/>
    <w:rPr>
      <w:rFonts w:asciiTheme="majorHAnsi" w:eastAsiaTheme="majorEastAsia" w:hAnsiTheme="majorHAnsi" w:cstheme="majorBidi"/>
      <w:b/>
      <w:bCs/>
      <w:color w:val="365F91" w:themeColor="accent1" w:themeShade="BF"/>
      <w:sz w:val="28"/>
      <w:szCs w:val="28"/>
      <w:lang w:val="ro-RO"/>
    </w:rPr>
  </w:style>
  <w:style w:type="character" w:customStyle="1" w:styleId="fl-heading-text">
    <w:name w:val="fl-heading-text"/>
    <w:basedOn w:val="Fontdeparagrafimplicit"/>
    <w:rsid w:val="009548B3"/>
  </w:style>
  <w:style w:type="paragraph" w:styleId="NormalWeb">
    <w:name w:val="Normal (Web)"/>
    <w:basedOn w:val="Normal"/>
    <w:uiPriority w:val="99"/>
    <w:semiHidden/>
    <w:unhideWhenUsed/>
    <w:rsid w:val="009548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views-label">
    <w:name w:val="post-views-label"/>
    <w:basedOn w:val="Fontdeparagrafimplicit"/>
    <w:rsid w:val="009548B3"/>
  </w:style>
  <w:style w:type="character" w:customStyle="1" w:styleId="post-views-count">
    <w:name w:val="post-views-count"/>
    <w:basedOn w:val="Fontdeparagrafimplicit"/>
    <w:rsid w:val="009548B3"/>
  </w:style>
  <w:style w:type="character" w:styleId="Robust">
    <w:name w:val="Strong"/>
    <w:basedOn w:val="Fontdeparagrafimplicit"/>
    <w:uiPriority w:val="22"/>
    <w:qFormat/>
    <w:rsid w:val="00954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550">
      <w:bodyDiv w:val="1"/>
      <w:marLeft w:val="0"/>
      <w:marRight w:val="0"/>
      <w:marTop w:val="0"/>
      <w:marBottom w:val="0"/>
      <w:divBdr>
        <w:top w:val="none" w:sz="0" w:space="0" w:color="auto"/>
        <w:left w:val="none" w:sz="0" w:space="0" w:color="auto"/>
        <w:bottom w:val="none" w:sz="0" w:space="0" w:color="auto"/>
        <w:right w:val="none" w:sz="0" w:space="0" w:color="auto"/>
      </w:divBdr>
    </w:div>
    <w:div w:id="259533746">
      <w:bodyDiv w:val="1"/>
      <w:marLeft w:val="0"/>
      <w:marRight w:val="0"/>
      <w:marTop w:val="0"/>
      <w:marBottom w:val="0"/>
      <w:divBdr>
        <w:top w:val="none" w:sz="0" w:space="0" w:color="auto"/>
        <w:left w:val="none" w:sz="0" w:space="0" w:color="auto"/>
        <w:bottom w:val="none" w:sz="0" w:space="0" w:color="auto"/>
        <w:right w:val="none" w:sz="0" w:space="0" w:color="auto"/>
      </w:divBdr>
      <w:divsChild>
        <w:div w:id="1775787135">
          <w:marLeft w:val="0"/>
          <w:marRight w:val="0"/>
          <w:marTop w:val="0"/>
          <w:marBottom w:val="0"/>
          <w:divBdr>
            <w:top w:val="none" w:sz="0" w:space="0" w:color="auto"/>
            <w:left w:val="none" w:sz="0" w:space="0" w:color="auto"/>
            <w:bottom w:val="none" w:sz="0" w:space="0" w:color="auto"/>
            <w:right w:val="none" w:sz="0" w:space="0" w:color="auto"/>
          </w:divBdr>
          <w:divsChild>
            <w:div w:id="657416969">
              <w:marLeft w:val="0"/>
              <w:marRight w:val="0"/>
              <w:marTop w:val="0"/>
              <w:marBottom w:val="0"/>
              <w:divBdr>
                <w:top w:val="none" w:sz="0" w:space="0" w:color="auto"/>
                <w:left w:val="none" w:sz="0" w:space="0" w:color="auto"/>
                <w:bottom w:val="none" w:sz="0" w:space="0" w:color="auto"/>
                <w:right w:val="none" w:sz="0" w:space="0" w:color="auto"/>
              </w:divBdr>
              <w:divsChild>
                <w:div w:id="621425842">
                  <w:marLeft w:val="0"/>
                  <w:marRight w:val="0"/>
                  <w:marTop w:val="0"/>
                  <w:marBottom w:val="0"/>
                  <w:divBdr>
                    <w:top w:val="none" w:sz="0" w:space="0" w:color="auto"/>
                    <w:left w:val="none" w:sz="0" w:space="0" w:color="auto"/>
                    <w:bottom w:val="none" w:sz="0" w:space="0" w:color="auto"/>
                    <w:right w:val="none" w:sz="0" w:space="0" w:color="auto"/>
                  </w:divBdr>
                  <w:divsChild>
                    <w:div w:id="173613129">
                      <w:marLeft w:val="0"/>
                      <w:marRight w:val="0"/>
                      <w:marTop w:val="0"/>
                      <w:marBottom w:val="0"/>
                      <w:divBdr>
                        <w:top w:val="none" w:sz="0" w:space="0" w:color="auto"/>
                        <w:left w:val="none" w:sz="0" w:space="0" w:color="auto"/>
                        <w:bottom w:val="none" w:sz="0" w:space="0" w:color="auto"/>
                        <w:right w:val="none" w:sz="0" w:space="0" w:color="auto"/>
                      </w:divBdr>
                      <w:divsChild>
                        <w:div w:id="2001999854">
                          <w:marLeft w:val="0"/>
                          <w:marRight w:val="0"/>
                          <w:marTop w:val="0"/>
                          <w:marBottom w:val="0"/>
                          <w:divBdr>
                            <w:top w:val="none" w:sz="0" w:space="0" w:color="auto"/>
                            <w:left w:val="none" w:sz="0" w:space="0" w:color="auto"/>
                            <w:bottom w:val="none" w:sz="0" w:space="0" w:color="auto"/>
                            <w:right w:val="none" w:sz="0" w:space="0" w:color="auto"/>
                          </w:divBdr>
                          <w:divsChild>
                            <w:div w:id="1848012154">
                              <w:marLeft w:val="0"/>
                              <w:marRight w:val="0"/>
                              <w:marTop w:val="0"/>
                              <w:marBottom w:val="0"/>
                              <w:divBdr>
                                <w:top w:val="none" w:sz="0" w:space="0" w:color="auto"/>
                                <w:left w:val="none" w:sz="0" w:space="0" w:color="auto"/>
                                <w:bottom w:val="none" w:sz="0" w:space="0" w:color="auto"/>
                                <w:right w:val="none" w:sz="0" w:space="0" w:color="auto"/>
                              </w:divBdr>
                              <w:divsChild>
                                <w:div w:id="233509855">
                                  <w:marLeft w:val="0"/>
                                  <w:marRight w:val="0"/>
                                  <w:marTop w:val="0"/>
                                  <w:marBottom w:val="0"/>
                                  <w:divBdr>
                                    <w:top w:val="none" w:sz="0" w:space="0" w:color="auto"/>
                                    <w:left w:val="none" w:sz="0" w:space="0" w:color="auto"/>
                                    <w:bottom w:val="none" w:sz="0" w:space="0" w:color="auto"/>
                                    <w:right w:val="none" w:sz="0" w:space="0" w:color="auto"/>
                                  </w:divBdr>
                                  <w:divsChild>
                                    <w:div w:id="11187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30691">
          <w:marLeft w:val="0"/>
          <w:marRight w:val="0"/>
          <w:marTop w:val="0"/>
          <w:marBottom w:val="0"/>
          <w:divBdr>
            <w:top w:val="none" w:sz="0" w:space="0" w:color="auto"/>
            <w:left w:val="none" w:sz="0" w:space="0" w:color="auto"/>
            <w:bottom w:val="none" w:sz="0" w:space="0" w:color="auto"/>
            <w:right w:val="none" w:sz="0" w:space="0" w:color="auto"/>
          </w:divBdr>
          <w:divsChild>
            <w:div w:id="335620817">
              <w:marLeft w:val="0"/>
              <w:marRight w:val="0"/>
              <w:marTop w:val="0"/>
              <w:marBottom w:val="0"/>
              <w:divBdr>
                <w:top w:val="none" w:sz="0" w:space="0" w:color="auto"/>
                <w:left w:val="none" w:sz="0" w:space="0" w:color="auto"/>
                <w:bottom w:val="none" w:sz="0" w:space="0" w:color="auto"/>
                <w:right w:val="none" w:sz="0" w:space="0" w:color="auto"/>
              </w:divBdr>
              <w:divsChild>
                <w:div w:id="443381946">
                  <w:marLeft w:val="0"/>
                  <w:marRight w:val="0"/>
                  <w:marTop w:val="0"/>
                  <w:marBottom w:val="0"/>
                  <w:divBdr>
                    <w:top w:val="none" w:sz="0" w:space="0" w:color="auto"/>
                    <w:left w:val="none" w:sz="0" w:space="0" w:color="auto"/>
                    <w:bottom w:val="none" w:sz="0" w:space="0" w:color="auto"/>
                    <w:right w:val="none" w:sz="0" w:space="0" w:color="auto"/>
                  </w:divBdr>
                  <w:divsChild>
                    <w:div w:id="156461447">
                      <w:marLeft w:val="0"/>
                      <w:marRight w:val="0"/>
                      <w:marTop w:val="0"/>
                      <w:marBottom w:val="0"/>
                      <w:divBdr>
                        <w:top w:val="none" w:sz="0" w:space="0" w:color="auto"/>
                        <w:left w:val="none" w:sz="0" w:space="0" w:color="auto"/>
                        <w:bottom w:val="none" w:sz="0" w:space="0" w:color="auto"/>
                        <w:right w:val="none" w:sz="0" w:space="0" w:color="auto"/>
                      </w:divBdr>
                      <w:divsChild>
                        <w:div w:id="1664777762">
                          <w:marLeft w:val="0"/>
                          <w:marRight w:val="0"/>
                          <w:marTop w:val="0"/>
                          <w:marBottom w:val="0"/>
                          <w:divBdr>
                            <w:top w:val="none" w:sz="0" w:space="0" w:color="auto"/>
                            <w:left w:val="none" w:sz="0" w:space="0" w:color="auto"/>
                            <w:bottom w:val="none" w:sz="0" w:space="0" w:color="auto"/>
                            <w:right w:val="none" w:sz="0" w:space="0" w:color="auto"/>
                          </w:divBdr>
                          <w:divsChild>
                            <w:div w:id="278070555">
                              <w:marLeft w:val="0"/>
                              <w:marRight w:val="0"/>
                              <w:marTop w:val="0"/>
                              <w:marBottom w:val="0"/>
                              <w:divBdr>
                                <w:top w:val="none" w:sz="0" w:space="0" w:color="auto"/>
                                <w:left w:val="none" w:sz="0" w:space="0" w:color="auto"/>
                                <w:bottom w:val="none" w:sz="0" w:space="0" w:color="auto"/>
                                <w:right w:val="none" w:sz="0" w:space="0" w:color="auto"/>
                              </w:divBdr>
                              <w:divsChild>
                                <w:div w:id="68045696">
                                  <w:marLeft w:val="0"/>
                                  <w:marRight w:val="0"/>
                                  <w:marTop w:val="0"/>
                                  <w:marBottom w:val="0"/>
                                  <w:divBdr>
                                    <w:top w:val="none" w:sz="0" w:space="0" w:color="auto"/>
                                    <w:left w:val="none" w:sz="0" w:space="0" w:color="auto"/>
                                    <w:bottom w:val="none" w:sz="0" w:space="0" w:color="auto"/>
                                    <w:right w:val="none" w:sz="0" w:space="0" w:color="auto"/>
                                  </w:divBdr>
                                  <w:divsChild>
                                    <w:div w:id="186188039">
                                      <w:marLeft w:val="0"/>
                                      <w:marRight w:val="0"/>
                                      <w:marTop w:val="0"/>
                                      <w:marBottom w:val="0"/>
                                      <w:divBdr>
                                        <w:top w:val="none" w:sz="0" w:space="0" w:color="auto"/>
                                        <w:left w:val="none" w:sz="0" w:space="0" w:color="auto"/>
                                        <w:bottom w:val="none" w:sz="0" w:space="0" w:color="auto"/>
                                        <w:right w:val="none" w:sz="0" w:space="0" w:color="auto"/>
                                      </w:divBdr>
                                      <w:divsChild>
                                        <w:div w:id="2552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846434">
          <w:marLeft w:val="0"/>
          <w:marRight w:val="0"/>
          <w:marTop w:val="0"/>
          <w:marBottom w:val="0"/>
          <w:divBdr>
            <w:top w:val="none" w:sz="0" w:space="0" w:color="auto"/>
            <w:left w:val="none" w:sz="0" w:space="0" w:color="auto"/>
            <w:bottom w:val="none" w:sz="0" w:space="0" w:color="auto"/>
            <w:right w:val="none" w:sz="0" w:space="0" w:color="auto"/>
          </w:divBdr>
          <w:divsChild>
            <w:div w:id="2079203769">
              <w:marLeft w:val="0"/>
              <w:marRight w:val="0"/>
              <w:marTop w:val="0"/>
              <w:marBottom w:val="0"/>
              <w:divBdr>
                <w:top w:val="none" w:sz="0" w:space="0" w:color="auto"/>
                <w:left w:val="none" w:sz="0" w:space="0" w:color="auto"/>
                <w:bottom w:val="none" w:sz="0" w:space="0" w:color="auto"/>
                <w:right w:val="none" w:sz="0" w:space="0" w:color="auto"/>
              </w:divBdr>
              <w:divsChild>
                <w:div w:id="751315030">
                  <w:marLeft w:val="0"/>
                  <w:marRight w:val="0"/>
                  <w:marTop w:val="0"/>
                  <w:marBottom w:val="0"/>
                  <w:divBdr>
                    <w:top w:val="none" w:sz="0" w:space="0" w:color="auto"/>
                    <w:left w:val="none" w:sz="0" w:space="0" w:color="auto"/>
                    <w:bottom w:val="none" w:sz="0" w:space="0" w:color="auto"/>
                    <w:right w:val="none" w:sz="0" w:space="0" w:color="auto"/>
                  </w:divBdr>
                  <w:divsChild>
                    <w:div w:id="73017688">
                      <w:marLeft w:val="0"/>
                      <w:marRight w:val="0"/>
                      <w:marTop w:val="0"/>
                      <w:marBottom w:val="0"/>
                      <w:divBdr>
                        <w:top w:val="none" w:sz="0" w:space="0" w:color="auto"/>
                        <w:left w:val="none" w:sz="0" w:space="0" w:color="auto"/>
                        <w:bottom w:val="none" w:sz="0" w:space="0" w:color="auto"/>
                        <w:right w:val="none" w:sz="0" w:space="0" w:color="auto"/>
                      </w:divBdr>
                      <w:divsChild>
                        <w:div w:id="854462125">
                          <w:marLeft w:val="0"/>
                          <w:marRight w:val="0"/>
                          <w:marTop w:val="0"/>
                          <w:marBottom w:val="0"/>
                          <w:divBdr>
                            <w:top w:val="none" w:sz="0" w:space="0" w:color="auto"/>
                            <w:left w:val="none" w:sz="0" w:space="0" w:color="auto"/>
                            <w:bottom w:val="none" w:sz="0" w:space="0" w:color="auto"/>
                            <w:right w:val="none" w:sz="0" w:space="0" w:color="auto"/>
                          </w:divBdr>
                          <w:divsChild>
                            <w:div w:id="1648049865">
                              <w:marLeft w:val="0"/>
                              <w:marRight w:val="0"/>
                              <w:marTop w:val="0"/>
                              <w:marBottom w:val="0"/>
                              <w:divBdr>
                                <w:top w:val="none" w:sz="0" w:space="0" w:color="auto"/>
                                <w:left w:val="none" w:sz="0" w:space="0" w:color="auto"/>
                                <w:bottom w:val="none" w:sz="0" w:space="0" w:color="auto"/>
                                <w:right w:val="none" w:sz="0" w:space="0" w:color="auto"/>
                              </w:divBdr>
                              <w:divsChild>
                                <w:div w:id="1043479896">
                                  <w:marLeft w:val="0"/>
                                  <w:marRight w:val="0"/>
                                  <w:marTop w:val="0"/>
                                  <w:marBottom w:val="0"/>
                                  <w:divBdr>
                                    <w:top w:val="none" w:sz="0" w:space="0" w:color="auto"/>
                                    <w:left w:val="none" w:sz="0" w:space="0" w:color="auto"/>
                                    <w:bottom w:val="none" w:sz="0" w:space="0" w:color="auto"/>
                                    <w:right w:val="none" w:sz="0" w:space="0" w:color="auto"/>
                                  </w:divBdr>
                                  <w:divsChild>
                                    <w:div w:id="955986482">
                                      <w:marLeft w:val="0"/>
                                      <w:marRight w:val="0"/>
                                      <w:marTop w:val="0"/>
                                      <w:marBottom w:val="0"/>
                                      <w:divBdr>
                                        <w:top w:val="none" w:sz="0" w:space="0" w:color="auto"/>
                                        <w:left w:val="none" w:sz="0" w:space="0" w:color="auto"/>
                                        <w:bottom w:val="none" w:sz="0" w:space="0" w:color="auto"/>
                                        <w:right w:val="none" w:sz="0" w:space="0" w:color="auto"/>
                                      </w:divBdr>
                                      <w:divsChild>
                                        <w:div w:id="569077235">
                                          <w:marLeft w:val="0"/>
                                          <w:marRight w:val="0"/>
                                          <w:marTop w:val="0"/>
                                          <w:marBottom w:val="0"/>
                                          <w:divBdr>
                                            <w:top w:val="none" w:sz="0" w:space="0" w:color="auto"/>
                                            <w:left w:val="none" w:sz="0" w:space="0" w:color="auto"/>
                                            <w:bottom w:val="none" w:sz="0" w:space="0" w:color="auto"/>
                                            <w:right w:val="none" w:sz="0" w:space="0" w:color="auto"/>
                                          </w:divBdr>
                                          <w:divsChild>
                                            <w:div w:id="18865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541476">
      <w:bodyDiv w:val="1"/>
      <w:marLeft w:val="0"/>
      <w:marRight w:val="0"/>
      <w:marTop w:val="0"/>
      <w:marBottom w:val="0"/>
      <w:divBdr>
        <w:top w:val="none" w:sz="0" w:space="0" w:color="auto"/>
        <w:left w:val="none" w:sz="0" w:space="0" w:color="auto"/>
        <w:bottom w:val="none" w:sz="0" w:space="0" w:color="auto"/>
        <w:right w:val="none" w:sz="0" w:space="0" w:color="auto"/>
      </w:divBdr>
      <w:divsChild>
        <w:div w:id="1112483323">
          <w:marLeft w:val="0"/>
          <w:marRight w:val="0"/>
          <w:marTop w:val="0"/>
          <w:marBottom w:val="0"/>
          <w:divBdr>
            <w:top w:val="none" w:sz="0" w:space="0" w:color="auto"/>
            <w:left w:val="none" w:sz="0" w:space="0" w:color="auto"/>
            <w:bottom w:val="none" w:sz="0" w:space="0" w:color="auto"/>
            <w:right w:val="none" w:sz="0" w:space="0" w:color="auto"/>
          </w:divBdr>
          <w:divsChild>
            <w:div w:id="740056422">
              <w:marLeft w:val="0"/>
              <w:marRight w:val="0"/>
              <w:marTop w:val="0"/>
              <w:marBottom w:val="0"/>
              <w:divBdr>
                <w:top w:val="none" w:sz="0" w:space="0" w:color="auto"/>
                <w:left w:val="none" w:sz="0" w:space="0" w:color="auto"/>
                <w:bottom w:val="none" w:sz="0" w:space="0" w:color="auto"/>
                <w:right w:val="none" w:sz="0" w:space="0" w:color="auto"/>
              </w:divBdr>
              <w:divsChild>
                <w:div w:id="951475898">
                  <w:marLeft w:val="0"/>
                  <w:marRight w:val="0"/>
                  <w:marTop w:val="0"/>
                  <w:marBottom w:val="0"/>
                  <w:divBdr>
                    <w:top w:val="none" w:sz="0" w:space="0" w:color="auto"/>
                    <w:left w:val="none" w:sz="0" w:space="0" w:color="auto"/>
                    <w:bottom w:val="none" w:sz="0" w:space="0" w:color="auto"/>
                    <w:right w:val="none" w:sz="0" w:space="0" w:color="auto"/>
                  </w:divBdr>
                  <w:divsChild>
                    <w:div w:id="490296874">
                      <w:marLeft w:val="0"/>
                      <w:marRight w:val="0"/>
                      <w:marTop w:val="0"/>
                      <w:marBottom w:val="0"/>
                      <w:divBdr>
                        <w:top w:val="none" w:sz="0" w:space="0" w:color="auto"/>
                        <w:left w:val="none" w:sz="0" w:space="0" w:color="auto"/>
                        <w:bottom w:val="none" w:sz="0" w:space="0" w:color="auto"/>
                        <w:right w:val="none" w:sz="0" w:space="0" w:color="auto"/>
                      </w:divBdr>
                      <w:divsChild>
                        <w:div w:id="1171457185">
                          <w:marLeft w:val="0"/>
                          <w:marRight w:val="0"/>
                          <w:marTop w:val="0"/>
                          <w:marBottom w:val="0"/>
                          <w:divBdr>
                            <w:top w:val="none" w:sz="0" w:space="0" w:color="auto"/>
                            <w:left w:val="none" w:sz="0" w:space="0" w:color="auto"/>
                            <w:bottom w:val="none" w:sz="0" w:space="0" w:color="auto"/>
                            <w:right w:val="none" w:sz="0" w:space="0" w:color="auto"/>
                          </w:divBdr>
                          <w:divsChild>
                            <w:div w:id="1136216151">
                              <w:marLeft w:val="0"/>
                              <w:marRight w:val="0"/>
                              <w:marTop w:val="0"/>
                              <w:marBottom w:val="0"/>
                              <w:divBdr>
                                <w:top w:val="none" w:sz="0" w:space="0" w:color="auto"/>
                                <w:left w:val="none" w:sz="0" w:space="0" w:color="auto"/>
                                <w:bottom w:val="none" w:sz="0" w:space="0" w:color="auto"/>
                                <w:right w:val="none" w:sz="0" w:space="0" w:color="auto"/>
                              </w:divBdr>
                              <w:divsChild>
                                <w:div w:id="1111242531">
                                  <w:marLeft w:val="0"/>
                                  <w:marRight w:val="0"/>
                                  <w:marTop w:val="0"/>
                                  <w:marBottom w:val="0"/>
                                  <w:divBdr>
                                    <w:top w:val="none" w:sz="0" w:space="0" w:color="auto"/>
                                    <w:left w:val="none" w:sz="0" w:space="0" w:color="auto"/>
                                    <w:bottom w:val="none" w:sz="0" w:space="0" w:color="auto"/>
                                    <w:right w:val="none" w:sz="0" w:space="0" w:color="auto"/>
                                  </w:divBdr>
                                  <w:divsChild>
                                    <w:div w:id="12419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31277">
          <w:marLeft w:val="0"/>
          <w:marRight w:val="0"/>
          <w:marTop w:val="0"/>
          <w:marBottom w:val="0"/>
          <w:divBdr>
            <w:top w:val="none" w:sz="0" w:space="0" w:color="auto"/>
            <w:left w:val="none" w:sz="0" w:space="0" w:color="auto"/>
            <w:bottom w:val="none" w:sz="0" w:space="0" w:color="auto"/>
            <w:right w:val="none" w:sz="0" w:space="0" w:color="auto"/>
          </w:divBdr>
          <w:divsChild>
            <w:div w:id="362363715">
              <w:marLeft w:val="0"/>
              <w:marRight w:val="0"/>
              <w:marTop w:val="0"/>
              <w:marBottom w:val="0"/>
              <w:divBdr>
                <w:top w:val="none" w:sz="0" w:space="0" w:color="auto"/>
                <w:left w:val="none" w:sz="0" w:space="0" w:color="auto"/>
                <w:bottom w:val="none" w:sz="0" w:space="0" w:color="auto"/>
                <w:right w:val="none" w:sz="0" w:space="0" w:color="auto"/>
              </w:divBdr>
              <w:divsChild>
                <w:div w:id="200436203">
                  <w:marLeft w:val="0"/>
                  <w:marRight w:val="0"/>
                  <w:marTop w:val="0"/>
                  <w:marBottom w:val="0"/>
                  <w:divBdr>
                    <w:top w:val="none" w:sz="0" w:space="0" w:color="auto"/>
                    <w:left w:val="none" w:sz="0" w:space="0" w:color="auto"/>
                    <w:bottom w:val="none" w:sz="0" w:space="0" w:color="auto"/>
                    <w:right w:val="none" w:sz="0" w:space="0" w:color="auto"/>
                  </w:divBdr>
                  <w:divsChild>
                    <w:div w:id="278681990">
                      <w:marLeft w:val="0"/>
                      <w:marRight w:val="0"/>
                      <w:marTop w:val="0"/>
                      <w:marBottom w:val="0"/>
                      <w:divBdr>
                        <w:top w:val="none" w:sz="0" w:space="0" w:color="auto"/>
                        <w:left w:val="none" w:sz="0" w:space="0" w:color="auto"/>
                        <w:bottom w:val="none" w:sz="0" w:space="0" w:color="auto"/>
                        <w:right w:val="none" w:sz="0" w:space="0" w:color="auto"/>
                      </w:divBdr>
                      <w:divsChild>
                        <w:div w:id="317391409">
                          <w:marLeft w:val="0"/>
                          <w:marRight w:val="0"/>
                          <w:marTop w:val="0"/>
                          <w:marBottom w:val="0"/>
                          <w:divBdr>
                            <w:top w:val="none" w:sz="0" w:space="0" w:color="auto"/>
                            <w:left w:val="none" w:sz="0" w:space="0" w:color="auto"/>
                            <w:bottom w:val="none" w:sz="0" w:space="0" w:color="auto"/>
                            <w:right w:val="none" w:sz="0" w:space="0" w:color="auto"/>
                          </w:divBdr>
                          <w:divsChild>
                            <w:div w:id="1320883382">
                              <w:marLeft w:val="0"/>
                              <w:marRight w:val="0"/>
                              <w:marTop w:val="0"/>
                              <w:marBottom w:val="0"/>
                              <w:divBdr>
                                <w:top w:val="none" w:sz="0" w:space="0" w:color="auto"/>
                                <w:left w:val="none" w:sz="0" w:space="0" w:color="auto"/>
                                <w:bottom w:val="none" w:sz="0" w:space="0" w:color="auto"/>
                                <w:right w:val="none" w:sz="0" w:space="0" w:color="auto"/>
                              </w:divBdr>
                              <w:divsChild>
                                <w:div w:id="1820803138">
                                  <w:marLeft w:val="0"/>
                                  <w:marRight w:val="0"/>
                                  <w:marTop w:val="0"/>
                                  <w:marBottom w:val="0"/>
                                  <w:divBdr>
                                    <w:top w:val="none" w:sz="0" w:space="0" w:color="auto"/>
                                    <w:left w:val="none" w:sz="0" w:space="0" w:color="auto"/>
                                    <w:bottom w:val="none" w:sz="0" w:space="0" w:color="auto"/>
                                    <w:right w:val="none" w:sz="0" w:space="0" w:color="auto"/>
                                  </w:divBdr>
                                  <w:divsChild>
                                    <w:div w:id="1461649437">
                                      <w:marLeft w:val="0"/>
                                      <w:marRight w:val="0"/>
                                      <w:marTop w:val="0"/>
                                      <w:marBottom w:val="0"/>
                                      <w:divBdr>
                                        <w:top w:val="none" w:sz="0" w:space="0" w:color="auto"/>
                                        <w:left w:val="none" w:sz="0" w:space="0" w:color="auto"/>
                                        <w:bottom w:val="none" w:sz="0" w:space="0" w:color="auto"/>
                                        <w:right w:val="none" w:sz="0" w:space="0" w:color="auto"/>
                                      </w:divBdr>
                                      <w:divsChild>
                                        <w:div w:id="7178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335051">
          <w:marLeft w:val="0"/>
          <w:marRight w:val="0"/>
          <w:marTop w:val="0"/>
          <w:marBottom w:val="0"/>
          <w:divBdr>
            <w:top w:val="none" w:sz="0" w:space="0" w:color="auto"/>
            <w:left w:val="none" w:sz="0" w:space="0" w:color="auto"/>
            <w:bottom w:val="none" w:sz="0" w:space="0" w:color="auto"/>
            <w:right w:val="none" w:sz="0" w:space="0" w:color="auto"/>
          </w:divBdr>
          <w:divsChild>
            <w:div w:id="300307154">
              <w:marLeft w:val="0"/>
              <w:marRight w:val="0"/>
              <w:marTop w:val="0"/>
              <w:marBottom w:val="0"/>
              <w:divBdr>
                <w:top w:val="none" w:sz="0" w:space="0" w:color="auto"/>
                <w:left w:val="none" w:sz="0" w:space="0" w:color="auto"/>
                <w:bottom w:val="none" w:sz="0" w:space="0" w:color="auto"/>
                <w:right w:val="none" w:sz="0" w:space="0" w:color="auto"/>
              </w:divBdr>
              <w:divsChild>
                <w:div w:id="1921134382">
                  <w:marLeft w:val="0"/>
                  <w:marRight w:val="0"/>
                  <w:marTop w:val="0"/>
                  <w:marBottom w:val="0"/>
                  <w:divBdr>
                    <w:top w:val="none" w:sz="0" w:space="0" w:color="auto"/>
                    <w:left w:val="none" w:sz="0" w:space="0" w:color="auto"/>
                    <w:bottom w:val="none" w:sz="0" w:space="0" w:color="auto"/>
                    <w:right w:val="none" w:sz="0" w:space="0" w:color="auto"/>
                  </w:divBdr>
                  <w:divsChild>
                    <w:div w:id="1235118450">
                      <w:marLeft w:val="0"/>
                      <w:marRight w:val="0"/>
                      <w:marTop w:val="0"/>
                      <w:marBottom w:val="0"/>
                      <w:divBdr>
                        <w:top w:val="none" w:sz="0" w:space="0" w:color="auto"/>
                        <w:left w:val="none" w:sz="0" w:space="0" w:color="auto"/>
                        <w:bottom w:val="none" w:sz="0" w:space="0" w:color="auto"/>
                        <w:right w:val="none" w:sz="0" w:space="0" w:color="auto"/>
                      </w:divBdr>
                      <w:divsChild>
                        <w:div w:id="1833568532">
                          <w:marLeft w:val="0"/>
                          <w:marRight w:val="0"/>
                          <w:marTop w:val="0"/>
                          <w:marBottom w:val="0"/>
                          <w:divBdr>
                            <w:top w:val="none" w:sz="0" w:space="0" w:color="auto"/>
                            <w:left w:val="none" w:sz="0" w:space="0" w:color="auto"/>
                            <w:bottom w:val="none" w:sz="0" w:space="0" w:color="auto"/>
                            <w:right w:val="none" w:sz="0" w:space="0" w:color="auto"/>
                          </w:divBdr>
                          <w:divsChild>
                            <w:div w:id="1662663276">
                              <w:marLeft w:val="0"/>
                              <w:marRight w:val="0"/>
                              <w:marTop w:val="0"/>
                              <w:marBottom w:val="0"/>
                              <w:divBdr>
                                <w:top w:val="none" w:sz="0" w:space="0" w:color="auto"/>
                                <w:left w:val="none" w:sz="0" w:space="0" w:color="auto"/>
                                <w:bottom w:val="none" w:sz="0" w:space="0" w:color="auto"/>
                                <w:right w:val="none" w:sz="0" w:space="0" w:color="auto"/>
                              </w:divBdr>
                              <w:divsChild>
                                <w:div w:id="332295355">
                                  <w:marLeft w:val="0"/>
                                  <w:marRight w:val="0"/>
                                  <w:marTop w:val="0"/>
                                  <w:marBottom w:val="0"/>
                                  <w:divBdr>
                                    <w:top w:val="none" w:sz="0" w:space="0" w:color="auto"/>
                                    <w:left w:val="none" w:sz="0" w:space="0" w:color="auto"/>
                                    <w:bottom w:val="none" w:sz="0" w:space="0" w:color="auto"/>
                                    <w:right w:val="none" w:sz="0" w:space="0" w:color="auto"/>
                                  </w:divBdr>
                                  <w:divsChild>
                                    <w:div w:id="1207445017">
                                      <w:marLeft w:val="0"/>
                                      <w:marRight w:val="0"/>
                                      <w:marTop w:val="0"/>
                                      <w:marBottom w:val="0"/>
                                      <w:divBdr>
                                        <w:top w:val="none" w:sz="0" w:space="0" w:color="auto"/>
                                        <w:left w:val="none" w:sz="0" w:space="0" w:color="auto"/>
                                        <w:bottom w:val="none" w:sz="0" w:space="0" w:color="auto"/>
                                        <w:right w:val="none" w:sz="0" w:space="0" w:color="auto"/>
                                      </w:divBdr>
                                      <w:divsChild>
                                        <w:div w:id="1953318585">
                                          <w:marLeft w:val="0"/>
                                          <w:marRight w:val="0"/>
                                          <w:marTop w:val="0"/>
                                          <w:marBottom w:val="0"/>
                                          <w:divBdr>
                                            <w:top w:val="none" w:sz="0" w:space="0" w:color="auto"/>
                                            <w:left w:val="none" w:sz="0" w:space="0" w:color="auto"/>
                                            <w:bottom w:val="none" w:sz="0" w:space="0" w:color="auto"/>
                                            <w:right w:val="none" w:sz="0" w:space="0" w:color="auto"/>
                                          </w:divBdr>
                                          <w:divsChild>
                                            <w:div w:id="3970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be.eu/fileadmin/speciality_distribution/public/documents/Pressreleases/2018/EN_SVL_20180124_PR_02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legal-content/EN/TXT/?uri=CELEX%3A61979CJ0155" TargetMode="External"/><Relationship Id="rId5" Type="http://schemas.openxmlformats.org/officeDocument/2006/relationships/hyperlink" Target="http://r.email3.wikafi.be/track/click/1q4ypxl3pnwj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JURIDICE.ro</dc:creator>
  <cp:keywords/>
  <dc:description/>
  <cp:lastModifiedBy>JURIDICE.ro</cp:lastModifiedBy>
  <cp:revision>7</cp:revision>
  <dcterms:created xsi:type="dcterms:W3CDTF">2018-01-26T16:02:00Z</dcterms:created>
  <dcterms:modified xsi:type="dcterms:W3CDTF">2018-01-29T07:48:00Z</dcterms:modified>
</cp:coreProperties>
</file>