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71" w:rsidRDefault="002D3939" w:rsidP="008D4E6F">
      <w:pPr>
        <w:jc w:val="right"/>
        <w:rPr>
          <w:rFonts w:ascii="Trebuchet MS" w:hAnsi="Trebuchet MS" w:cs="Arial"/>
          <w:bCs/>
          <w:sz w:val="22"/>
          <w:szCs w:val="22"/>
          <w:lang w:val="ro-RO" w:eastAsia="en-US"/>
        </w:rPr>
      </w:pPr>
      <w:r w:rsidRPr="00E41C96">
        <w:rPr>
          <w:rFonts w:ascii="Arial Narrow" w:hAnsi="Arial Narrow" w:cs="Arial"/>
          <w:b/>
          <w:sz w:val="24"/>
          <w:szCs w:val="24"/>
          <w:lang w:val="ro-RO" w:eastAsia="en-US"/>
        </w:rPr>
        <w:tab/>
      </w:r>
    </w:p>
    <w:p w:rsidR="007161D3" w:rsidRDefault="007161D3" w:rsidP="002A00A7">
      <w:pPr>
        <w:tabs>
          <w:tab w:val="center" w:pos="4781"/>
          <w:tab w:val="left" w:pos="6420"/>
        </w:tabs>
        <w:spacing w:after="120"/>
        <w:jc w:val="center"/>
        <w:rPr>
          <w:rFonts w:ascii="Trebuchet MS" w:hAnsi="Trebuchet MS" w:cs="Arial"/>
          <w:b/>
          <w:sz w:val="28"/>
          <w:szCs w:val="28"/>
          <w:lang w:val="ro-RO" w:eastAsia="en-US"/>
        </w:rPr>
      </w:pPr>
    </w:p>
    <w:p w:rsidR="008B5C17" w:rsidRPr="002A00A7" w:rsidRDefault="008B5C17" w:rsidP="008B5C17">
      <w:pPr>
        <w:ind w:left="993" w:firstLine="141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A00A7">
        <w:rPr>
          <w:rFonts w:ascii="Arial" w:hAnsi="Arial" w:cs="Arial"/>
          <w:b/>
          <w:sz w:val="24"/>
          <w:szCs w:val="24"/>
          <w:lang w:val="ro-RO"/>
        </w:rPr>
        <w:t>Concursul pentru ocuparea a 31 posturi vacante de personal de specialitate juridică asimilat judecătorilor și procurorilor</w:t>
      </w:r>
      <w:r w:rsidR="00716B39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2A00A7">
        <w:rPr>
          <w:rFonts w:ascii="Arial" w:hAnsi="Arial" w:cs="Arial"/>
          <w:b/>
          <w:sz w:val="24"/>
          <w:szCs w:val="24"/>
          <w:lang w:val="ro-RO"/>
        </w:rPr>
        <w:t>din cadrul Ministerului Justiției și Institutului Național de Criminologie</w:t>
      </w:r>
    </w:p>
    <w:p w:rsidR="008B5C17" w:rsidRPr="002A00A7" w:rsidRDefault="008B5C17" w:rsidP="008B5C17">
      <w:pPr>
        <w:ind w:left="709" w:firstLine="284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  <w:r w:rsidRPr="002A00A7">
        <w:rPr>
          <w:rFonts w:ascii="Arial" w:hAnsi="Arial" w:cs="Arial"/>
          <w:b/>
          <w:i/>
          <w:sz w:val="24"/>
          <w:szCs w:val="24"/>
          <w:lang w:val="ro-RO"/>
        </w:rPr>
        <w:t>sesiunea martie – iulie 2018</w:t>
      </w:r>
    </w:p>
    <w:p w:rsidR="007161D3" w:rsidRPr="00772BFF" w:rsidRDefault="007161D3" w:rsidP="007161D3">
      <w:pPr>
        <w:ind w:left="1701"/>
        <w:jc w:val="center"/>
        <w:rPr>
          <w:rFonts w:ascii="Trebuchet MS" w:hAnsi="Trebuchet MS" w:cs="Arial"/>
          <w:b/>
          <w:sz w:val="24"/>
          <w:szCs w:val="24"/>
          <w:lang w:val="ro-RO"/>
        </w:rPr>
      </w:pPr>
    </w:p>
    <w:p w:rsidR="007161D3" w:rsidRPr="00561AAB" w:rsidRDefault="007161D3" w:rsidP="00792D40">
      <w:pPr>
        <w:ind w:left="3825" w:firstLine="423"/>
        <w:rPr>
          <w:rFonts w:ascii="Trebuchet MS" w:hAnsi="Trebuchet MS" w:cs="Arial"/>
          <w:b/>
          <w:sz w:val="28"/>
          <w:szCs w:val="28"/>
          <w:lang w:val="ro-RO"/>
        </w:rPr>
      </w:pPr>
      <w:r w:rsidRPr="00561AAB">
        <w:rPr>
          <w:rFonts w:ascii="Trebuchet MS" w:hAnsi="Trebuchet MS" w:cs="Arial"/>
          <w:b/>
          <w:sz w:val="28"/>
          <w:szCs w:val="28"/>
          <w:lang w:val="ro-RO"/>
        </w:rPr>
        <w:t xml:space="preserve">ANUNȚ </w:t>
      </w:r>
    </w:p>
    <w:p w:rsidR="007161D3" w:rsidRPr="003A3A82" w:rsidRDefault="007161D3" w:rsidP="007161D3">
      <w:pPr>
        <w:ind w:left="1701"/>
        <w:jc w:val="center"/>
        <w:rPr>
          <w:rFonts w:ascii="Trebuchet MS" w:hAnsi="Trebuchet MS" w:cs="Arial"/>
          <w:b/>
          <w:sz w:val="24"/>
          <w:szCs w:val="24"/>
          <w:lang w:val="ro-RO"/>
        </w:rPr>
      </w:pPr>
    </w:p>
    <w:p w:rsidR="007161D3" w:rsidRPr="0066387E" w:rsidRDefault="007161D3" w:rsidP="00A11C0C">
      <w:pPr>
        <w:spacing w:after="120"/>
        <w:ind w:left="142"/>
        <w:jc w:val="both"/>
        <w:rPr>
          <w:rFonts w:ascii="Trebuchet MS" w:eastAsia="MS Mincho" w:hAnsi="Trebuchet MS"/>
          <w:sz w:val="22"/>
          <w:szCs w:val="22"/>
          <w:lang w:val="ro-RO" w:eastAsia="en-US"/>
        </w:rPr>
      </w:pPr>
      <w:r w:rsidRPr="0066387E">
        <w:rPr>
          <w:rFonts w:ascii="Trebuchet MS" w:hAnsi="Trebuchet MS" w:cs="Arial"/>
          <w:sz w:val="22"/>
          <w:szCs w:val="22"/>
          <w:lang w:val="ro-RO"/>
        </w:rPr>
        <w:t xml:space="preserve">Potrivit prevederilor art.1 din </w:t>
      </w:r>
      <w:r w:rsidR="007E2B08" w:rsidRPr="007E2B08">
        <w:rPr>
          <w:rFonts w:ascii="Trebuchet MS" w:eastAsia="MS Mincho" w:hAnsi="Trebuchet MS"/>
          <w:i/>
          <w:sz w:val="22"/>
          <w:szCs w:val="22"/>
          <w:lang w:val="ro-RO" w:eastAsia="en-US"/>
        </w:rPr>
        <w:t xml:space="preserve">pentru ocuparea, prin concurs, a posturilor de </w:t>
      </w:r>
      <w:proofErr w:type="spellStart"/>
      <w:r w:rsidR="007E2B08" w:rsidRPr="007E2B08">
        <w:rPr>
          <w:rFonts w:ascii="Trebuchet MS" w:eastAsia="MS Mincho" w:hAnsi="Trebuchet MS"/>
          <w:i/>
          <w:sz w:val="22"/>
          <w:szCs w:val="22"/>
          <w:lang w:val="ro-RO" w:eastAsia="en-US"/>
        </w:rPr>
        <w:t>execuţie</w:t>
      </w:r>
      <w:proofErr w:type="spellEnd"/>
      <w:r w:rsidR="007E2B08" w:rsidRPr="007E2B08">
        <w:rPr>
          <w:rFonts w:ascii="Trebuchet MS" w:eastAsia="MS Mincho" w:hAnsi="Trebuchet MS"/>
          <w:i/>
          <w:sz w:val="22"/>
          <w:szCs w:val="22"/>
          <w:lang w:val="ro-RO" w:eastAsia="en-US"/>
        </w:rPr>
        <w:t xml:space="preserve"> vacante de personal de specialitate juridică asimilat judecătorilor </w:t>
      </w:r>
      <w:proofErr w:type="spellStart"/>
      <w:r w:rsidR="007E2B08" w:rsidRPr="007E2B08">
        <w:rPr>
          <w:rFonts w:ascii="Trebuchet MS" w:eastAsia="MS Mincho" w:hAnsi="Trebuchet MS"/>
          <w:i/>
          <w:sz w:val="22"/>
          <w:szCs w:val="22"/>
          <w:lang w:val="ro-RO" w:eastAsia="en-US"/>
        </w:rPr>
        <w:t>şi</w:t>
      </w:r>
      <w:proofErr w:type="spellEnd"/>
      <w:r w:rsidR="007E2B08" w:rsidRPr="007E2B08">
        <w:rPr>
          <w:rFonts w:ascii="Trebuchet MS" w:eastAsia="MS Mincho" w:hAnsi="Trebuchet MS"/>
          <w:i/>
          <w:sz w:val="22"/>
          <w:szCs w:val="22"/>
          <w:lang w:val="ro-RO" w:eastAsia="en-US"/>
        </w:rPr>
        <w:t xml:space="preserve"> procurorilor, din Ministerul </w:t>
      </w:r>
      <w:proofErr w:type="spellStart"/>
      <w:r w:rsidR="007E2B08" w:rsidRPr="007E2B08">
        <w:rPr>
          <w:rFonts w:ascii="Trebuchet MS" w:eastAsia="MS Mincho" w:hAnsi="Trebuchet MS"/>
          <w:i/>
          <w:sz w:val="22"/>
          <w:szCs w:val="22"/>
          <w:lang w:val="ro-RO" w:eastAsia="en-US"/>
        </w:rPr>
        <w:t>Justiţiei</w:t>
      </w:r>
      <w:proofErr w:type="spellEnd"/>
      <w:r w:rsidR="007E2B08" w:rsidRPr="007E2B08">
        <w:rPr>
          <w:rFonts w:ascii="Trebuchet MS" w:eastAsia="MS Mincho" w:hAnsi="Trebuchet MS"/>
          <w:i/>
          <w:sz w:val="22"/>
          <w:szCs w:val="22"/>
          <w:lang w:val="ro-RO" w:eastAsia="en-US"/>
        </w:rPr>
        <w:t xml:space="preserve"> </w:t>
      </w:r>
      <w:proofErr w:type="spellStart"/>
      <w:r w:rsidR="007E2B08" w:rsidRPr="007E2B08">
        <w:rPr>
          <w:rFonts w:ascii="Trebuchet MS" w:eastAsia="MS Mincho" w:hAnsi="Trebuchet MS"/>
          <w:i/>
          <w:sz w:val="22"/>
          <w:szCs w:val="22"/>
          <w:lang w:val="ro-RO" w:eastAsia="en-US"/>
        </w:rPr>
        <w:t>şi</w:t>
      </w:r>
      <w:proofErr w:type="spellEnd"/>
      <w:r w:rsidR="007E2B08" w:rsidRPr="007E2B08">
        <w:rPr>
          <w:rFonts w:ascii="Trebuchet MS" w:eastAsia="MS Mincho" w:hAnsi="Trebuchet MS"/>
          <w:i/>
          <w:sz w:val="22"/>
          <w:szCs w:val="22"/>
          <w:lang w:val="ro-RO" w:eastAsia="en-US"/>
        </w:rPr>
        <w:t xml:space="preserve"> Institutul </w:t>
      </w:r>
      <w:proofErr w:type="spellStart"/>
      <w:r w:rsidR="007E2B08" w:rsidRPr="007E2B08">
        <w:rPr>
          <w:rFonts w:ascii="Trebuchet MS" w:eastAsia="MS Mincho" w:hAnsi="Trebuchet MS"/>
          <w:i/>
          <w:sz w:val="22"/>
          <w:szCs w:val="22"/>
          <w:lang w:val="ro-RO" w:eastAsia="en-US"/>
        </w:rPr>
        <w:t>Naţional</w:t>
      </w:r>
      <w:proofErr w:type="spellEnd"/>
      <w:r w:rsidR="007E2B08" w:rsidRPr="007E2B08">
        <w:rPr>
          <w:rFonts w:ascii="Trebuchet MS" w:eastAsia="MS Mincho" w:hAnsi="Trebuchet MS"/>
          <w:i/>
          <w:sz w:val="22"/>
          <w:szCs w:val="22"/>
          <w:lang w:val="ro-RO" w:eastAsia="en-US"/>
        </w:rPr>
        <w:t xml:space="preserve"> de Criminologie</w:t>
      </w:r>
      <w:r w:rsidRPr="0066387E">
        <w:rPr>
          <w:rFonts w:ascii="Trebuchet MS" w:eastAsia="MS Mincho" w:hAnsi="Trebuchet MS"/>
          <w:i/>
          <w:sz w:val="22"/>
          <w:szCs w:val="22"/>
          <w:lang w:val="ro-RO" w:eastAsia="en-US"/>
        </w:rPr>
        <w:t>,</w:t>
      </w:r>
      <w:r w:rsidRPr="0066387E">
        <w:rPr>
          <w:rFonts w:ascii="Trebuchet MS" w:eastAsia="MS Mincho" w:hAnsi="Trebuchet MS"/>
          <w:sz w:val="22"/>
          <w:szCs w:val="22"/>
          <w:lang w:val="ro-RO" w:eastAsia="en-US"/>
        </w:rPr>
        <w:t xml:space="preserve"> aprobat prin Ordinul ministrului justiției nr. </w:t>
      </w:r>
      <w:r w:rsidR="007E2B08">
        <w:rPr>
          <w:rFonts w:ascii="Trebuchet MS" w:eastAsia="MS Mincho" w:hAnsi="Trebuchet MS"/>
          <w:sz w:val="22"/>
          <w:szCs w:val="22"/>
          <w:lang w:val="ro-RO" w:eastAsia="en-US"/>
        </w:rPr>
        <w:t>666</w:t>
      </w:r>
      <w:r w:rsidRPr="0066387E">
        <w:rPr>
          <w:rFonts w:ascii="Trebuchet MS" w:eastAsia="MS Mincho" w:hAnsi="Trebuchet MS"/>
          <w:sz w:val="22"/>
          <w:szCs w:val="22"/>
          <w:lang w:val="ro-RO" w:eastAsia="en-US"/>
        </w:rPr>
        <w:t>/C/20</w:t>
      </w:r>
      <w:r w:rsidR="007E2B08">
        <w:rPr>
          <w:rFonts w:ascii="Trebuchet MS" w:eastAsia="MS Mincho" w:hAnsi="Trebuchet MS"/>
          <w:sz w:val="22"/>
          <w:szCs w:val="22"/>
          <w:lang w:val="ro-RO" w:eastAsia="en-US"/>
        </w:rPr>
        <w:t>18</w:t>
      </w:r>
      <w:r w:rsidRPr="0066387E">
        <w:rPr>
          <w:rFonts w:ascii="Trebuchet MS" w:eastAsia="MS Mincho" w:hAnsi="Trebuchet MS"/>
          <w:sz w:val="22"/>
          <w:szCs w:val="22"/>
          <w:lang w:val="ro-RO" w:eastAsia="en-US"/>
        </w:rPr>
        <w:t xml:space="preserve">: </w:t>
      </w:r>
      <w:r w:rsidR="007E2B08">
        <w:rPr>
          <w:rFonts w:ascii="Trebuchet MS" w:eastAsia="MS Mincho" w:hAnsi="Trebuchet MS"/>
          <w:sz w:val="22"/>
          <w:szCs w:val="22"/>
          <w:lang w:val="ro-RO" w:eastAsia="en-US"/>
        </w:rPr>
        <w:t>„</w:t>
      </w:r>
      <w:r w:rsidR="007E2B08" w:rsidRPr="007E2B08">
        <w:rPr>
          <w:rFonts w:ascii="Trebuchet MS" w:eastAsia="MS Mincho" w:hAnsi="Trebuchet MS"/>
          <w:i/>
          <w:sz w:val="22"/>
          <w:szCs w:val="22"/>
          <w:u w:val="single"/>
          <w:lang w:val="ro-RO" w:eastAsia="en-US"/>
        </w:rPr>
        <w:t xml:space="preserve">Poate ocupa un post de personal de specialitate juridică asimilat judecătorilor </w:t>
      </w:r>
      <w:proofErr w:type="spellStart"/>
      <w:r w:rsidR="007E2B08" w:rsidRPr="007E2B08">
        <w:rPr>
          <w:rFonts w:ascii="Trebuchet MS" w:eastAsia="MS Mincho" w:hAnsi="Trebuchet MS"/>
          <w:i/>
          <w:sz w:val="22"/>
          <w:szCs w:val="22"/>
          <w:u w:val="single"/>
          <w:lang w:val="ro-RO" w:eastAsia="en-US"/>
        </w:rPr>
        <w:t>şi</w:t>
      </w:r>
      <w:proofErr w:type="spellEnd"/>
      <w:r w:rsidR="007E2B08" w:rsidRPr="007E2B08">
        <w:rPr>
          <w:rFonts w:ascii="Trebuchet MS" w:eastAsia="MS Mincho" w:hAnsi="Trebuchet MS"/>
          <w:i/>
          <w:sz w:val="22"/>
          <w:szCs w:val="22"/>
          <w:u w:val="single"/>
          <w:lang w:val="ro-RO" w:eastAsia="en-US"/>
        </w:rPr>
        <w:t xml:space="preserve"> procurorilor, în Ministerul </w:t>
      </w:r>
      <w:proofErr w:type="spellStart"/>
      <w:r w:rsidR="007E2B08" w:rsidRPr="007E2B08">
        <w:rPr>
          <w:rFonts w:ascii="Trebuchet MS" w:eastAsia="MS Mincho" w:hAnsi="Trebuchet MS"/>
          <w:i/>
          <w:sz w:val="22"/>
          <w:szCs w:val="22"/>
          <w:u w:val="single"/>
          <w:lang w:val="ro-RO" w:eastAsia="en-US"/>
        </w:rPr>
        <w:t>Justiţiei</w:t>
      </w:r>
      <w:proofErr w:type="spellEnd"/>
      <w:r w:rsidR="007E2B08" w:rsidRPr="007E2B08">
        <w:rPr>
          <w:rFonts w:ascii="Trebuchet MS" w:eastAsia="MS Mincho" w:hAnsi="Trebuchet MS"/>
          <w:i/>
          <w:sz w:val="22"/>
          <w:szCs w:val="22"/>
          <w:u w:val="single"/>
          <w:lang w:val="ro-RO" w:eastAsia="en-US"/>
        </w:rPr>
        <w:t xml:space="preserve"> </w:t>
      </w:r>
      <w:proofErr w:type="spellStart"/>
      <w:r w:rsidR="007E2B08" w:rsidRPr="007E2B08">
        <w:rPr>
          <w:rFonts w:ascii="Trebuchet MS" w:eastAsia="MS Mincho" w:hAnsi="Trebuchet MS"/>
          <w:i/>
          <w:sz w:val="22"/>
          <w:szCs w:val="22"/>
          <w:u w:val="single"/>
          <w:lang w:val="ro-RO" w:eastAsia="en-US"/>
        </w:rPr>
        <w:t>şi</w:t>
      </w:r>
      <w:proofErr w:type="spellEnd"/>
      <w:r w:rsidR="007E2B08" w:rsidRPr="007E2B08">
        <w:rPr>
          <w:rFonts w:ascii="Trebuchet MS" w:eastAsia="MS Mincho" w:hAnsi="Trebuchet MS"/>
          <w:i/>
          <w:sz w:val="22"/>
          <w:szCs w:val="22"/>
          <w:u w:val="single"/>
          <w:lang w:val="ro-RO" w:eastAsia="en-US"/>
        </w:rPr>
        <w:t xml:space="preserve"> în Institutul </w:t>
      </w:r>
      <w:proofErr w:type="spellStart"/>
      <w:r w:rsidR="007E2B08" w:rsidRPr="007E2B08">
        <w:rPr>
          <w:rFonts w:ascii="Trebuchet MS" w:eastAsia="MS Mincho" w:hAnsi="Trebuchet MS"/>
          <w:i/>
          <w:sz w:val="22"/>
          <w:szCs w:val="22"/>
          <w:u w:val="single"/>
          <w:lang w:val="ro-RO" w:eastAsia="en-US"/>
        </w:rPr>
        <w:t>Naţional</w:t>
      </w:r>
      <w:proofErr w:type="spellEnd"/>
      <w:r w:rsidR="007E2B08" w:rsidRPr="007E2B08">
        <w:rPr>
          <w:rFonts w:ascii="Trebuchet MS" w:eastAsia="MS Mincho" w:hAnsi="Trebuchet MS"/>
          <w:i/>
          <w:sz w:val="22"/>
          <w:szCs w:val="22"/>
          <w:u w:val="single"/>
          <w:lang w:val="ro-RO" w:eastAsia="en-US"/>
        </w:rPr>
        <w:t xml:space="preserve"> de Criminologie, persoana care </w:t>
      </w:r>
      <w:proofErr w:type="spellStart"/>
      <w:r w:rsidR="007E2B08" w:rsidRPr="007E2B08">
        <w:rPr>
          <w:rFonts w:ascii="Trebuchet MS" w:eastAsia="MS Mincho" w:hAnsi="Trebuchet MS"/>
          <w:i/>
          <w:sz w:val="22"/>
          <w:szCs w:val="22"/>
          <w:u w:val="single"/>
          <w:lang w:val="ro-RO" w:eastAsia="en-US"/>
        </w:rPr>
        <w:t>îndeplineşte</w:t>
      </w:r>
      <w:proofErr w:type="spellEnd"/>
      <w:r w:rsidR="007E2B08" w:rsidRPr="007E2B08">
        <w:rPr>
          <w:rFonts w:ascii="Trebuchet MS" w:eastAsia="MS Mincho" w:hAnsi="Trebuchet MS"/>
          <w:i/>
          <w:sz w:val="22"/>
          <w:szCs w:val="22"/>
          <w:u w:val="single"/>
          <w:lang w:val="ro-RO" w:eastAsia="en-US"/>
        </w:rPr>
        <w:t xml:space="preserve"> </w:t>
      </w:r>
      <w:proofErr w:type="spellStart"/>
      <w:r w:rsidR="007E2B08" w:rsidRPr="007E2B08">
        <w:rPr>
          <w:rFonts w:ascii="Trebuchet MS" w:eastAsia="MS Mincho" w:hAnsi="Trebuchet MS"/>
          <w:i/>
          <w:sz w:val="22"/>
          <w:szCs w:val="22"/>
          <w:u w:val="single"/>
          <w:lang w:val="ro-RO" w:eastAsia="en-US"/>
        </w:rPr>
        <w:t>condiţiile</w:t>
      </w:r>
      <w:proofErr w:type="spellEnd"/>
      <w:r w:rsidR="007E2B08" w:rsidRPr="007E2B08">
        <w:rPr>
          <w:rFonts w:ascii="Trebuchet MS" w:eastAsia="MS Mincho" w:hAnsi="Trebuchet MS"/>
          <w:i/>
          <w:sz w:val="22"/>
          <w:szCs w:val="22"/>
          <w:u w:val="single"/>
          <w:lang w:val="ro-RO" w:eastAsia="en-US"/>
        </w:rPr>
        <w:t xml:space="preserve"> prevăzute la art. 14 alin. (2) lit. a) - e) din Legea nr. 303/2004 privind statutul judecătorilor </w:t>
      </w:r>
      <w:proofErr w:type="spellStart"/>
      <w:r w:rsidR="007E2B08" w:rsidRPr="007E2B08">
        <w:rPr>
          <w:rFonts w:ascii="Trebuchet MS" w:eastAsia="MS Mincho" w:hAnsi="Trebuchet MS"/>
          <w:i/>
          <w:sz w:val="22"/>
          <w:szCs w:val="22"/>
          <w:u w:val="single"/>
          <w:lang w:val="ro-RO" w:eastAsia="en-US"/>
        </w:rPr>
        <w:t>şi</w:t>
      </w:r>
      <w:proofErr w:type="spellEnd"/>
      <w:r w:rsidR="007E2B08" w:rsidRPr="007E2B08">
        <w:rPr>
          <w:rFonts w:ascii="Trebuchet MS" w:eastAsia="MS Mincho" w:hAnsi="Trebuchet MS"/>
          <w:i/>
          <w:sz w:val="22"/>
          <w:szCs w:val="22"/>
          <w:u w:val="single"/>
          <w:lang w:val="ro-RO" w:eastAsia="en-US"/>
        </w:rPr>
        <w:t xml:space="preserve"> procurorilor, republicată, cu modificările </w:t>
      </w:r>
      <w:proofErr w:type="spellStart"/>
      <w:r w:rsidR="007E2B08" w:rsidRPr="007E2B08">
        <w:rPr>
          <w:rFonts w:ascii="Trebuchet MS" w:eastAsia="MS Mincho" w:hAnsi="Trebuchet MS"/>
          <w:i/>
          <w:sz w:val="22"/>
          <w:szCs w:val="22"/>
          <w:u w:val="single"/>
          <w:lang w:val="ro-RO" w:eastAsia="en-US"/>
        </w:rPr>
        <w:t>şi</w:t>
      </w:r>
      <w:proofErr w:type="spellEnd"/>
      <w:r w:rsidR="007E2B08" w:rsidRPr="007E2B08">
        <w:rPr>
          <w:rFonts w:ascii="Trebuchet MS" w:eastAsia="MS Mincho" w:hAnsi="Trebuchet MS"/>
          <w:i/>
          <w:sz w:val="22"/>
          <w:szCs w:val="22"/>
          <w:u w:val="single"/>
          <w:lang w:val="ro-RO" w:eastAsia="en-US"/>
        </w:rPr>
        <w:t xml:space="preserve"> completările ulterioare, </w:t>
      </w:r>
      <w:proofErr w:type="spellStart"/>
      <w:r w:rsidR="007E2B08" w:rsidRPr="007E2B08">
        <w:rPr>
          <w:rFonts w:ascii="Trebuchet MS" w:eastAsia="MS Mincho" w:hAnsi="Trebuchet MS"/>
          <w:i/>
          <w:sz w:val="22"/>
          <w:szCs w:val="22"/>
          <w:u w:val="single"/>
          <w:lang w:val="ro-RO" w:eastAsia="en-US"/>
        </w:rPr>
        <w:t>şi</w:t>
      </w:r>
      <w:proofErr w:type="spellEnd"/>
      <w:r w:rsidR="007E2B08" w:rsidRPr="007E2B08">
        <w:rPr>
          <w:rFonts w:ascii="Trebuchet MS" w:eastAsia="MS Mincho" w:hAnsi="Trebuchet MS"/>
          <w:i/>
          <w:sz w:val="22"/>
          <w:szCs w:val="22"/>
          <w:u w:val="single"/>
          <w:lang w:val="ro-RO" w:eastAsia="en-US"/>
        </w:rPr>
        <w:t xml:space="preserve"> care a promovat concursul organizat în acest sens.</w:t>
      </w:r>
      <w:r w:rsidR="007E2B08">
        <w:rPr>
          <w:rFonts w:ascii="Trebuchet MS" w:eastAsia="MS Mincho" w:hAnsi="Trebuchet MS"/>
          <w:i/>
          <w:sz w:val="22"/>
          <w:szCs w:val="22"/>
          <w:u w:val="single"/>
          <w:lang w:val="ro-RO" w:eastAsia="en-US"/>
        </w:rPr>
        <w:t>”</w:t>
      </w:r>
    </w:p>
    <w:p w:rsidR="007161D3" w:rsidRPr="0066387E" w:rsidRDefault="007161D3" w:rsidP="00A11C0C">
      <w:pPr>
        <w:autoSpaceDE w:val="0"/>
        <w:autoSpaceDN w:val="0"/>
        <w:adjustRightInd w:val="0"/>
        <w:spacing w:after="120"/>
        <w:ind w:left="142"/>
        <w:jc w:val="both"/>
        <w:rPr>
          <w:rFonts w:ascii="Trebuchet MS" w:eastAsia="MS Mincho" w:hAnsi="Trebuchet MS"/>
          <w:i/>
          <w:sz w:val="22"/>
          <w:szCs w:val="22"/>
          <w:u w:val="single"/>
          <w:lang w:val="ro-RO" w:eastAsia="en-US"/>
        </w:rPr>
      </w:pPr>
      <w:r w:rsidRPr="0066387E">
        <w:rPr>
          <w:rFonts w:ascii="Trebuchet MS" w:eastAsia="MS Mincho" w:hAnsi="Trebuchet MS"/>
          <w:sz w:val="22"/>
          <w:szCs w:val="22"/>
          <w:lang w:val="ro-RO" w:eastAsia="en-US"/>
        </w:rPr>
        <w:t>Totodată, dispozițiile art.1</w:t>
      </w:r>
      <w:r w:rsidR="0009158C">
        <w:rPr>
          <w:rFonts w:ascii="Trebuchet MS" w:eastAsia="MS Mincho" w:hAnsi="Trebuchet MS"/>
          <w:sz w:val="22"/>
          <w:szCs w:val="22"/>
          <w:lang w:val="ro-RO" w:eastAsia="en-US"/>
        </w:rPr>
        <w:t>9</w:t>
      </w:r>
      <w:r w:rsidR="002D09A9">
        <w:rPr>
          <w:rFonts w:ascii="Trebuchet MS" w:eastAsia="MS Mincho" w:hAnsi="Trebuchet MS"/>
          <w:sz w:val="22"/>
          <w:szCs w:val="22"/>
          <w:lang w:val="ro-RO" w:eastAsia="en-US"/>
        </w:rPr>
        <w:t xml:space="preserve"> alin.(12)</w:t>
      </w:r>
      <w:r w:rsidRPr="0066387E">
        <w:rPr>
          <w:rFonts w:ascii="Trebuchet MS" w:eastAsia="MS Mincho" w:hAnsi="Trebuchet MS"/>
          <w:sz w:val="22"/>
          <w:szCs w:val="22"/>
          <w:lang w:val="ro-RO" w:eastAsia="en-US"/>
        </w:rPr>
        <w:t xml:space="preserve"> din regulamentul citat anterior</w:t>
      </w:r>
      <w:r w:rsidRPr="0066387E">
        <w:rPr>
          <w:rFonts w:ascii="Trebuchet MS" w:eastAsia="MS Mincho" w:hAnsi="Trebuchet MS"/>
          <w:i/>
          <w:sz w:val="22"/>
          <w:szCs w:val="22"/>
          <w:lang w:val="ro-RO" w:eastAsia="en-US"/>
        </w:rPr>
        <w:t xml:space="preserve"> </w:t>
      </w:r>
      <w:r w:rsidRPr="0066387E">
        <w:rPr>
          <w:rFonts w:ascii="Trebuchet MS" w:eastAsia="MS Mincho" w:hAnsi="Trebuchet MS"/>
          <w:sz w:val="22"/>
          <w:szCs w:val="22"/>
          <w:lang w:val="ro-RO" w:eastAsia="en-US"/>
        </w:rPr>
        <w:t xml:space="preserve">prevăd următoarele: </w:t>
      </w:r>
      <w:r w:rsidR="003D26E5">
        <w:rPr>
          <w:rFonts w:ascii="Trebuchet MS" w:eastAsia="MS Mincho" w:hAnsi="Trebuchet MS"/>
          <w:i/>
          <w:sz w:val="22"/>
          <w:szCs w:val="22"/>
          <w:lang w:val="ro-RO" w:eastAsia="en-US"/>
        </w:rPr>
        <w:t>„</w:t>
      </w:r>
      <w:proofErr w:type="spellStart"/>
      <w:r w:rsidR="002D09A9" w:rsidRPr="002D09A9">
        <w:rPr>
          <w:rFonts w:ascii="Trebuchet MS" w:eastAsia="MS Mincho" w:hAnsi="Trebuchet MS"/>
          <w:b/>
          <w:i/>
          <w:sz w:val="22"/>
          <w:szCs w:val="22"/>
          <w:u w:val="single"/>
          <w:lang w:val="ro-RO" w:eastAsia="en-US"/>
        </w:rPr>
        <w:t>Candidaţii</w:t>
      </w:r>
      <w:proofErr w:type="spellEnd"/>
      <w:r w:rsidR="002D09A9" w:rsidRPr="002D09A9">
        <w:rPr>
          <w:rFonts w:ascii="Trebuchet MS" w:eastAsia="MS Mincho" w:hAnsi="Trebuchet MS"/>
          <w:b/>
          <w:i/>
          <w:sz w:val="22"/>
          <w:szCs w:val="22"/>
          <w:u w:val="single"/>
          <w:lang w:val="ro-RO" w:eastAsia="en-US"/>
        </w:rPr>
        <w:t xml:space="preserve"> care nu se bucură de o bună </w:t>
      </w:r>
      <w:proofErr w:type="spellStart"/>
      <w:r w:rsidR="002D09A9" w:rsidRPr="002D09A9">
        <w:rPr>
          <w:rFonts w:ascii="Trebuchet MS" w:eastAsia="MS Mincho" w:hAnsi="Trebuchet MS"/>
          <w:b/>
          <w:i/>
          <w:sz w:val="22"/>
          <w:szCs w:val="22"/>
          <w:u w:val="single"/>
          <w:lang w:val="ro-RO" w:eastAsia="en-US"/>
        </w:rPr>
        <w:t>reputaţie</w:t>
      </w:r>
      <w:proofErr w:type="spellEnd"/>
      <w:r w:rsidR="002D09A9" w:rsidRPr="002D09A9">
        <w:rPr>
          <w:rFonts w:ascii="Trebuchet MS" w:eastAsia="MS Mincho" w:hAnsi="Trebuchet MS"/>
          <w:b/>
          <w:i/>
          <w:sz w:val="22"/>
          <w:szCs w:val="22"/>
          <w:u w:val="single"/>
          <w:lang w:val="ro-RO" w:eastAsia="en-US"/>
        </w:rPr>
        <w:t xml:space="preserve">, precum </w:t>
      </w:r>
      <w:proofErr w:type="spellStart"/>
      <w:r w:rsidR="002D09A9" w:rsidRPr="002D09A9">
        <w:rPr>
          <w:rFonts w:ascii="Trebuchet MS" w:eastAsia="MS Mincho" w:hAnsi="Trebuchet MS"/>
          <w:b/>
          <w:i/>
          <w:sz w:val="22"/>
          <w:szCs w:val="22"/>
          <w:u w:val="single"/>
          <w:lang w:val="ro-RO" w:eastAsia="en-US"/>
        </w:rPr>
        <w:t>şi</w:t>
      </w:r>
      <w:proofErr w:type="spellEnd"/>
      <w:r w:rsidR="002D09A9" w:rsidRPr="002D09A9">
        <w:rPr>
          <w:rFonts w:ascii="Trebuchet MS" w:eastAsia="MS Mincho" w:hAnsi="Trebuchet MS"/>
          <w:b/>
          <w:i/>
          <w:sz w:val="22"/>
          <w:szCs w:val="22"/>
          <w:u w:val="single"/>
          <w:lang w:val="ro-RO" w:eastAsia="en-US"/>
        </w:rPr>
        <w:t xml:space="preserve"> cei </w:t>
      </w:r>
      <w:proofErr w:type="spellStart"/>
      <w:r w:rsidR="002D09A9" w:rsidRPr="002D09A9">
        <w:rPr>
          <w:rFonts w:ascii="Trebuchet MS" w:eastAsia="MS Mincho" w:hAnsi="Trebuchet MS"/>
          <w:b/>
          <w:i/>
          <w:sz w:val="22"/>
          <w:szCs w:val="22"/>
          <w:u w:val="single"/>
          <w:lang w:val="ro-RO" w:eastAsia="en-US"/>
        </w:rPr>
        <w:t>inapţi</w:t>
      </w:r>
      <w:proofErr w:type="spellEnd"/>
      <w:r w:rsidR="002D09A9" w:rsidRPr="002D09A9">
        <w:rPr>
          <w:rFonts w:ascii="Trebuchet MS" w:eastAsia="MS Mincho" w:hAnsi="Trebuchet MS"/>
          <w:b/>
          <w:i/>
          <w:sz w:val="22"/>
          <w:szCs w:val="22"/>
          <w:u w:val="single"/>
          <w:lang w:val="ro-RO" w:eastAsia="en-US"/>
        </w:rPr>
        <w:t xml:space="preserve"> din punct de vedere medical sau psihologic pentru exercitarea </w:t>
      </w:r>
      <w:proofErr w:type="spellStart"/>
      <w:r w:rsidR="002D09A9" w:rsidRPr="002D09A9">
        <w:rPr>
          <w:rFonts w:ascii="Trebuchet MS" w:eastAsia="MS Mincho" w:hAnsi="Trebuchet MS"/>
          <w:b/>
          <w:i/>
          <w:sz w:val="22"/>
          <w:szCs w:val="22"/>
          <w:u w:val="single"/>
          <w:lang w:val="ro-RO" w:eastAsia="en-US"/>
        </w:rPr>
        <w:t>funcţiei</w:t>
      </w:r>
      <w:proofErr w:type="spellEnd"/>
      <w:r w:rsidR="002D09A9" w:rsidRPr="002D09A9">
        <w:rPr>
          <w:rFonts w:ascii="Trebuchet MS" w:eastAsia="MS Mincho" w:hAnsi="Trebuchet MS"/>
          <w:b/>
          <w:i/>
          <w:sz w:val="22"/>
          <w:szCs w:val="22"/>
          <w:u w:val="single"/>
          <w:lang w:val="ro-RO" w:eastAsia="en-US"/>
        </w:rPr>
        <w:t xml:space="preserve"> sunt </w:t>
      </w:r>
      <w:proofErr w:type="spellStart"/>
      <w:r w:rsidR="002D09A9" w:rsidRPr="002D09A9">
        <w:rPr>
          <w:rFonts w:ascii="Trebuchet MS" w:eastAsia="MS Mincho" w:hAnsi="Trebuchet MS"/>
          <w:b/>
          <w:i/>
          <w:sz w:val="22"/>
          <w:szCs w:val="22"/>
          <w:u w:val="single"/>
          <w:lang w:val="ro-RO" w:eastAsia="en-US"/>
        </w:rPr>
        <w:t>declaraţi</w:t>
      </w:r>
      <w:proofErr w:type="spellEnd"/>
      <w:r w:rsidR="002D09A9" w:rsidRPr="002D09A9">
        <w:rPr>
          <w:rFonts w:ascii="Trebuchet MS" w:eastAsia="MS Mincho" w:hAnsi="Trebuchet MS"/>
          <w:b/>
          <w:i/>
          <w:sz w:val="22"/>
          <w:szCs w:val="22"/>
          <w:u w:val="single"/>
          <w:lang w:val="ro-RO" w:eastAsia="en-US"/>
        </w:rPr>
        <w:t xml:space="preserve"> </w:t>
      </w:r>
      <w:proofErr w:type="spellStart"/>
      <w:r w:rsidR="002D09A9" w:rsidRPr="002D09A9">
        <w:rPr>
          <w:rFonts w:ascii="Trebuchet MS" w:eastAsia="MS Mincho" w:hAnsi="Trebuchet MS"/>
          <w:b/>
          <w:i/>
          <w:sz w:val="22"/>
          <w:szCs w:val="22"/>
          <w:u w:val="single"/>
          <w:lang w:val="ro-RO" w:eastAsia="en-US"/>
        </w:rPr>
        <w:t>respinşi</w:t>
      </w:r>
      <w:proofErr w:type="spellEnd"/>
      <w:r w:rsidRPr="0066387E">
        <w:rPr>
          <w:rFonts w:ascii="Trebuchet MS" w:eastAsia="MS Mincho" w:hAnsi="Trebuchet MS"/>
          <w:b/>
          <w:i/>
          <w:sz w:val="22"/>
          <w:szCs w:val="22"/>
          <w:u w:val="single"/>
          <w:lang w:val="ro-RO" w:eastAsia="en-US"/>
        </w:rPr>
        <w:t>.”</w:t>
      </w:r>
    </w:p>
    <w:p w:rsidR="000C33B2" w:rsidRDefault="000C33B2" w:rsidP="000C33B2">
      <w:pPr>
        <w:spacing w:after="120"/>
        <w:ind w:left="142"/>
        <w:jc w:val="both"/>
        <w:rPr>
          <w:rFonts w:ascii="Trebuchet MS" w:hAnsi="Trebuchet MS" w:cs="Arial"/>
          <w:b/>
          <w:sz w:val="22"/>
          <w:szCs w:val="22"/>
          <w:lang w:val="ro-RO"/>
        </w:rPr>
      </w:pPr>
      <w:r>
        <w:rPr>
          <w:rFonts w:ascii="Trebuchet MS" w:hAnsi="Trebuchet MS" w:cs="Arial"/>
          <w:sz w:val="22"/>
          <w:szCs w:val="22"/>
          <w:lang w:val="ro-RO"/>
        </w:rPr>
        <w:t xml:space="preserve">Întrucât valabilitatea certificatului de cazier fiscal, depus la data înscrierii la concurs a expirat, </w:t>
      </w:r>
      <w:r w:rsidRPr="00C53BC6">
        <w:rPr>
          <w:rFonts w:ascii="Trebuchet MS" w:hAnsi="Trebuchet MS" w:cs="Arial"/>
          <w:b/>
          <w:sz w:val="22"/>
          <w:szCs w:val="22"/>
          <w:lang w:val="ro-RO"/>
        </w:rPr>
        <w:t>vă adresăm rugămintea</w:t>
      </w:r>
      <w:r>
        <w:rPr>
          <w:rFonts w:ascii="Trebuchet MS" w:hAnsi="Trebuchet MS" w:cs="Arial"/>
          <w:b/>
          <w:sz w:val="22"/>
          <w:szCs w:val="22"/>
          <w:lang w:val="ro-RO"/>
        </w:rPr>
        <w:t xml:space="preserve"> ca până la data de 13 iulie 2018, să depuneți</w:t>
      </w:r>
      <w:r w:rsidRPr="00C53BC6">
        <w:rPr>
          <w:rFonts w:ascii="Trebuchet MS" w:hAnsi="Trebuchet MS" w:cs="Arial"/>
          <w:b/>
          <w:sz w:val="22"/>
          <w:szCs w:val="22"/>
          <w:lang w:val="ro-RO"/>
        </w:rPr>
        <w:t xml:space="preserve"> un nou certificat de cazier fiscal aflat în termenul de valabilitate</w:t>
      </w:r>
      <w:r>
        <w:rPr>
          <w:rFonts w:ascii="Trebuchet MS" w:hAnsi="Trebuchet MS" w:cs="Arial"/>
          <w:b/>
          <w:sz w:val="22"/>
          <w:szCs w:val="22"/>
          <w:lang w:val="ro-RO"/>
        </w:rPr>
        <w:t xml:space="preserve"> prevăzut de lege.</w:t>
      </w:r>
    </w:p>
    <w:p w:rsidR="00F3613B" w:rsidRDefault="00F3613B" w:rsidP="007161D3">
      <w:pPr>
        <w:spacing w:after="120"/>
        <w:ind w:left="1701"/>
        <w:jc w:val="center"/>
        <w:rPr>
          <w:rFonts w:ascii="Trebuchet MS" w:hAnsi="Trebuchet MS" w:cs="Arial"/>
          <w:b/>
          <w:sz w:val="22"/>
          <w:szCs w:val="22"/>
          <w:u w:val="single"/>
          <w:lang w:val="ro-RO"/>
        </w:rPr>
      </w:pPr>
    </w:p>
    <w:p w:rsidR="007161D3" w:rsidRPr="0066387E" w:rsidRDefault="007161D3" w:rsidP="00A11C0C">
      <w:pPr>
        <w:spacing w:after="120"/>
        <w:ind w:left="142"/>
        <w:jc w:val="center"/>
        <w:rPr>
          <w:rFonts w:ascii="Trebuchet MS" w:hAnsi="Trebuchet MS" w:cs="Arial"/>
          <w:b/>
          <w:sz w:val="22"/>
          <w:szCs w:val="22"/>
          <w:u w:val="single"/>
          <w:lang w:val="ro-RO"/>
        </w:rPr>
      </w:pPr>
      <w:r>
        <w:rPr>
          <w:rFonts w:ascii="Trebuchet MS" w:hAnsi="Trebuchet MS" w:cs="Arial"/>
          <w:b/>
          <w:sz w:val="22"/>
          <w:szCs w:val="22"/>
          <w:u w:val="single"/>
          <w:lang w:val="ro-RO"/>
        </w:rPr>
        <w:t>TESTAREA</w:t>
      </w:r>
      <w:r w:rsidRPr="0066387E">
        <w:rPr>
          <w:rFonts w:ascii="Trebuchet MS" w:hAnsi="Trebuchet MS" w:cs="Arial"/>
          <w:b/>
          <w:sz w:val="22"/>
          <w:szCs w:val="22"/>
          <w:u w:val="single"/>
          <w:lang w:val="ro-RO"/>
        </w:rPr>
        <w:t xml:space="preserve"> </w:t>
      </w:r>
      <w:r w:rsidR="00706BA4">
        <w:rPr>
          <w:rFonts w:ascii="Trebuchet MS" w:hAnsi="Trebuchet MS" w:cs="Arial"/>
          <w:b/>
          <w:sz w:val="22"/>
          <w:szCs w:val="22"/>
          <w:u w:val="single"/>
          <w:lang w:val="ro-RO"/>
        </w:rPr>
        <w:t>MEDICALĂ</w:t>
      </w:r>
    </w:p>
    <w:p w:rsidR="002456F5" w:rsidRPr="0066387E" w:rsidRDefault="007161D3" w:rsidP="006F79A8">
      <w:pPr>
        <w:spacing w:after="120"/>
        <w:ind w:left="142"/>
        <w:jc w:val="both"/>
        <w:rPr>
          <w:rFonts w:ascii="Trebuchet MS" w:eastAsia="MS Mincho" w:hAnsi="Trebuchet MS"/>
          <w:sz w:val="22"/>
          <w:szCs w:val="22"/>
          <w:lang w:val="ro-RO" w:eastAsia="en-US"/>
        </w:rPr>
      </w:pPr>
      <w:r w:rsidRPr="00EB1CC2">
        <w:rPr>
          <w:rFonts w:ascii="Trebuchet MS" w:hAnsi="Trebuchet MS" w:cs="Arial"/>
          <w:sz w:val="22"/>
          <w:szCs w:val="22"/>
          <w:u w:val="single"/>
          <w:lang w:val="ro-RO"/>
        </w:rPr>
        <w:t xml:space="preserve">Testarea </w:t>
      </w:r>
      <w:r w:rsidR="004E4CA8" w:rsidRPr="00EB1CC2">
        <w:rPr>
          <w:rFonts w:ascii="Trebuchet MS" w:hAnsi="Trebuchet MS" w:cs="Arial"/>
          <w:sz w:val="22"/>
          <w:szCs w:val="22"/>
          <w:u w:val="single"/>
          <w:lang w:val="ro-RO"/>
        </w:rPr>
        <w:t>medicală</w:t>
      </w:r>
      <w:r w:rsidRPr="00EB1CC2">
        <w:rPr>
          <w:rFonts w:ascii="Trebuchet MS" w:hAnsi="Trebuchet MS" w:cs="Arial"/>
          <w:sz w:val="22"/>
          <w:szCs w:val="22"/>
          <w:u w:val="single"/>
          <w:lang w:val="ro-RO"/>
        </w:rPr>
        <w:t xml:space="preserve"> </w:t>
      </w:r>
      <w:r w:rsidR="00EB1CC2" w:rsidRPr="00EB1CC2">
        <w:rPr>
          <w:rFonts w:ascii="Trebuchet MS" w:hAnsi="Trebuchet MS" w:cs="Arial"/>
          <w:sz w:val="22"/>
          <w:szCs w:val="22"/>
          <w:u w:val="single"/>
          <w:lang w:val="ro-RO"/>
        </w:rPr>
        <w:t>pentru primii 31 de candidați</w:t>
      </w:r>
      <w:r w:rsidR="002456F5" w:rsidRPr="0066387E">
        <w:rPr>
          <w:rFonts w:ascii="Trebuchet MS" w:hAnsi="Trebuchet MS" w:cs="Arial"/>
          <w:sz w:val="22"/>
          <w:szCs w:val="22"/>
          <w:u w:val="single"/>
          <w:lang w:val="ro-RO"/>
        </w:rPr>
        <w:t xml:space="preserve"> va avea loc la </w:t>
      </w:r>
      <w:r w:rsidR="002456F5" w:rsidRPr="0066387E">
        <w:rPr>
          <w:rFonts w:ascii="Trebuchet MS" w:eastAsia="MS Mincho" w:hAnsi="Trebuchet MS"/>
          <w:sz w:val="22"/>
          <w:szCs w:val="22"/>
          <w:u w:val="single"/>
          <w:lang w:val="ro-RO" w:eastAsia="en-US"/>
        </w:rPr>
        <w:t>Centrul Medical de Diagnostic și Tratament Ambulatoriu al Ministerului Justiției</w:t>
      </w:r>
      <w:r w:rsidR="002456F5" w:rsidRPr="0066387E">
        <w:rPr>
          <w:rFonts w:ascii="Trebuchet MS" w:eastAsia="MS Mincho" w:hAnsi="Trebuchet MS"/>
          <w:sz w:val="22"/>
          <w:szCs w:val="22"/>
          <w:lang w:val="ro-RO" w:eastAsia="en-US"/>
        </w:rPr>
        <w:t xml:space="preserve">, cu sediul în </w:t>
      </w:r>
      <w:proofErr w:type="spellStart"/>
      <w:r w:rsidR="002456F5" w:rsidRPr="0066387E">
        <w:rPr>
          <w:rFonts w:ascii="Trebuchet MS" w:eastAsia="MS Mincho" w:hAnsi="Trebuchet MS"/>
          <w:sz w:val="22"/>
          <w:szCs w:val="22"/>
          <w:lang w:val="ro-RO" w:eastAsia="en-US"/>
        </w:rPr>
        <w:t>str.Nerva</w:t>
      </w:r>
      <w:proofErr w:type="spellEnd"/>
      <w:r w:rsidR="002456F5" w:rsidRPr="0066387E">
        <w:rPr>
          <w:rFonts w:ascii="Trebuchet MS" w:eastAsia="MS Mincho" w:hAnsi="Trebuchet MS"/>
          <w:sz w:val="22"/>
          <w:szCs w:val="22"/>
          <w:lang w:val="ro-RO" w:eastAsia="en-US"/>
        </w:rPr>
        <w:t xml:space="preserve"> Traian, nr.6, bl.M39, sector 3, București,</w:t>
      </w:r>
      <w:r w:rsidR="002456F5" w:rsidRPr="0066387E">
        <w:rPr>
          <w:rFonts w:ascii="Trebuchet MS" w:hAnsi="Trebuchet MS" w:cs="Arial"/>
          <w:sz w:val="22"/>
          <w:szCs w:val="22"/>
          <w:lang w:val="ro-RO"/>
        </w:rPr>
        <w:t xml:space="preserve"> în data de </w:t>
      </w:r>
      <w:r w:rsidR="00621023" w:rsidRPr="00893B76">
        <w:rPr>
          <w:rFonts w:ascii="Trebuchet MS" w:hAnsi="Trebuchet MS" w:cs="Arial"/>
          <w:b/>
          <w:sz w:val="22"/>
          <w:szCs w:val="22"/>
          <w:u w:val="single"/>
          <w:lang w:val="ro-RO"/>
        </w:rPr>
        <w:t>17</w:t>
      </w:r>
      <w:r w:rsidR="002456F5" w:rsidRPr="00893B76">
        <w:rPr>
          <w:rFonts w:ascii="Trebuchet MS" w:hAnsi="Trebuchet MS" w:cs="Arial"/>
          <w:b/>
          <w:sz w:val="22"/>
          <w:szCs w:val="22"/>
          <w:u w:val="single"/>
          <w:lang w:val="ro-RO"/>
        </w:rPr>
        <w:t xml:space="preserve"> </w:t>
      </w:r>
      <w:r w:rsidR="00621023" w:rsidRPr="00893B76">
        <w:rPr>
          <w:rFonts w:ascii="Trebuchet MS" w:hAnsi="Trebuchet MS" w:cs="Arial"/>
          <w:b/>
          <w:sz w:val="22"/>
          <w:szCs w:val="22"/>
          <w:u w:val="single"/>
          <w:lang w:val="ro-RO"/>
        </w:rPr>
        <w:t>iulie 2018</w:t>
      </w:r>
      <w:r w:rsidR="002456F5" w:rsidRPr="0066387E">
        <w:rPr>
          <w:rFonts w:ascii="Trebuchet MS" w:hAnsi="Trebuchet MS" w:cs="Arial"/>
          <w:sz w:val="22"/>
          <w:szCs w:val="22"/>
          <w:u w:val="single"/>
          <w:lang w:val="ro-RO"/>
        </w:rPr>
        <w:t xml:space="preserve">, </w:t>
      </w:r>
      <w:r w:rsidR="002456F5" w:rsidRPr="0066387E">
        <w:rPr>
          <w:rFonts w:ascii="Trebuchet MS" w:eastAsia="MS Mincho" w:hAnsi="Trebuchet MS"/>
          <w:sz w:val="22"/>
          <w:szCs w:val="22"/>
          <w:u w:val="single"/>
          <w:lang w:val="ro-RO" w:eastAsia="en-US"/>
        </w:rPr>
        <w:t>începând cu ora 8,00</w:t>
      </w:r>
      <w:r w:rsidR="002456F5" w:rsidRPr="0066387E">
        <w:rPr>
          <w:rFonts w:ascii="Trebuchet MS" w:eastAsia="MS Mincho" w:hAnsi="Trebuchet MS"/>
          <w:sz w:val="22"/>
          <w:szCs w:val="22"/>
          <w:lang w:val="ro-RO" w:eastAsia="en-US"/>
        </w:rPr>
        <w:t xml:space="preserve"> și constă în consultații de specialitate, analize de sânge și sumar de urină.</w:t>
      </w:r>
    </w:p>
    <w:p w:rsidR="002456F5" w:rsidRPr="0066387E" w:rsidRDefault="002456F5" w:rsidP="006F79A8">
      <w:pPr>
        <w:spacing w:after="120"/>
        <w:ind w:left="142"/>
        <w:jc w:val="both"/>
        <w:rPr>
          <w:rFonts w:ascii="Trebuchet MS" w:eastAsia="MS Mincho" w:hAnsi="Trebuchet MS"/>
          <w:sz w:val="22"/>
          <w:szCs w:val="22"/>
          <w:lang w:val="ro-RO" w:eastAsia="en-US"/>
        </w:rPr>
      </w:pPr>
      <w:r w:rsidRPr="0066387E">
        <w:rPr>
          <w:rFonts w:ascii="Trebuchet MS" w:eastAsia="MS Mincho" w:hAnsi="Trebuchet MS"/>
          <w:b/>
          <w:sz w:val="22"/>
          <w:szCs w:val="22"/>
          <w:u w:val="single"/>
          <w:lang w:val="ro-RO" w:eastAsia="en-US"/>
        </w:rPr>
        <w:t>Costul examinării medicale este de 388 RON</w:t>
      </w:r>
      <w:r w:rsidRPr="0066387E">
        <w:rPr>
          <w:rFonts w:ascii="Trebuchet MS" w:eastAsia="MS Mincho" w:hAnsi="Trebuchet MS"/>
          <w:sz w:val="22"/>
          <w:szCs w:val="22"/>
          <w:lang w:val="ro-RO" w:eastAsia="en-US"/>
        </w:rPr>
        <w:t xml:space="preserve"> și va fi achitat la sediul Centrului Medical de Diagnostic și Tratament Ambulatoriu al Ministerului Justiției.</w:t>
      </w:r>
    </w:p>
    <w:p w:rsidR="002456F5" w:rsidRPr="0066387E" w:rsidRDefault="002456F5" w:rsidP="006F79A8">
      <w:pPr>
        <w:spacing w:after="120"/>
        <w:ind w:left="142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66387E">
        <w:rPr>
          <w:rFonts w:ascii="Trebuchet MS" w:hAnsi="Trebuchet MS" w:cs="Arial"/>
          <w:sz w:val="22"/>
          <w:szCs w:val="22"/>
          <w:lang w:val="ro-RO"/>
        </w:rPr>
        <w:t xml:space="preserve">La examinarea medicală, </w:t>
      </w:r>
      <w:r w:rsidRPr="0066387E">
        <w:rPr>
          <w:rFonts w:ascii="Trebuchet MS" w:hAnsi="Trebuchet MS" w:cs="Arial"/>
          <w:sz w:val="22"/>
          <w:szCs w:val="22"/>
          <w:u w:val="single"/>
          <w:lang w:val="ro-RO"/>
        </w:rPr>
        <w:t>candidații vor prezenta</w:t>
      </w:r>
      <w:r w:rsidRPr="0066387E">
        <w:rPr>
          <w:rFonts w:ascii="Trebuchet MS" w:hAnsi="Trebuchet MS" w:cs="Arial"/>
          <w:sz w:val="22"/>
          <w:szCs w:val="22"/>
          <w:lang w:val="ro-RO"/>
        </w:rPr>
        <w:t>:</w:t>
      </w:r>
    </w:p>
    <w:p w:rsidR="002456F5" w:rsidRPr="0066387E" w:rsidRDefault="002456F5" w:rsidP="006F79A8">
      <w:pPr>
        <w:spacing w:after="120"/>
        <w:ind w:left="142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66387E">
        <w:rPr>
          <w:rFonts w:ascii="Trebuchet MS" w:hAnsi="Trebuchet MS" w:cs="Arial"/>
          <w:sz w:val="22"/>
          <w:szCs w:val="22"/>
          <w:lang w:val="ro-RO"/>
        </w:rPr>
        <w:t>- o copie după cartea de identitate;</w:t>
      </w:r>
    </w:p>
    <w:p w:rsidR="002456F5" w:rsidRPr="0066387E" w:rsidRDefault="002456F5" w:rsidP="006F79A8">
      <w:pPr>
        <w:spacing w:after="120"/>
        <w:ind w:left="142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66387E">
        <w:rPr>
          <w:rFonts w:ascii="Trebuchet MS" w:hAnsi="Trebuchet MS" w:cs="Arial"/>
          <w:sz w:val="22"/>
          <w:szCs w:val="22"/>
          <w:lang w:val="ro-RO"/>
        </w:rPr>
        <w:t>- o adeverință medicală eliberată de medicul de familie, din care să rezulte dacă sunt sau nu în evidență cu boli cronice;</w:t>
      </w:r>
    </w:p>
    <w:p w:rsidR="002456F5" w:rsidRPr="0066387E" w:rsidRDefault="002456F5" w:rsidP="006F79A8">
      <w:pPr>
        <w:spacing w:after="120"/>
        <w:ind w:left="142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66387E">
        <w:rPr>
          <w:rFonts w:ascii="Trebuchet MS" w:hAnsi="Trebuchet MS" w:cs="Arial"/>
          <w:sz w:val="22"/>
          <w:szCs w:val="22"/>
          <w:lang w:val="ro-RO"/>
        </w:rPr>
        <w:t xml:space="preserve">- o probă de urină recoltată </w:t>
      </w:r>
      <w:r w:rsidR="00E00158">
        <w:rPr>
          <w:rFonts w:ascii="Trebuchet MS" w:hAnsi="Trebuchet MS" w:cs="Arial"/>
          <w:sz w:val="22"/>
          <w:szCs w:val="22"/>
          <w:lang w:val="ro-RO"/>
        </w:rPr>
        <w:t>în dimineața examinării</w:t>
      </w:r>
      <w:r w:rsidRPr="0066387E">
        <w:rPr>
          <w:rFonts w:ascii="Trebuchet MS" w:hAnsi="Trebuchet MS" w:cs="Arial"/>
          <w:sz w:val="22"/>
          <w:szCs w:val="22"/>
          <w:lang w:val="ro-RO"/>
        </w:rPr>
        <w:t xml:space="preserve"> într-un urocultor steril.</w:t>
      </w:r>
    </w:p>
    <w:p w:rsidR="002456F5" w:rsidRPr="0066387E" w:rsidRDefault="002456F5" w:rsidP="006F79A8">
      <w:pPr>
        <w:spacing w:after="120"/>
        <w:ind w:left="142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66387E">
        <w:rPr>
          <w:rFonts w:ascii="Trebuchet MS" w:hAnsi="Trebuchet MS" w:cs="Arial"/>
          <w:sz w:val="22"/>
          <w:szCs w:val="22"/>
          <w:lang w:val="ro-RO"/>
        </w:rPr>
        <w:t xml:space="preserve">În vederea efectuării analizelor de sânge, </w:t>
      </w:r>
      <w:r w:rsidRPr="0066387E">
        <w:rPr>
          <w:rFonts w:ascii="Trebuchet MS" w:hAnsi="Trebuchet MS" w:cs="Arial"/>
          <w:sz w:val="22"/>
          <w:szCs w:val="22"/>
          <w:u w:val="single"/>
          <w:lang w:val="ro-RO"/>
        </w:rPr>
        <w:t xml:space="preserve">candidații se vor prezenta la examinarea medicală a </w:t>
      </w:r>
      <w:proofErr w:type="spellStart"/>
      <w:r w:rsidRPr="0066387E">
        <w:rPr>
          <w:rFonts w:ascii="Trebuchet MS" w:hAnsi="Trebuchet MS" w:cs="Arial"/>
          <w:sz w:val="22"/>
          <w:szCs w:val="22"/>
          <w:u w:val="single"/>
          <w:lang w:val="ro-RO"/>
        </w:rPr>
        <w:t>jeune</w:t>
      </w:r>
      <w:proofErr w:type="spellEnd"/>
      <w:r w:rsidRPr="0066387E">
        <w:rPr>
          <w:rFonts w:ascii="Trebuchet MS" w:hAnsi="Trebuchet MS" w:cs="Arial"/>
          <w:sz w:val="22"/>
          <w:szCs w:val="22"/>
          <w:lang w:val="ro-RO"/>
        </w:rPr>
        <w:t xml:space="preserve"> (abținere de la consumul de alimente sau băuturi în dimineața examinării).</w:t>
      </w:r>
    </w:p>
    <w:p w:rsidR="002456F5" w:rsidRPr="0066387E" w:rsidRDefault="002456F5" w:rsidP="006F79A8">
      <w:pPr>
        <w:spacing w:after="120"/>
        <w:ind w:left="142"/>
        <w:jc w:val="both"/>
        <w:rPr>
          <w:rFonts w:ascii="Trebuchet MS" w:hAnsi="Trebuchet MS" w:cs="Arial"/>
          <w:sz w:val="22"/>
          <w:szCs w:val="22"/>
          <w:u w:val="single"/>
          <w:lang w:val="ro-RO"/>
        </w:rPr>
      </w:pPr>
      <w:r w:rsidRPr="0066387E">
        <w:rPr>
          <w:rFonts w:ascii="Trebuchet MS" w:hAnsi="Trebuchet MS" w:cs="Arial"/>
          <w:sz w:val="22"/>
          <w:szCs w:val="22"/>
          <w:u w:val="single"/>
          <w:lang w:val="ro-RO"/>
        </w:rPr>
        <w:t xml:space="preserve">Este permisă hidratarea cu apă plată, iar candidații cu boli cronice nu vor întrerupe tratamentul în ziua examinării.   </w:t>
      </w:r>
    </w:p>
    <w:p w:rsidR="002456F5" w:rsidRPr="0066387E" w:rsidRDefault="002456F5" w:rsidP="006F79A8">
      <w:pPr>
        <w:spacing w:after="120"/>
        <w:ind w:left="142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2456F5" w:rsidRPr="0066387E" w:rsidRDefault="002456F5" w:rsidP="006F79A8">
      <w:pPr>
        <w:spacing w:after="120"/>
        <w:ind w:left="142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66387E">
        <w:rPr>
          <w:rFonts w:ascii="Trebuchet MS" w:hAnsi="Trebuchet MS" w:cs="Arial"/>
          <w:sz w:val="22"/>
          <w:szCs w:val="22"/>
          <w:lang w:val="ro-RO"/>
        </w:rPr>
        <w:t xml:space="preserve">Localizarea Centrului Medical de Diagnostic </w:t>
      </w:r>
      <w:proofErr w:type="spellStart"/>
      <w:r w:rsidRPr="0066387E">
        <w:rPr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66387E">
        <w:rPr>
          <w:rFonts w:ascii="Trebuchet MS" w:hAnsi="Trebuchet MS" w:cs="Arial"/>
          <w:sz w:val="22"/>
          <w:szCs w:val="22"/>
          <w:lang w:val="ro-RO"/>
        </w:rPr>
        <w:t xml:space="preserve"> Tratament Ambulatoriu al Ministerului </w:t>
      </w:r>
      <w:proofErr w:type="spellStart"/>
      <w:r w:rsidRPr="0066387E">
        <w:rPr>
          <w:rFonts w:ascii="Trebuchet MS" w:hAnsi="Trebuchet MS" w:cs="Arial"/>
          <w:sz w:val="22"/>
          <w:szCs w:val="22"/>
          <w:lang w:val="ro-RO"/>
        </w:rPr>
        <w:t>Justiţiei</w:t>
      </w:r>
      <w:proofErr w:type="spellEnd"/>
      <w:r w:rsidRPr="0066387E">
        <w:rPr>
          <w:rFonts w:ascii="Trebuchet MS" w:hAnsi="Trebuchet MS" w:cs="Arial"/>
          <w:sz w:val="22"/>
          <w:szCs w:val="22"/>
          <w:lang w:val="ro-RO"/>
        </w:rPr>
        <w:t xml:space="preserve"> – Str. Nerva Traian, nr. 6, bl. M 39, sector 3, </w:t>
      </w:r>
      <w:proofErr w:type="spellStart"/>
      <w:r w:rsidRPr="0066387E">
        <w:rPr>
          <w:rFonts w:ascii="Trebuchet MS" w:hAnsi="Trebuchet MS" w:cs="Arial"/>
          <w:sz w:val="22"/>
          <w:szCs w:val="22"/>
          <w:lang w:val="ro-RO"/>
        </w:rPr>
        <w:t>Bucureşti</w:t>
      </w:r>
      <w:proofErr w:type="spellEnd"/>
      <w:r w:rsidRPr="0066387E">
        <w:rPr>
          <w:rFonts w:ascii="Trebuchet MS" w:hAnsi="Trebuchet MS" w:cs="Arial"/>
          <w:sz w:val="22"/>
          <w:szCs w:val="22"/>
          <w:lang w:val="ro-RO"/>
        </w:rPr>
        <w:t xml:space="preserve">:  vezi harta: </w:t>
      </w:r>
      <w:hyperlink r:id="rId8" w:history="1">
        <w:r w:rsidRPr="0066387E">
          <w:rPr>
            <w:rFonts w:ascii="Trebuchet MS" w:eastAsia="MS Mincho" w:hAnsi="Trebuchet MS" w:cs="Trebuchet MS"/>
            <w:color w:val="0000FF"/>
            <w:sz w:val="22"/>
            <w:szCs w:val="22"/>
            <w:u w:val="single"/>
            <w:lang w:eastAsia="en-US"/>
          </w:rPr>
          <w:t>http://cmdtamj.ro/index.php/contact</w:t>
        </w:r>
      </w:hyperlink>
    </w:p>
    <w:p w:rsidR="002456F5" w:rsidRDefault="002456F5" w:rsidP="006F79A8">
      <w:pPr>
        <w:spacing w:after="120"/>
        <w:ind w:left="142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2456F5" w:rsidRDefault="002456F5" w:rsidP="006F79A8">
      <w:pPr>
        <w:spacing w:after="120"/>
        <w:ind w:left="142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2456F5" w:rsidRPr="0066387E" w:rsidRDefault="002456F5" w:rsidP="006F79A8">
      <w:pPr>
        <w:spacing w:after="120"/>
        <w:ind w:left="142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66387E">
        <w:rPr>
          <w:rFonts w:ascii="Trebuchet MS" w:hAnsi="Trebuchet MS" w:cs="Arial"/>
          <w:sz w:val="22"/>
          <w:szCs w:val="22"/>
          <w:lang w:val="ro-RO"/>
        </w:rPr>
        <w:t>Mijloace de transport:</w:t>
      </w:r>
    </w:p>
    <w:p w:rsidR="002456F5" w:rsidRPr="0066387E" w:rsidRDefault="002456F5" w:rsidP="006F79A8">
      <w:pPr>
        <w:spacing w:after="120"/>
        <w:ind w:left="142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66387E">
        <w:rPr>
          <w:rFonts w:ascii="Trebuchet MS" w:hAnsi="Trebuchet MS" w:cs="Arial"/>
          <w:sz w:val="22"/>
          <w:szCs w:val="22"/>
          <w:lang w:val="ro-RO"/>
        </w:rPr>
        <w:t xml:space="preserve">- metroul până la </w:t>
      </w:r>
      <w:proofErr w:type="spellStart"/>
      <w:r w:rsidRPr="0066387E">
        <w:rPr>
          <w:rFonts w:ascii="Trebuchet MS" w:hAnsi="Trebuchet MS" w:cs="Arial"/>
          <w:sz w:val="22"/>
          <w:szCs w:val="22"/>
          <w:lang w:val="ro-RO"/>
        </w:rPr>
        <w:t>Piaţa</w:t>
      </w:r>
      <w:proofErr w:type="spellEnd"/>
      <w:r w:rsidRPr="0066387E">
        <w:rPr>
          <w:rFonts w:ascii="Trebuchet MS" w:hAnsi="Trebuchet MS" w:cs="Arial"/>
          <w:sz w:val="22"/>
          <w:szCs w:val="22"/>
          <w:lang w:val="ro-RO"/>
        </w:rPr>
        <w:t xml:space="preserve"> Unirii  +  RATB autobuz nr. 123 sau nr. 104 până la stația Traian, apoi pe jos circa 200 m spre Pasajul Mărășești, sau</w:t>
      </w:r>
    </w:p>
    <w:p w:rsidR="002456F5" w:rsidRPr="0066387E" w:rsidRDefault="002456F5" w:rsidP="006F79A8">
      <w:pPr>
        <w:spacing w:after="120"/>
        <w:ind w:left="142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66387E">
        <w:rPr>
          <w:rFonts w:ascii="Trebuchet MS" w:hAnsi="Trebuchet MS" w:cs="Arial"/>
          <w:sz w:val="22"/>
          <w:szCs w:val="22"/>
          <w:lang w:val="ro-RO"/>
        </w:rPr>
        <w:t>- RATB autobuzul nr.133 și tramvaiul nr.1, stația Bulevardul Octavian Goga, sau</w:t>
      </w:r>
    </w:p>
    <w:p w:rsidR="002456F5" w:rsidRPr="0066387E" w:rsidRDefault="002456F5" w:rsidP="006F79A8">
      <w:pPr>
        <w:spacing w:after="120"/>
        <w:ind w:left="142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66387E">
        <w:rPr>
          <w:rFonts w:ascii="Trebuchet MS" w:hAnsi="Trebuchet MS" w:cs="Arial"/>
          <w:sz w:val="22"/>
          <w:szCs w:val="22"/>
          <w:lang w:val="ro-RO"/>
        </w:rPr>
        <w:t>- RATB tramvaiul nr.23 și nr.27, stația Nerva Traian.</w:t>
      </w:r>
    </w:p>
    <w:p w:rsidR="002456F5" w:rsidRPr="0066387E" w:rsidRDefault="002456F5" w:rsidP="006F79A8">
      <w:pPr>
        <w:spacing w:after="120"/>
        <w:ind w:left="142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66387E">
        <w:rPr>
          <w:rFonts w:ascii="Trebuchet MS" w:hAnsi="Trebuchet MS" w:cs="Arial"/>
          <w:sz w:val="22"/>
          <w:szCs w:val="22"/>
          <w:lang w:val="ro-RO"/>
        </w:rPr>
        <w:t>Informații suplimentare se pot obține la secretariatul</w:t>
      </w:r>
      <w:r w:rsidRPr="0066387E">
        <w:rPr>
          <w:rFonts w:ascii="Trebuchet MS" w:eastAsia="MS Mincho" w:hAnsi="Trebuchet MS"/>
          <w:sz w:val="22"/>
          <w:szCs w:val="22"/>
          <w:lang w:val="ro-RO" w:eastAsia="en-US"/>
        </w:rPr>
        <w:t xml:space="preserve"> Centrului Medical de Diagnostic și Tratament Ambulatoriu al Ministerului Justiției,</w:t>
      </w:r>
      <w:r w:rsidRPr="0066387E">
        <w:rPr>
          <w:rFonts w:ascii="Trebuchet MS" w:hAnsi="Trebuchet MS" w:cs="Arial"/>
          <w:sz w:val="22"/>
          <w:szCs w:val="22"/>
          <w:lang w:val="ro-RO"/>
        </w:rPr>
        <w:t xml:space="preserve">  telefon: 021.323.94.24. </w:t>
      </w:r>
    </w:p>
    <w:p w:rsidR="00642A2C" w:rsidRPr="00642A2C" w:rsidRDefault="00642A2C" w:rsidP="002456F5">
      <w:pPr>
        <w:spacing w:after="120"/>
        <w:ind w:left="142"/>
        <w:jc w:val="both"/>
        <w:rPr>
          <w:rFonts w:ascii="Trebuchet MS" w:hAnsi="Trebuchet MS" w:cs="Arial"/>
          <w:bCs/>
          <w:sz w:val="22"/>
          <w:szCs w:val="22"/>
          <w:lang w:val="ro-RO" w:eastAsia="en-US"/>
        </w:rPr>
      </w:pPr>
    </w:p>
    <w:p w:rsidR="00642A2C" w:rsidRPr="00642A2C" w:rsidRDefault="00642A2C" w:rsidP="0038263C">
      <w:pPr>
        <w:ind w:left="142" w:right="298"/>
        <w:jc w:val="both"/>
        <w:rPr>
          <w:rFonts w:ascii="Trebuchet MS" w:hAnsi="Trebuchet MS" w:cs="Arial"/>
          <w:b/>
          <w:bCs/>
          <w:sz w:val="22"/>
          <w:szCs w:val="22"/>
          <w:lang w:val="ro-RO" w:eastAsia="en-US"/>
        </w:rPr>
      </w:pPr>
      <w:r w:rsidRPr="00642A2C">
        <w:rPr>
          <w:rFonts w:ascii="Trebuchet MS" w:hAnsi="Trebuchet MS" w:cs="Arial"/>
          <w:b/>
          <w:bCs/>
          <w:sz w:val="22"/>
          <w:szCs w:val="22"/>
          <w:lang w:val="ro-RO" w:eastAsia="en-US"/>
        </w:rPr>
        <w:t xml:space="preserve">Afișat azi </w:t>
      </w:r>
      <w:r w:rsidR="006E752C">
        <w:rPr>
          <w:rFonts w:ascii="Trebuchet MS" w:hAnsi="Trebuchet MS" w:cs="Arial"/>
          <w:b/>
          <w:bCs/>
          <w:sz w:val="22"/>
          <w:szCs w:val="22"/>
          <w:lang w:val="ro-RO" w:eastAsia="en-US"/>
        </w:rPr>
        <w:t>0</w:t>
      </w:r>
      <w:r w:rsidR="00EE3042">
        <w:rPr>
          <w:rFonts w:ascii="Trebuchet MS" w:hAnsi="Trebuchet MS" w:cs="Arial"/>
          <w:b/>
          <w:bCs/>
          <w:sz w:val="22"/>
          <w:szCs w:val="22"/>
          <w:lang w:val="ro-RO" w:eastAsia="en-US"/>
        </w:rPr>
        <w:t>6</w:t>
      </w:r>
      <w:r w:rsidRPr="00642A2C">
        <w:rPr>
          <w:rFonts w:ascii="Trebuchet MS" w:hAnsi="Trebuchet MS" w:cs="Arial"/>
          <w:b/>
          <w:bCs/>
          <w:sz w:val="22"/>
          <w:szCs w:val="22"/>
          <w:lang w:val="ro-RO" w:eastAsia="en-US"/>
        </w:rPr>
        <w:t xml:space="preserve"> </w:t>
      </w:r>
      <w:r w:rsidR="006E752C">
        <w:rPr>
          <w:rFonts w:ascii="Trebuchet MS" w:hAnsi="Trebuchet MS" w:cs="Arial"/>
          <w:b/>
          <w:bCs/>
          <w:sz w:val="22"/>
          <w:szCs w:val="22"/>
          <w:lang w:val="ro-RO" w:eastAsia="en-US"/>
        </w:rPr>
        <w:t>iulie</w:t>
      </w:r>
      <w:r w:rsidRPr="00642A2C">
        <w:rPr>
          <w:rFonts w:ascii="Trebuchet MS" w:hAnsi="Trebuchet MS" w:cs="Arial"/>
          <w:b/>
          <w:bCs/>
          <w:sz w:val="22"/>
          <w:szCs w:val="22"/>
          <w:lang w:val="ro-RO" w:eastAsia="en-US"/>
        </w:rPr>
        <w:t xml:space="preserve"> 201</w:t>
      </w:r>
      <w:r w:rsidR="006E752C">
        <w:rPr>
          <w:rFonts w:ascii="Trebuchet MS" w:hAnsi="Trebuchet MS" w:cs="Arial"/>
          <w:b/>
          <w:bCs/>
          <w:sz w:val="22"/>
          <w:szCs w:val="22"/>
          <w:lang w:val="ro-RO" w:eastAsia="en-US"/>
        </w:rPr>
        <w:t>8</w:t>
      </w:r>
      <w:r w:rsidRPr="00642A2C">
        <w:rPr>
          <w:rFonts w:ascii="Trebuchet MS" w:hAnsi="Trebuchet MS" w:cs="Arial"/>
          <w:b/>
          <w:bCs/>
          <w:sz w:val="22"/>
          <w:szCs w:val="22"/>
          <w:lang w:val="ro-RO" w:eastAsia="en-US"/>
        </w:rPr>
        <w:t>.</w:t>
      </w:r>
    </w:p>
    <w:p w:rsidR="002A00A7" w:rsidRDefault="002A00A7" w:rsidP="0038263C">
      <w:pPr>
        <w:ind w:left="142"/>
        <w:jc w:val="both"/>
        <w:rPr>
          <w:rFonts w:ascii="Trebuchet MS" w:hAnsi="Trebuchet MS" w:cs="Arial"/>
          <w:bCs/>
          <w:sz w:val="22"/>
          <w:szCs w:val="22"/>
          <w:lang w:val="ro-RO" w:eastAsia="en-US"/>
        </w:rPr>
      </w:pPr>
      <w:bookmarkStart w:id="0" w:name="_GoBack"/>
      <w:bookmarkEnd w:id="0"/>
    </w:p>
    <w:sectPr w:rsidR="002A00A7" w:rsidSect="00970ADB">
      <w:headerReference w:type="default" r:id="rId9"/>
      <w:footerReference w:type="default" r:id="rId10"/>
      <w:pgSz w:w="11906" w:h="16838"/>
      <w:pgMar w:top="540" w:right="566" w:bottom="1258" w:left="1985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74A" w:rsidRDefault="00B8374A">
      <w:r>
        <w:separator/>
      </w:r>
    </w:p>
  </w:endnote>
  <w:endnote w:type="continuationSeparator" w:id="0">
    <w:p w:rsidR="00B8374A" w:rsidRDefault="00B8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5" w:type="dxa"/>
      <w:tblLook w:val="04A0" w:firstRow="1" w:lastRow="0" w:firstColumn="1" w:lastColumn="0" w:noHBand="0" w:noVBand="1"/>
    </w:tblPr>
    <w:tblGrid>
      <w:gridCol w:w="1491"/>
      <w:gridCol w:w="1962"/>
      <w:gridCol w:w="6607"/>
    </w:tblGrid>
    <w:tr w:rsidR="00494C04" w:rsidRPr="007749BA" w:rsidTr="00011D1D">
      <w:trPr>
        <w:trHeight w:val="815"/>
      </w:trPr>
      <w:tc>
        <w:tcPr>
          <w:tcW w:w="1513" w:type="dxa"/>
          <w:shd w:val="clear" w:color="auto" w:fill="auto"/>
        </w:tcPr>
        <w:p w:rsidR="00494C04" w:rsidRPr="007749BA" w:rsidRDefault="00494C04" w:rsidP="007749BA">
          <w:pPr>
            <w:tabs>
              <w:tab w:val="center" w:pos="4536"/>
              <w:tab w:val="right" w:pos="9072"/>
            </w:tabs>
            <w:ind w:left="-108"/>
            <w:rPr>
              <w:rFonts w:ascii="Arial" w:hAnsi="Arial" w:cs="Arial"/>
              <w:b/>
              <w:color w:val="003366"/>
              <w:sz w:val="14"/>
              <w:szCs w:val="14"/>
              <w:lang w:val="es-ES"/>
            </w:rPr>
          </w:pPr>
          <w:r w:rsidRPr="00D97FF2">
            <w:rPr>
              <w:noProof/>
              <w:sz w:val="14"/>
              <w:szCs w:val="14"/>
              <w:lang w:val="ro-RO"/>
            </w:rPr>
            <w:drawing>
              <wp:inline distT="0" distB="0" distL="0" distR="0">
                <wp:extent cx="857250" cy="428625"/>
                <wp:effectExtent l="0" t="0" r="0" b="9525"/>
                <wp:docPr id="3" name="Imagine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4" w:type="dxa"/>
          <w:tcBorders>
            <w:left w:val="nil"/>
          </w:tcBorders>
          <w:shd w:val="clear" w:color="auto" w:fill="auto"/>
        </w:tcPr>
        <w:p w:rsidR="00494C04" w:rsidRPr="007749BA" w:rsidRDefault="00494C04" w:rsidP="007749BA">
          <w:pPr>
            <w:tabs>
              <w:tab w:val="center" w:pos="4536"/>
              <w:tab w:val="right" w:pos="9072"/>
            </w:tabs>
            <w:rPr>
              <w:sz w:val="14"/>
              <w:szCs w:val="14"/>
            </w:rPr>
          </w:pPr>
          <w:r w:rsidRPr="007749BA">
            <w:rPr>
              <w:sz w:val="14"/>
              <w:szCs w:val="14"/>
            </w:rPr>
            <w:t xml:space="preserve">Str. </w:t>
          </w:r>
          <w:proofErr w:type="spellStart"/>
          <w:r w:rsidRPr="007749BA">
            <w:rPr>
              <w:sz w:val="14"/>
              <w:szCs w:val="14"/>
            </w:rPr>
            <w:t>Apolodor</w:t>
          </w:r>
          <w:proofErr w:type="spellEnd"/>
          <w:r w:rsidRPr="007749BA">
            <w:rPr>
              <w:sz w:val="14"/>
              <w:szCs w:val="14"/>
            </w:rPr>
            <w:t xml:space="preserve"> nr. 17, sector 5, 050741 </w:t>
          </w:r>
          <w:proofErr w:type="spellStart"/>
          <w:r w:rsidRPr="007749BA">
            <w:rPr>
              <w:sz w:val="14"/>
              <w:szCs w:val="14"/>
            </w:rPr>
            <w:t>Bucure</w:t>
          </w:r>
          <w:r w:rsidR="005E5129">
            <w:rPr>
              <w:sz w:val="14"/>
              <w:szCs w:val="14"/>
            </w:rPr>
            <w:t>ș</w:t>
          </w:r>
          <w:r w:rsidRPr="007749BA">
            <w:rPr>
              <w:sz w:val="14"/>
              <w:szCs w:val="14"/>
            </w:rPr>
            <w:t>ti</w:t>
          </w:r>
          <w:proofErr w:type="spellEnd"/>
          <w:r w:rsidRPr="007749BA">
            <w:rPr>
              <w:sz w:val="14"/>
              <w:szCs w:val="14"/>
            </w:rPr>
            <w:t xml:space="preserve">, </w:t>
          </w:r>
          <w:proofErr w:type="spellStart"/>
          <w:r w:rsidRPr="007749BA">
            <w:rPr>
              <w:sz w:val="14"/>
              <w:szCs w:val="14"/>
            </w:rPr>
            <w:t>România</w:t>
          </w:r>
          <w:proofErr w:type="spellEnd"/>
        </w:p>
        <w:p w:rsidR="00494C04" w:rsidRPr="007749BA" w:rsidRDefault="00494C04" w:rsidP="007749BA">
          <w:pPr>
            <w:tabs>
              <w:tab w:val="right" w:pos="8640"/>
            </w:tabs>
            <w:rPr>
              <w:sz w:val="14"/>
              <w:szCs w:val="14"/>
            </w:rPr>
          </w:pPr>
          <w:r w:rsidRPr="007749BA">
            <w:rPr>
              <w:sz w:val="14"/>
              <w:szCs w:val="14"/>
            </w:rPr>
            <w:t>Tel. +4 037 204 1999</w:t>
          </w:r>
        </w:p>
        <w:p w:rsidR="00494C04" w:rsidRPr="007749BA" w:rsidRDefault="00B8374A" w:rsidP="007749BA">
          <w:pPr>
            <w:tabs>
              <w:tab w:val="center" w:pos="4320"/>
              <w:tab w:val="right" w:pos="8640"/>
            </w:tabs>
            <w:rPr>
              <w:sz w:val="14"/>
              <w:szCs w:val="14"/>
            </w:rPr>
          </w:pPr>
          <w:hyperlink r:id="rId2" w:history="1">
            <w:r w:rsidR="00494C04" w:rsidRPr="00D97FF2">
              <w:rPr>
                <w:color w:val="0563C1"/>
                <w:sz w:val="14"/>
                <w:szCs w:val="14"/>
                <w:u w:val="single"/>
              </w:rPr>
              <w:t>www.just.ro</w:t>
            </w:r>
          </w:hyperlink>
        </w:p>
        <w:p w:rsidR="00494C04" w:rsidRPr="007749BA" w:rsidRDefault="00494C04" w:rsidP="007749BA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color w:val="003366"/>
              <w:sz w:val="14"/>
              <w:szCs w:val="14"/>
              <w:lang w:val="ro-RO"/>
            </w:rPr>
          </w:pPr>
        </w:p>
      </w:tc>
      <w:tc>
        <w:tcPr>
          <w:tcW w:w="10805" w:type="dxa"/>
        </w:tcPr>
        <w:p w:rsidR="00494C04" w:rsidRPr="007749BA" w:rsidRDefault="00494C04" w:rsidP="007749BA">
          <w:pPr>
            <w:pStyle w:val="Subsol"/>
            <w:jc w:val="right"/>
            <w:rPr>
              <w:rStyle w:val="Numrdepagin"/>
              <w:rFonts w:ascii="Arial" w:hAnsi="Arial" w:cs="Arial"/>
              <w:sz w:val="14"/>
              <w:szCs w:val="14"/>
              <w:lang w:val="it-IT"/>
            </w:rPr>
          </w:pPr>
        </w:p>
        <w:p w:rsidR="00494C04" w:rsidRPr="007749BA" w:rsidRDefault="00494C04" w:rsidP="00011D1D">
          <w:pPr>
            <w:pStyle w:val="Subsol"/>
            <w:tabs>
              <w:tab w:val="clear" w:pos="4536"/>
              <w:tab w:val="center" w:pos="4922"/>
            </w:tabs>
            <w:jc w:val="right"/>
            <w:rPr>
              <w:rFonts w:ascii="Arial" w:hAnsi="Arial" w:cs="Arial"/>
              <w:b/>
              <w:sz w:val="14"/>
              <w:szCs w:val="14"/>
              <w:lang w:val="it-IT"/>
            </w:rPr>
          </w:pPr>
          <w:r w:rsidRPr="007749BA">
            <w:rPr>
              <w:rStyle w:val="Numrdepagin"/>
              <w:rFonts w:ascii="Arial" w:hAnsi="Arial" w:cs="Arial"/>
              <w:sz w:val="14"/>
              <w:szCs w:val="14"/>
              <w:lang w:val="it-IT"/>
            </w:rPr>
            <w:t xml:space="preserve">Pagina </w:t>
          </w:r>
          <w:r w:rsidRPr="007749BA">
            <w:rPr>
              <w:rStyle w:val="Numrdepagin"/>
              <w:rFonts w:ascii="Arial" w:hAnsi="Arial" w:cs="Arial"/>
              <w:sz w:val="14"/>
              <w:szCs w:val="14"/>
            </w:rPr>
            <w:fldChar w:fldCharType="begin"/>
          </w:r>
          <w:r w:rsidRPr="007749BA">
            <w:rPr>
              <w:rStyle w:val="Numrdepagin"/>
              <w:rFonts w:ascii="Arial" w:hAnsi="Arial" w:cs="Arial"/>
              <w:sz w:val="14"/>
              <w:szCs w:val="14"/>
              <w:lang w:val="it-IT"/>
            </w:rPr>
            <w:instrText xml:space="preserve"> PAGE </w:instrText>
          </w:r>
          <w:r w:rsidRPr="007749BA">
            <w:rPr>
              <w:rStyle w:val="Numrdepagin"/>
              <w:rFonts w:ascii="Arial" w:hAnsi="Arial" w:cs="Arial"/>
              <w:sz w:val="14"/>
              <w:szCs w:val="14"/>
            </w:rPr>
            <w:fldChar w:fldCharType="separate"/>
          </w:r>
          <w:r w:rsidR="005A0054">
            <w:rPr>
              <w:rStyle w:val="Numrdepagin"/>
              <w:rFonts w:ascii="Arial" w:hAnsi="Arial" w:cs="Arial"/>
              <w:noProof/>
              <w:sz w:val="14"/>
              <w:szCs w:val="14"/>
              <w:lang w:val="it-IT"/>
            </w:rPr>
            <w:t>1</w:t>
          </w:r>
          <w:r w:rsidRPr="007749BA">
            <w:rPr>
              <w:rStyle w:val="Numrdepagin"/>
              <w:rFonts w:ascii="Arial" w:hAnsi="Arial" w:cs="Arial"/>
              <w:sz w:val="14"/>
              <w:szCs w:val="14"/>
            </w:rPr>
            <w:fldChar w:fldCharType="end"/>
          </w:r>
          <w:r w:rsidRPr="007749BA">
            <w:rPr>
              <w:rStyle w:val="Numrdepagin"/>
              <w:rFonts w:ascii="Arial" w:hAnsi="Arial" w:cs="Arial"/>
              <w:sz w:val="14"/>
              <w:szCs w:val="14"/>
              <w:lang w:val="it-IT"/>
            </w:rPr>
            <w:t xml:space="preserve"> din </w:t>
          </w:r>
          <w:r w:rsidRPr="007749BA">
            <w:rPr>
              <w:rStyle w:val="Numrdepagin"/>
              <w:rFonts w:ascii="Arial" w:hAnsi="Arial" w:cs="Arial"/>
              <w:sz w:val="14"/>
              <w:szCs w:val="14"/>
            </w:rPr>
            <w:fldChar w:fldCharType="begin"/>
          </w:r>
          <w:r w:rsidRPr="007749BA">
            <w:rPr>
              <w:rStyle w:val="Numrdepagin"/>
              <w:rFonts w:ascii="Arial" w:hAnsi="Arial" w:cs="Arial"/>
              <w:sz w:val="14"/>
              <w:szCs w:val="14"/>
              <w:lang w:val="it-IT"/>
            </w:rPr>
            <w:instrText xml:space="preserve"> NUMPAGES </w:instrText>
          </w:r>
          <w:r w:rsidRPr="007749BA">
            <w:rPr>
              <w:rStyle w:val="Numrdepagin"/>
              <w:rFonts w:ascii="Arial" w:hAnsi="Arial" w:cs="Arial"/>
              <w:sz w:val="14"/>
              <w:szCs w:val="14"/>
            </w:rPr>
            <w:fldChar w:fldCharType="separate"/>
          </w:r>
          <w:r w:rsidR="005A0054">
            <w:rPr>
              <w:rStyle w:val="Numrdepagin"/>
              <w:rFonts w:ascii="Arial" w:hAnsi="Arial" w:cs="Arial"/>
              <w:noProof/>
              <w:sz w:val="14"/>
              <w:szCs w:val="14"/>
              <w:lang w:val="it-IT"/>
            </w:rPr>
            <w:t>2</w:t>
          </w:r>
          <w:r w:rsidRPr="007749BA">
            <w:rPr>
              <w:rStyle w:val="Numrdepagin"/>
              <w:rFonts w:ascii="Arial" w:hAnsi="Arial" w:cs="Arial"/>
              <w:sz w:val="14"/>
              <w:szCs w:val="14"/>
            </w:rPr>
            <w:fldChar w:fldCharType="end"/>
          </w:r>
        </w:p>
        <w:p w:rsidR="00494C04" w:rsidRPr="007749BA" w:rsidRDefault="00494C04" w:rsidP="007749BA">
          <w:pPr>
            <w:pStyle w:val="Subsol"/>
            <w:jc w:val="right"/>
            <w:rPr>
              <w:rFonts w:ascii="Arial" w:hAnsi="Arial" w:cs="Arial"/>
              <w:b/>
              <w:sz w:val="14"/>
              <w:szCs w:val="14"/>
              <w:lang w:val="it-IT"/>
            </w:rPr>
          </w:pPr>
        </w:p>
        <w:p w:rsidR="00494C04" w:rsidRPr="007749BA" w:rsidRDefault="00494C04" w:rsidP="007749BA">
          <w:pPr>
            <w:pStyle w:val="Subsol"/>
            <w:jc w:val="right"/>
            <w:rPr>
              <w:rFonts w:ascii="Arial" w:hAnsi="Arial" w:cs="Arial"/>
              <w:b/>
              <w:sz w:val="14"/>
              <w:szCs w:val="14"/>
              <w:lang w:val="it-IT"/>
            </w:rPr>
          </w:pPr>
          <w:r w:rsidRPr="007749BA">
            <w:rPr>
              <w:rFonts w:ascii="Arial" w:hAnsi="Arial" w:cs="Arial"/>
              <w:b/>
              <w:sz w:val="14"/>
              <w:szCs w:val="14"/>
              <w:lang w:val="it-IT"/>
            </w:rPr>
            <w:t>COD: FP-03-07 ver.3</w:t>
          </w:r>
        </w:p>
      </w:tc>
    </w:tr>
  </w:tbl>
  <w:p w:rsidR="00494C04" w:rsidRPr="007749BA" w:rsidRDefault="00494C04" w:rsidP="00FF349B">
    <w:pPr>
      <w:pStyle w:val="Subsol"/>
      <w:jc w:val="center"/>
      <w:rPr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74A" w:rsidRDefault="00B8374A">
      <w:r>
        <w:separator/>
      </w:r>
    </w:p>
  </w:footnote>
  <w:footnote w:type="continuationSeparator" w:id="0">
    <w:p w:rsidR="00B8374A" w:rsidRDefault="00B83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04" w:rsidRPr="0025336C" w:rsidRDefault="00494C04" w:rsidP="0025336C">
    <w:pPr>
      <w:pStyle w:val="Antet"/>
    </w:pPr>
    <w:r w:rsidRPr="002805DB">
      <w:rPr>
        <w:noProof/>
        <w:lang w:val="ro-RO"/>
      </w:rPr>
      <w:drawing>
        <wp:inline distT="0" distB="0" distL="0" distR="0" wp14:anchorId="3AC5C7FF" wp14:editId="5096612B">
          <wp:extent cx="2816860" cy="902335"/>
          <wp:effectExtent l="0" t="0" r="2540" b="0"/>
          <wp:docPr id="1" name="I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</w:t>
    </w:r>
    <w:r w:rsidR="006946B9">
      <w:tab/>
    </w:r>
    <w:r>
      <w:t xml:space="preserve">   </w:t>
    </w:r>
    <w:r w:rsidRPr="002805DB">
      <w:rPr>
        <w:noProof/>
        <w:lang w:val="ro-RO"/>
      </w:rPr>
      <w:drawing>
        <wp:inline distT="0" distB="0" distL="0" distR="0" wp14:anchorId="090419EB" wp14:editId="7D6302D7">
          <wp:extent cx="1277756" cy="903464"/>
          <wp:effectExtent l="0" t="0" r="0" b="0"/>
          <wp:docPr id="2" name="Imagine 46" descr="C:\Users\leonard.anghel\Desktop\logo_centenar_ROMANI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onard.anghel\Desktop\logo_centenar_ROMANIA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455" cy="925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36767"/>
    <w:multiLevelType w:val="hybridMultilevel"/>
    <w:tmpl w:val="41467984"/>
    <w:lvl w:ilvl="0" w:tplc="0409000F">
      <w:start w:val="1"/>
      <w:numFmt w:val="decimal"/>
      <w:lvlText w:val="%1."/>
      <w:lvlJc w:val="left"/>
      <w:pPr>
        <w:ind w:left="3210" w:hanging="360"/>
      </w:p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</w:lvl>
    <w:lvl w:ilvl="3" w:tplc="0409000F" w:tentative="1">
      <w:start w:val="1"/>
      <w:numFmt w:val="decimal"/>
      <w:lvlText w:val="%4."/>
      <w:lvlJc w:val="left"/>
      <w:pPr>
        <w:ind w:left="5370" w:hanging="360"/>
      </w:p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</w:lvl>
    <w:lvl w:ilvl="6" w:tplc="0409000F" w:tentative="1">
      <w:start w:val="1"/>
      <w:numFmt w:val="decimal"/>
      <w:lvlText w:val="%7."/>
      <w:lvlJc w:val="left"/>
      <w:pPr>
        <w:ind w:left="7530" w:hanging="360"/>
      </w:p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57A11"/>
    <w:multiLevelType w:val="hybridMultilevel"/>
    <w:tmpl w:val="744E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66D37"/>
    <w:multiLevelType w:val="hybridMultilevel"/>
    <w:tmpl w:val="52CE2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E0ED6"/>
    <w:multiLevelType w:val="hybridMultilevel"/>
    <w:tmpl w:val="5B5AF57E"/>
    <w:lvl w:ilvl="0" w:tplc="865610CA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>
    <w:nsid w:val="30851239"/>
    <w:multiLevelType w:val="hybridMultilevel"/>
    <w:tmpl w:val="7C06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86D90"/>
    <w:multiLevelType w:val="hybridMultilevel"/>
    <w:tmpl w:val="D3B4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D775E"/>
    <w:multiLevelType w:val="hybridMultilevel"/>
    <w:tmpl w:val="2FA406B4"/>
    <w:lvl w:ilvl="0" w:tplc="0409000B">
      <w:start w:val="1"/>
      <w:numFmt w:val="bullet"/>
      <w:lvlText w:val=""/>
      <w:lvlJc w:val="left"/>
      <w:pPr>
        <w:ind w:left="3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9">
    <w:nsid w:val="3D2740F7"/>
    <w:multiLevelType w:val="hybridMultilevel"/>
    <w:tmpl w:val="FEEE82F4"/>
    <w:lvl w:ilvl="0" w:tplc="D720A8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E85D93"/>
    <w:multiLevelType w:val="hybridMultilevel"/>
    <w:tmpl w:val="3D46F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99"/>
    <w:rsid w:val="000017E5"/>
    <w:rsid w:val="0000185A"/>
    <w:rsid w:val="00002F1E"/>
    <w:rsid w:val="000075BF"/>
    <w:rsid w:val="00010BAE"/>
    <w:rsid w:val="00011D1D"/>
    <w:rsid w:val="00014FC9"/>
    <w:rsid w:val="00015B99"/>
    <w:rsid w:val="000171F9"/>
    <w:rsid w:val="00023251"/>
    <w:rsid w:val="00034022"/>
    <w:rsid w:val="00034D5C"/>
    <w:rsid w:val="00035680"/>
    <w:rsid w:val="0004054C"/>
    <w:rsid w:val="00046E8C"/>
    <w:rsid w:val="00050828"/>
    <w:rsid w:val="00050848"/>
    <w:rsid w:val="000519CD"/>
    <w:rsid w:val="00053A2E"/>
    <w:rsid w:val="000571A1"/>
    <w:rsid w:val="000613F2"/>
    <w:rsid w:val="0006547B"/>
    <w:rsid w:val="00065B30"/>
    <w:rsid w:val="0007041E"/>
    <w:rsid w:val="00072134"/>
    <w:rsid w:val="00074014"/>
    <w:rsid w:val="00076C26"/>
    <w:rsid w:val="00077464"/>
    <w:rsid w:val="000810C2"/>
    <w:rsid w:val="000878EE"/>
    <w:rsid w:val="00090F3F"/>
    <w:rsid w:val="0009158C"/>
    <w:rsid w:val="00093C5D"/>
    <w:rsid w:val="00094673"/>
    <w:rsid w:val="00095380"/>
    <w:rsid w:val="00097FB5"/>
    <w:rsid w:val="000A0FF1"/>
    <w:rsid w:val="000A168A"/>
    <w:rsid w:val="000A41E3"/>
    <w:rsid w:val="000A5213"/>
    <w:rsid w:val="000A6040"/>
    <w:rsid w:val="000B4268"/>
    <w:rsid w:val="000B590F"/>
    <w:rsid w:val="000C1489"/>
    <w:rsid w:val="000C1724"/>
    <w:rsid w:val="000C33B2"/>
    <w:rsid w:val="000C677B"/>
    <w:rsid w:val="000C7C58"/>
    <w:rsid w:val="000D0482"/>
    <w:rsid w:val="000D10A2"/>
    <w:rsid w:val="000D16EA"/>
    <w:rsid w:val="000D1E69"/>
    <w:rsid w:val="000D53F7"/>
    <w:rsid w:val="000D7162"/>
    <w:rsid w:val="000D7D60"/>
    <w:rsid w:val="000E3147"/>
    <w:rsid w:val="000E4E35"/>
    <w:rsid w:val="000F4857"/>
    <w:rsid w:val="000F525C"/>
    <w:rsid w:val="000F65F9"/>
    <w:rsid w:val="0010590A"/>
    <w:rsid w:val="00110585"/>
    <w:rsid w:val="0012145D"/>
    <w:rsid w:val="001215A9"/>
    <w:rsid w:val="001265E7"/>
    <w:rsid w:val="00127D25"/>
    <w:rsid w:val="00131078"/>
    <w:rsid w:val="00132454"/>
    <w:rsid w:val="00135830"/>
    <w:rsid w:val="00135D0A"/>
    <w:rsid w:val="00135E69"/>
    <w:rsid w:val="00136DB7"/>
    <w:rsid w:val="00137F61"/>
    <w:rsid w:val="0014251F"/>
    <w:rsid w:val="0014467C"/>
    <w:rsid w:val="0014545C"/>
    <w:rsid w:val="001523FE"/>
    <w:rsid w:val="00156999"/>
    <w:rsid w:val="001605AD"/>
    <w:rsid w:val="00162EDB"/>
    <w:rsid w:val="0016344A"/>
    <w:rsid w:val="0016394D"/>
    <w:rsid w:val="001653F9"/>
    <w:rsid w:val="001668B6"/>
    <w:rsid w:val="00167B91"/>
    <w:rsid w:val="00171BCF"/>
    <w:rsid w:val="00180938"/>
    <w:rsid w:val="001809C7"/>
    <w:rsid w:val="0018424A"/>
    <w:rsid w:val="00186493"/>
    <w:rsid w:val="001930B4"/>
    <w:rsid w:val="001A1000"/>
    <w:rsid w:val="001A1D37"/>
    <w:rsid w:val="001A4902"/>
    <w:rsid w:val="001B1C50"/>
    <w:rsid w:val="001B27EE"/>
    <w:rsid w:val="001B4FBD"/>
    <w:rsid w:val="001B6320"/>
    <w:rsid w:val="001B77F7"/>
    <w:rsid w:val="001B787C"/>
    <w:rsid w:val="001C323A"/>
    <w:rsid w:val="001C54A1"/>
    <w:rsid w:val="001D01AA"/>
    <w:rsid w:val="001D2832"/>
    <w:rsid w:val="001D2E04"/>
    <w:rsid w:val="001D3E4D"/>
    <w:rsid w:val="001D6C2C"/>
    <w:rsid w:val="001E1DCA"/>
    <w:rsid w:val="001E32B2"/>
    <w:rsid w:val="001E35DC"/>
    <w:rsid w:val="001E362D"/>
    <w:rsid w:val="001E4882"/>
    <w:rsid w:val="001E6954"/>
    <w:rsid w:val="001F583A"/>
    <w:rsid w:val="00200DEB"/>
    <w:rsid w:val="00201227"/>
    <w:rsid w:val="00202440"/>
    <w:rsid w:val="00214DD2"/>
    <w:rsid w:val="00215397"/>
    <w:rsid w:val="002173BD"/>
    <w:rsid w:val="00221926"/>
    <w:rsid w:val="00223532"/>
    <w:rsid w:val="0022384C"/>
    <w:rsid w:val="00225BAE"/>
    <w:rsid w:val="00225FFE"/>
    <w:rsid w:val="00230B99"/>
    <w:rsid w:val="002312CB"/>
    <w:rsid w:val="00231C98"/>
    <w:rsid w:val="0024070E"/>
    <w:rsid w:val="002456F5"/>
    <w:rsid w:val="0025012B"/>
    <w:rsid w:val="0025287F"/>
    <w:rsid w:val="0025336C"/>
    <w:rsid w:val="0025426B"/>
    <w:rsid w:val="0025594B"/>
    <w:rsid w:val="002565D5"/>
    <w:rsid w:val="00260A24"/>
    <w:rsid w:val="00261462"/>
    <w:rsid w:val="00262E45"/>
    <w:rsid w:val="00266BF3"/>
    <w:rsid w:val="002712FF"/>
    <w:rsid w:val="00272CF1"/>
    <w:rsid w:val="00274CCA"/>
    <w:rsid w:val="002752D1"/>
    <w:rsid w:val="0027633E"/>
    <w:rsid w:val="00281E32"/>
    <w:rsid w:val="00284E2A"/>
    <w:rsid w:val="0028662C"/>
    <w:rsid w:val="00291DFA"/>
    <w:rsid w:val="002935A8"/>
    <w:rsid w:val="002936A4"/>
    <w:rsid w:val="00295AB6"/>
    <w:rsid w:val="00296C8A"/>
    <w:rsid w:val="002A00A7"/>
    <w:rsid w:val="002A6273"/>
    <w:rsid w:val="002B01B2"/>
    <w:rsid w:val="002B6A9B"/>
    <w:rsid w:val="002B73F8"/>
    <w:rsid w:val="002C2401"/>
    <w:rsid w:val="002C3501"/>
    <w:rsid w:val="002C5776"/>
    <w:rsid w:val="002C578D"/>
    <w:rsid w:val="002D09A9"/>
    <w:rsid w:val="002D2616"/>
    <w:rsid w:val="002D3939"/>
    <w:rsid w:val="002E0257"/>
    <w:rsid w:val="002E2B2A"/>
    <w:rsid w:val="002E2BDF"/>
    <w:rsid w:val="002E44BE"/>
    <w:rsid w:val="002E53BB"/>
    <w:rsid w:val="002E7093"/>
    <w:rsid w:val="002F195D"/>
    <w:rsid w:val="002F23A7"/>
    <w:rsid w:val="002F27F3"/>
    <w:rsid w:val="002F3075"/>
    <w:rsid w:val="002F59F4"/>
    <w:rsid w:val="002F7801"/>
    <w:rsid w:val="00300FBA"/>
    <w:rsid w:val="0030136C"/>
    <w:rsid w:val="0030345D"/>
    <w:rsid w:val="0030410F"/>
    <w:rsid w:val="003074BC"/>
    <w:rsid w:val="00307638"/>
    <w:rsid w:val="00312CEB"/>
    <w:rsid w:val="00315A23"/>
    <w:rsid w:val="003179EE"/>
    <w:rsid w:val="003203D0"/>
    <w:rsid w:val="00321272"/>
    <w:rsid w:val="003221DA"/>
    <w:rsid w:val="0032573F"/>
    <w:rsid w:val="00325B27"/>
    <w:rsid w:val="0032630B"/>
    <w:rsid w:val="00333EDC"/>
    <w:rsid w:val="0033422C"/>
    <w:rsid w:val="00346347"/>
    <w:rsid w:val="00354630"/>
    <w:rsid w:val="00355C15"/>
    <w:rsid w:val="00361743"/>
    <w:rsid w:val="00363243"/>
    <w:rsid w:val="003645B0"/>
    <w:rsid w:val="00364BB5"/>
    <w:rsid w:val="00365A8C"/>
    <w:rsid w:val="00366AB3"/>
    <w:rsid w:val="00370364"/>
    <w:rsid w:val="00372C5C"/>
    <w:rsid w:val="00373B22"/>
    <w:rsid w:val="00375B5F"/>
    <w:rsid w:val="0037620D"/>
    <w:rsid w:val="0038263C"/>
    <w:rsid w:val="00387F79"/>
    <w:rsid w:val="00393FC9"/>
    <w:rsid w:val="003942DB"/>
    <w:rsid w:val="0039483C"/>
    <w:rsid w:val="003969CD"/>
    <w:rsid w:val="00396EF7"/>
    <w:rsid w:val="003A6608"/>
    <w:rsid w:val="003A723F"/>
    <w:rsid w:val="003B132D"/>
    <w:rsid w:val="003B1CC7"/>
    <w:rsid w:val="003B2E79"/>
    <w:rsid w:val="003B4AFD"/>
    <w:rsid w:val="003B5406"/>
    <w:rsid w:val="003B60AE"/>
    <w:rsid w:val="003B655C"/>
    <w:rsid w:val="003B660A"/>
    <w:rsid w:val="003C03E1"/>
    <w:rsid w:val="003C13CD"/>
    <w:rsid w:val="003C39C8"/>
    <w:rsid w:val="003C3F54"/>
    <w:rsid w:val="003D002D"/>
    <w:rsid w:val="003D065E"/>
    <w:rsid w:val="003D26E5"/>
    <w:rsid w:val="003D722B"/>
    <w:rsid w:val="003D7E28"/>
    <w:rsid w:val="003E5956"/>
    <w:rsid w:val="003E6150"/>
    <w:rsid w:val="003E7FA8"/>
    <w:rsid w:val="003F0E9A"/>
    <w:rsid w:val="003F2627"/>
    <w:rsid w:val="003F280E"/>
    <w:rsid w:val="003F2923"/>
    <w:rsid w:val="003F5446"/>
    <w:rsid w:val="00400945"/>
    <w:rsid w:val="00400B13"/>
    <w:rsid w:val="00401AA0"/>
    <w:rsid w:val="00411B4E"/>
    <w:rsid w:val="0041558C"/>
    <w:rsid w:val="0041578F"/>
    <w:rsid w:val="00417703"/>
    <w:rsid w:val="0042174E"/>
    <w:rsid w:val="00423719"/>
    <w:rsid w:val="00426ADE"/>
    <w:rsid w:val="00427A1F"/>
    <w:rsid w:val="00431756"/>
    <w:rsid w:val="0043379B"/>
    <w:rsid w:val="00436013"/>
    <w:rsid w:val="00436019"/>
    <w:rsid w:val="00443E08"/>
    <w:rsid w:val="00445C03"/>
    <w:rsid w:val="00452EB2"/>
    <w:rsid w:val="00456D0C"/>
    <w:rsid w:val="004573CE"/>
    <w:rsid w:val="00470768"/>
    <w:rsid w:val="00471B41"/>
    <w:rsid w:val="004733F9"/>
    <w:rsid w:val="00481264"/>
    <w:rsid w:val="0048294F"/>
    <w:rsid w:val="00482EDF"/>
    <w:rsid w:val="00485273"/>
    <w:rsid w:val="00486462"/>
    <w:rsid w:val="00490913"/>
    <w:rsid w:val="00490975"/>
    <w:rsid w:val="004911E3"/>
    <w:rsid w:val="00494C04"/>
    <w:rsid w:val="004959BD"/>
    <w:rsid w:val="004A2C4F"/>
    <w:rsid w:val="004A2D29"/>
    <w:rsid w:val="004A431A"/>
    <w:rsid w:val="004A5845"/>
    <w:rsid w:val="004B27B7"/>
    <w:rsid w:val="004B310C"/>
    <w:rsid w:val="004B3BAB"/>
    <w:rsid w:val="004B4E1D"/>
    <w:rsid w:val="004B7A11"/>
    <w:rsid w:val="004C240B"/>
    <w:rsid w:val="004C3452"/>
    <w:rsid w:val="004C7070"/>
    <w:rsid w:val="004E0A3E"/>
    <w:rsid w:val="004E3E99"/>
    <w:rsid w:val="004E4BB7"/>
    <w:rsid w:val="004E4CA8"/>
    <w:rsid w:val="004F05D2"/>
    <w:rsid w:val="004F5C1E"/>
    <w:rsid w:val="004F6AA2"/>
    <w:rsid w:val="0050391B"/>
    <w:rsid w:val="00504011"/>
    <w:rsid w:val="00504F56"/>
    <w:rsid w:val="0050530F"/>
    <w:rsid w:val="00512764"/>
    <w:rsid w:val="005137FE"/>
    <w:rsid w:val="005174F4"/>
    <w:rsid w:val="00526789"/>
    <w:rsid w:val="005322AA"/>
    <w:rsid w:val="00532BBA"/>
    <w:rsid w:val="00534C12"/>
    <w:rsid w:val="00540238"/>
    <w:rsid w:val="00541D9A"/>
    <w:rsid w:val="00544B42"/>
    <w:rsid w:val="0054680A"/>
    <w:rsid w:val="00546894"/>
    <w:rsid w:val="005546BC"/>
    <w:rsid w:val="00555EFE"/>
    <w:rsid w:val="005566D5"/>
    <w:rsid w:val="0055688A"/>
    <w:rsid w:val="005600AC"/>
    <w:rsid w:val="00560810"/>
    <w:rsid w:val="00560930"/>
    <w:rsid w:val="00560D25"/>
    <w:rsid w:val="0056255A"/>
    <w:rsid w:val="005657B4"/>
    <w:rsid w:val="00565C4A"/>
    <w:rsid w:val="00566203"/>
    <w:rsid w:val="00572253"/>
    <w:rsid w:val="00573809"/>
    <w:rsid w:val="00575CEB"/>
    <w:rsid w:val="00584C3E"/>
    <w:rsid w:val="00586FAC"/>
    <w:rsid w:val="00592766"/>
    <w:rsid w:val="005953A6"/>
    <w:rsid w:val="005A0054"/>
    <w:rsid w:val="005A3E7B"/>
    <w:rsid w:val="005A6810"/>
    <w:rsid w:val="005A7233"/>
    <w:rsid w:val="005B03FE"/>
    <w:rsid w:val="005B0EF6"/>
    <w:rsid w:val="005B1F1B"/>
    <w:rsid w:val="005B3B84"/>
    <w:rsid w:val="005B4CD6"/>
    <w:rsid w:val="005C2A7D"/>
    <w:rsid w:val="005D1A81"/>
    <w:rsid w:val="005D222B"/>
    <w:rsid w:val="005D4B8B"/>
    <w:rsid w:val="005D66EB"/>
    <w:rsid w:val="005E3B64"/>
    <w:rsid w:val="005E5129"/>
    <w:rsid w:val="005E5F1B"/>
    <w:rsid w:val="005E7130"/>
    <w:rsid w:val="005F4280"/>
    <w:rsid w:val="005F556D"/>
    <w:rsid w:val="005F5F8F"/>
    <w:rsid w:val="005F7B06"/>
    <w:rsid w:val="00603674"/>
    <w:rsid w:val="00603C85"/>
    <w:rsid w:val="00616EE0"/>
    <w:rsid w:val="00617593"/>
    <w:rsid w:val="006178DF"/>
    <w:rsid w:val="006209CB"/>
    <w:rsid w:val="00621023"/>
    <w:rsid w:val="00622363"/>
    <w:rsid w:val="00626775"/>
    <w:rsid w:val="00627487"/>
    <w:rsid w:val="00631ACE"/>
    <w:rsid w:val="0063225C"/>
    <w:rsid w:val="00632337"/>
    <w:rsid w:val="00632BD3"/>
    <w:rsid w:val="00633677"/>
    <w:rsid w:val="00637E7A"/>
    <w:rsid w:val="00642047"/>
    <w:rsid w:val="00642A2C"/>
    <w:rsid w:val="00643021"/>
    <w:rsid w:val="006442C8"/>
    <w:rsid w:val="00647DD1"/>
    <w:rsid w:val="00652B53"/>
    <w:rsid w:val="006538E7"/>
    <w:rsid w:val="0065767C"/>
    <w:rsid w:val="006603A2"/>
    <w:rsid w:val="00664350"/>
    <w:rsid w:val="00664CFD"/>
    <w:rsid w:val="006669BA"/>
    <w:rsid w:val="006713CD"/>
    <w:rsid w:val="006732A2"/>
    <w:rsid w:val="00673F1E"/>
    <w:rsid w:val="006743DB"/>
    <w:rsid w:val="00676E47"/>
    <w:rsid w:val="006839B8"/>
    <w:rsid w:val="006840E0"/>
    <w:rsid w:val="00685E2A"/>
    <w:rsid w:val="00686B45"/>
    <w:rsid w:val="00690C90"/>
    <w:rsid w:val="00692BB4"/>
    <w:rsid w:val="006946B9"/>
    <w:rsid w:val="0069495B"/>
    <w:rsid w:val="006B10DA"/>
    <w:rsid w:val="006B1837"/>
    <w:rsid w:val="006B37F7"/>
    <w:rsid w:val="006B6593"/>
    <w:rsid w:val="006C1F5D"/>
    <w:rsid w:val="006C2070"/>
    <w:rsid w:val="006C2211"/>
    <w:rsid w:val="006C29D2"/>
    <w:rsid w:val="006D5211"/>
    <w:rsid w:val="006D56B3"/>
    <w:rsid w:val="006D5B33"/>
    <w:rsid w:val="006D614C"/>
    <w:rsid w:val="006D63D1"/>
    <w:rsid w:val="006E4567"/>
    <w:rsid w:val="006E4A0D"/>
    <w:rsid w:val="006E5E43"/>
    <w:rsid w:val="006E752C"/>
    <w:rsid w:val="006F585E"/>
    <w:rsid w:val="006F79A8"/>
    <w:rsid w:val="007012E6"/>
    <w:rsid w:val="007026A4"/>
    <w:rsid w:val="00705809"/>
    <w:rsid w:val="00706BA4"/>
    <w:rsid w:val="00713553"/>
    <w:rsid w:val="007143D1"/>
    <w:rsid w:val="00715062"/>
    <w:rsid w:val="007161D3"/>
    <w:rsid w:val="00716B39"/>
    <w:rsid w:val="00720741"/>
    <w:rsid w:val="007333A9"/>
    <w:rsid w:val="007341D5"/>
    <w:rsid w:val="00746123"/>
    <w:rsid w:val="00750192"/>
    <w:rsid w:val="007548D8"/>
    <w:rsid w:val="00755552"/>
    <w:rsid w:val="00756E07"/>
    <w:rsid w:val="00766475"/>
    <w:rsid w:val="0077124A"/>
    <w:rsid w:val="007749BA"/>
    <w:rsid w:val="007758CB"/>
    <w:rsid w:val="00775B70"/>
    <w:rsid w:val="007769ED"/>
    <w:rsid w:val="00776ADC"/>
    <w:rsid w:val="007774A0"/>
    <w:rsid w:val="007915A1"/>
    <w:rsid w:val="00792D40"/>
    <w:rsid w:val="00794BD0"/>
    <w:rsid w:val="00795950"/>
    <w:rsid w:val="00795BA1"/>
    <w:rsid w:val="007978D2"/>
    <w:rsid w:val="007B1A4C"/>
    <w:rsid w:val="007B6E6A"/>
    <w:rsid w:val="007B75C4"/>
    <w:rsid w:val="007C03C4"/>
    <w:rsid w:val="007C6D80"/>
    <w:rsid w:val="007D20AE"/>
    <w:rsid w:val="007D27F5"/>
    <w:rsid w:val="007D522A"/>
    <w:rsid w:val="007D5A84"/>
    <w:rsid w:val="007E1B96"/>
    <w:rsid w:val="007E2B08"/>
    <w:rsid w:val="007E3AC1"/>
    <w:rsid w:val="007E477E"/>
    <w:rsid w:val="007E5484"/>
    <w:rsid w:val="007E6669"/>
    <w:rsid w:val="007E6D86"/>
    <w:rsid w:val="007F1C35"/>
    <w:rsid w:val="007F1E01"/>
    <w:rsid w:val="007F1EAC"/>
    <w:rsid w:val="007F6FD8"/>
    <w:rsid w:val="007F7907"/>
    <w:rsid w:val="008003F3"/>
    <w:rsid w:val="0080054B"/>
    <w:rsid w:val="008010CC"/>
    <w:rsid w:val="0080174A"/>
    <w:rsid w:val="00803C5F"/>
    <w:rsid w:val="00806A0F"/>
    <w:rsid w:val="00810B73"/>
    <w:rsid w:val="0081375C"/>
    <w:rsid w:val="0081693E"/>
    <w:rsid w:val="00822606"/>
    <w:rsid w:val="00830842"/>
    <w:rsid w:val="00834EF5"/>
    <w:rsid w:val="00842C7D"/>
    <w:rsid w:val="00843B5F"/>
    <w:rsid w:val="008446E9"/>
    <w:rsid w:val="00847684"/>
    <w:rsid w:val="00847D60"/>
    <w:rsid w:val="00850113"/>
    <w:rsid w:val="00851D87"/>
    <w:rsid w:val="00853D3E"/>
    <w:rsid w:val="008570B0"/>
    <w:rsid w:val="008601AC"/>
    <w:rsid w:val="00860A64"/>
    <w:rsid w:val="00860C51"/>
    <w:rsid w:val="008624D0"/>
    <w:rsid w:val="00872359"/>
    <w:rsid w:val="008749C3"/>
    <w:rsid w:val="008779AB"/>
    <w:rsid w:val="00883EF9"/>
    <w:rsid w:val="0089284D"/>
    <w:rsid w:val="00892AAE"/>
    <w:rsid w:val="00893330"/>
    <w:rsid w:val="00893B76"/>
    <w:rsid w:val="00893F20"/>
    <w:rsid w:val="00894B7F"/>
    <w:rsid w:val="00895343"/>
    <w:rsid w:val="00895811"/>
    <w:rsid w:val="008A014A"/>
    <w:rsid w:val="008A0A42"/>
    <w:rsid w:val="008A2CC7"/>
    <w:rsid w:val="008A361E"/>
    <w:rsid w:val="008A6717"/>
    <w:rsid w:val="008A78DE"/>
    <w:rsid w:val="008B016A"/>
    <w:rsid w:val="008B1C2D"/>
    <w:rsid w:val="008B30C0"/>
    <w:rsid w:val="008B5C17"/>
    <w:rsid w:val="008B7931"/>
    <w:rsid w:val="008B7CE0"/>
    <w:rsid w:val="008C0E95"/>
    <w:rsid w:val="008C45AA"/>
    <w:rsid w:val="008C54D0"/>
    <w:rsid w:val="008C70A6"/>
    <w:rsid w:val="008C7961"/>
    <w:rsid w:val="008D4E6F"/>
    <w:rsid w:val="008D4E9E"/>
    <w:rsid w:val="008E1BC9"/>
    <w:rsid w:val="008F0162"/>
    <w:rsid w:val="008F3C3E"/>
    <w:rsid w:val="008F43F2"/>
    <w:rsid w:val="00901619"/>
    <w:rsid w:val="00901D7C"/>
    <w:rsid w:val="00902609"/>
    <w:rsid w:val="00907B2B"/>
    <w:rsid w:val="00911A59"/>
    <w:rsid w:val="00914657"/>
    <w:rsid w:val="0091582E"/>
    <w:rsid w:val="00915843"/>
    <w:rsid w:val="00931F48"/>
    <w:rsid w:val="00934220"/>
    <w:rsid w:val="00936C15"/>
    <w:rsid w:val="00940F91"/>
    <w:rsid w:val="00947C59"/>
    <w:rsid w:val="009501B9"/>
    <w:rsid w:val="00955623"/>
    <w:rsid w:val="009556BB"/>
    <w:rsid w:val="00956642"/>
    <w:rsid w:val="0096036B"/>
    <w:rsid w:val="00960BD9"/>
    <w:rsid w:val="009641E9"/>
    <w:rsid w:val="00970ADB"/>
    <w:rsid w:val="009714A1"/>
    <w:rsid w:val="0097496B"/>
    <w:rsid w:val="00976CDE"/>
    <w:rsid w:val="00991B8D"/>
    <w:rsid w:val="00991D4D"/>
    <w:rsid w:val="00992202"/>
    <w:rsid w:val="009A054A"/>
    <w:rsid w:val="009A19F7"/>
    <w:rsid w:val="009B15D9"/>
    <w:rsid w:val="009B3911"/>
    <w:rsid w:val="009B5C20"/>
    <w:rsid w:val="009C0A60"/>
    <w:rsid w:val="009C231A"/>
    <w:rsid w:val="009C28AA"/>
    <w:rsid w:val="009D16ED"/>
    <w:rsid w:val="009D33CB"/>
    <w:rsid w:val="009D63CF"/>
    <w:rsid w:val="009E01F6"/>
    <w:rsid w:val="009E263C"/>
    <w:rsid w:val="009E2A42"/>
    <w:rsid w:val="009F0880"/>
    <w:rsid w:val="009F4318"/>
    <w:rsid w:val="009F69CB"/>
    <w:rsid w:val="00A078E3"/>
    <w:rsid w:val="00A11C0C"/>
    <w:rsid w:val="00A1221B"/>
    <w:rsid w:val="00A142ED"/>
    <w:rsid w:val="00A16E04"/>
    <w:rsid w:val="00A201CC"/>
    <w:rsid w:val="00A214C4"/>
    <w:rsid w:val="00A26E35"/>
    <w:rsid w:val="00A27AD3"/>
    <w:rsid w:val="00A3001B"/>
    <w:rsid w:val="00A3088B"/>
    <w:rsid w:val="00A37313"/>
    <w:rsid w:val="00A443D4"/>
    <w:rsid w:val="00A45908"/>
    <w:rsid w:val="00A5126A"/>
    <w:rsid w:val="00A53C45"/>
    <w:rsid w:val="00A551AA"/>
    <w:rsid w:val="00A56469"/>
    <w:rsid w:val="00A56712"/>
    <w:rsid w:val="00A57AE5"/>
    <w:rsid w:val="00A60AA1"/>
    <w:rsid w:val="00A61627"/>
    <w:rsid w:val="00A61E66"/>
    <w:rsid w:val="00A61F6C"/>
    <w:rsid w:val="00A63DB0"/>
    <w:rsid w:val="00A6495C"/>
    <w:rsid w:val="00A67178"/>
    <w:rsid w:val="00A67651"/>
    <w:rsid w:val="00A67A9D"/>
    <w:rsid w:val="00A70DCF"/>
    <w:rsid w:val="00A72B8B"/>
    <w:rsid w:val="00A737D8"/>
    <w:rsid w:val="00A751E2"/>
    <w:rsid w:val="00A752C0"/>
    <w:rsid w:val="00A7566F"/>
    <w:rsid w:val="00A7676C"/>
    <w:rsid w:val="00A769E1"/>
    <w:rsid w:val="00A84CC1"/>
    <w:rsid w:val="00A861CE"/>
    <w:rsid w:val="00A91223"/>
    <w:rsid w:val="00A93FE9"/>
    <w:rsid w:val="00A9765F"/>
    <w:rsid w:val="00AA18DF"/>
    <w:rsid w:val="00AA6278"/>
    <w:rsid w:val="00AB0815"/>
    <w:rsid w:val="00AB0EA0"/>
    <w:rsid w:val="00AB196B"/>
    <w:rsid w:val="00AB3A3A"/>
    <w:rsid w:val="00AB4BAB"/>
    <w:rsid w:val="00AB5AFE"/>
    <w:rsid w:val="00AB5F32"/>
    <w:rsid w:val="00AB7B05"/>
    <w:rsid w:val="00AC0DED"/>
    <w:rsid w:val="00AC4FF6"/>
    <w:rsid w:val="00AC5287"/>
    <w:rsid w:val="00AC5989"/>
    <w:rsid w:val="00AC6E99"/>
    <w:rsid w:val="00AC6EBC"/>
    <w:rsid w:val="00AD028D"/>
    <w:rsid w:val="00AD064D"/>
    <w:rsid w:val="00AD20DB"/>
    <w:rsid w:val="00AD5869"/>
    <w:rsid w:val="00AE2A6D"/>
    <w:rsid w:val="00AE2D48"/>
    <w:rsid w:val="00AE39CF"/>
    <w:rsid w:val="00AE41EF"/>
    <w:rsid w:val="00AE5588"/>
    <w:rsid w:val="00AE57EF"/>
    <w:rsid w:val="00AE5D18"/>
    <w:rsid w:val="00AE666A"/>
    <w:rsid w:val="00AF32E3"/>
    <w:rsid w:val="00AF5C86"/>
    <w:rsid w:val="00AF69C1"/>
    <w:rsid w:val="00AF7927"/>
    <w:rsid w:val="00B10CF1"/>
    <w:rsid w:val="00B11C90"/>
    <w:rsid w:val="00B1207B"/>
    <w:rsid w:val="00B15D70"/>
    <w:rsid w:val="00B15EC0"/>
    <w:rsid w:val="00B16713"/>
    <w:rsid w:val="00B17F9B"/>
    <w:rsid w:val="00B20A9F"/>
    <w:rsid w:val="00B22000"/>
    <w:rsid w:val="00B237D8"/>
    <w:rsid w:val="00B25721"/>
    <w:rsid w:val="00B26950"/>
    <w:rsid w:val="00B2737E"/>
    <w:rsid w:val="00B30925"/>
    <w:rsid w:val="00B36F7B"/>
    <w:rsid w:val="00B41DFD"/>
    <w:rsid w:val="00B50D63"/>
    <w:rsid w:val="00B513A2"/>
    <w:rsid w:val="00B51A26"/>
    <w:rsid w:val="00B5398F"/>
    <w:rsid w:val="00B56FC0"/>
    <w:rsid w:val="00B60B6A"/>
    <w:rsid w:val="00B61450"/>
    <w:rsid w:val="00B628FC"/>
    <w:rsid w:val="00B64ACE"/>
    <w:rsid w:val="00B668A3"/>
    <w:rsid w:val="00B670D4"/>
    <w:rsid w:val="00B703C6"/>
    <w:rsid w:val="00B7261D"/>
    <w:rsid w:val="00B74A33"/>
    <w:rsid w:val="00B77A9C"/>
    <w:rsid w:val="00B77DE6"/>
    <w:rsid w:val="00B8374A"/>
    <w:rsid w:val="00B841BD"/>
    <w:rsid w:val="00B86402"/>
    <w:rsid w:val="00B92D43"/>
    <w:rsid w:val="00B9330E"/>
    <w:rsid w:val="00B97667"/>
    <w:rsid w:val="00BA11EA"/>
    <w:rsid w:val="00BA1E67"/>
    <w:rsid w:val="00BA526B"/>
    <w:rsid w:val="00BB4294"/>
    <w:rsid w:val="00BB70E1"/>
    <w:rsid w:val="00BB7D7B"/>
    <w:rsid w:val="00BC412C"/>
    <w:rsid w:val="00BC4D1F"/>
    <w:rsid w:val="00BC5903"/>
    <w:rsid w:val="00BC77FF"/>
    <w:rsid w:val="00BD0232"/>
    <w:rsid w:val="00BD10A9"/>
    <w:rsid w:val="00BD2962"/>
    <w:rsid w:val="00BD4191"/>
    <w:rsid w:val="00BE171B"/>
    <w:rsid w:val="00BE45A8"/>
    <w:rsid w:val="00BE4926"/>
    <w:rsid w:val="00BE524C"/>
    <w:rsid w:val="00BE5827"/>
    <w:rsid w:val="00BE70D2"/>
    <w:rsid w:val="00BF14B5"/>
    <w:rsid w:val="00BF5369"/>
    <w:rsid w:val="00C015FA"/>
    <w:rsid w:val="00C04DA1"/>
    <w:rsid w:val="00C06613"/>
    <w:rsid w:val="00C1071D"/>
    <w:rsid w:val="00C11E0E"/>
    <w:rsid w:val="00C12A2A"/>
    <w:rsid w:val="00C13671"/>
    <w:rsid w:val="00C14FF3"/>
    <w:rsid w:val="00C155EA"/>
    <w:rsid w:val="00C16537"/>
    <w:rsid w:val="00C16EA5"/>
    <w:rsid w:val="00C22790"/>
    <w:rsid w:val="00C31791"/>
    <w:rsid w:val="00C32207"/>
    <w:rsid w:val="00C323B5"/>
    <w:rsid w:val="00C342AF"/>
    <w:rsid w:val="00C348F0"/>
    <w:rsid w:val="00C35A49"/>
    <w:rsid w:val="00C35AE5"/>
    <w:rsid w:val="00C371FE"/>
    <w:rsid w:val="00C46884"/>
    <w:rsid w:val="00C46BB3"/>
    <w:rsid w:val="00C50D0B"/>
    <w:rsid w:val="00C5413F"/>
    <w:rsid w:val="00C5445C"/>
    <w:rsid w:val="00C54C43"/>
    <w:rsid w:val="00C54E7E"/>
    <w:rsid w:val="00C57A50"/>
    <w:rsid w:val="00C61866"/>
    <w:rsid w:val="00C64B42"/>
    <w:rsid w:val="00C66424"/>
    <w:rsid w:val="00C671DE"/>
    <w:rsid w:val="00C71186"/>
    <w:rsid w:val="00C715B2"/>
    <w:rsid w:val="00C717C7"/>
    <w:rsid w:val="00C77CCB"/>
    <w:rsid w:val="00C8359D"/>
    <w:rsid w:val="00C8396A"/>
    <w:rsid w:val="00C91F43"/>
    <w:rsid w:val="00C93666"/>
    <w:rsid w:val="00C94104"/>
    <w:rsid w:val="00CA3524"/>
    <w:rsid w:val="00CB0207"/>
    <w:rsid w:val="00CB241A"/>
    <w:rsid w:val="00CC2535"/>
    <w:rsid w:val="00CC37EF"/>
    <w:rsid w:val="00CC431D"/>
    <w:rsid w:val="00CC7E34"/>
    <w:rsid w:val="00CD06C2"/>
    <w:rsid w:val="00CD1529"/>
    <w:rsid w:val="00CD23C5"/>
    <w:rsid w:val="00CD5C55"/>
    <w:rsid w:val="00CD7009"/>
    <w:rsid w:val="00CD74D3"/>
    <w:rsid w:val="00CE0EF2"/>
    <w:rsid w:val="00CE1FB8"/>
    <w:rsid w:val="00CE2214"/>
    <w:rsid w:val="00CE4246"/>
    <w:rsid w:val="00CE4997"/>
    <w:rsid w:val="00CE6123"/>
    <w:rsid w:val="00CE6184"/>
    <w:rsid w:val="00CF1B77"/>
    <w:rsid w:val="00CF1F34"/>
    <w:rsid w:val="00CF5E85"/>
    <w:rsid w:val="00D002B0"/>
    <w:rsid w:val="00D06BF8"/>
    <w:rsid w:val="00D1161B"/>
    <w:rsid w:val="00D1349F"/>
    <w:rsid w:val="00D15867"/>
    <w:rsid w:val="00D175DD"/>
    <w:rsid w:val="00D17C98"/>
    <w:rsid w:val="00D24D04"/>
    <w:rsid w:val="00D25EB6"/>
    <w:rsid w:val="00D25FC8"/>
    <w:rsid w:val="00D3235A"/>
    <w:rsid w:val="00D32B55"/>
    <w:rsid w:val="00D358CC"/>
    <w:rsid w:val="00D41E11"/>
    <w:rsid w:val="00D45F1F"/>
    <w:rsid w:val="00D463A7"/>
    <w:rsid w:val="00D4718E"/>
    <w:rsid w:val="00D47A8F"/>
    <w:rsid w:val="00D55B16"/>
    <w:rsid w:val="00D55B80"/>
    <w:rsid w:val="00D56229"/>
    <w:rsid w:val="00D56567"/>
    <w:rsid w:val="00D636E4"/>
    <w:rsid w:val="00D644FE"/>
    <w:rsid w:val="00D650EC"/>
    <w:rsid w:val="00D65687"/>
    <w:rsid w:val="00D65E6F"/>
    <w:rsid w:val="00D676D6"/>
    <w:rsid w:val="00D71FBF"/>
    <w:rsid w:val="00D766E5"/>
    <w:rsid w:val="00D816A2"/>
    <w:rsid w:val="00D83C60"/>
    <w:rsid w:val="00D8456C"/>
    <w:rsid w:val="00D84EA6"/>
    <w:rsid w:val="00D86C07"/>
    <w:rsid w:val="00D877D2"/>
    <w:rsid w:val="00D91598"/>
    <w:rsid w:val="00D928BE"/>
    <w:rsid w:val="00D93A81"/>
    <w:rsid w:val="00D94939"/>
    <w:rsid w:val="00D96295"/>
    <w:rsid w:val="00D97FF2"/>
    <w:rsid w:val="00DA0069"/>
    <w:rsid w:val="00DA2C3C"/>
    <w:rsid w:val="00DA4C8F"/>
    <w:rsid w:val="00DA4E29"/>
    <w:rsid w:val="00DA5595"/>
    <w:rsid w:val="00DB2EEA"/>
    <w:rsid w:val="00DB44FE"/>
    <w:rsid w:val="00DB467A"/>
    <w:rsid w:val="00DB7B8F"/>
    <w:rsid w:val="00DC079F"/>
    <w:rsid w:val="00DC2F0F"/>
    <w:rsid w:val="00DC3EAD"/>
    <w:rsid w:val="00DC50CD"/>
    <w:rsid w:val="00DD38CE"/>
    <w:rsid w:val="00DD3AB9"/>
    <w:rsid w:val="00DD57DE"/>
    <w:rsid w:val="00DD5B9E"/>
    <w:rsid w:val="00DE181D"/>
    <w:rsid w:val="00DE674F"/>
    <w:rsid w:val="00DF53A2"/>
    <w:rsid w:val="00DF62EE"/>
    <w:rsid w:val="00DF716E"/>
    <w:rsid w:val="00E00158"/>
    <w:rsid w:val="00E00994"/>
    <w:rsid w:val="00E0418E"/>
    <w:rsid w:val="00E041C7"/>
    <w:rsid w:val="00E05ED1"/>
    <w:rsid w:val="00E0600E"/>
    <w:rsid w:val="00E06061"/>
    <w:rsid w:val="00E101ED"/>
    <w:rsid w:val="00E10FE0"/>
    <w:rsid w:val="00E170C9"/>
    <w:rsid w:val="00E17574"/>
    <w:rsid w:val="00E21F92"/>
    <w:rsid w:val="00E275A7"/>
    <w:rsid w:val="00E31862"/>
    <w:rsid w:val="00E361AF"/>
    <w:rsid w:val="00E363F1"/>
    <w:rsid w:val="00E3757E"/>
    <w:rsid w:val="00E37F7E"/>
    <w:rsid w:val="00E41C96"/>
    <w:rsid w:val="00E43512"/>
    <w:rsid w:val="00E4389A"/>
    <w:rsid w:val="00E45373"/>
    <w:rsid w:val="00E459EE"/>
    <w:rsid w:val="00E52688"/>
    <w:rsid w:val="00E548CD"/>
    <w:rsid w:val="00E626BD"/>
    <w:rsid w:val="00E657C8"/>
    <w:rsid w:val="00E664E3"/>
    <w:rsid w:val="00E67390"/>
    <w:rsid w:val="00E70530"/>
    <w:rsid w:val="00E70580"/>
    <w:rsid w:val="00E7415C"/>
    <w:rsid w:val="00E77B34"/>
    <w:rsid w:val="00E81B9F"/>
    <w:rsid w:val="00E82744"/>
    <w:rsid w:val="00E83E34"/>
    <w:rsid w:val="00E8458A"/>
    <w:rsid w:val="00E87E91"/>
    <w:rsid w:val="00E9357F"/>
    <w:rsid w:val="00E935E0"/>
    <w:rsid w:val="00E9554E"/>
    <w:rsid w:val="00E95E7F"/>
    <w:rsid w:val="00EA0BF5"/>
    <w:rsid w:val="00EA0BFD"/>
    <w:rsid w:val="00EA7A9B"/>
    <w:rsid w:val="00EB19CC"/>
    <w:rsid w:val="00EB1CC2"/>
    <w:rsid w:val="00EB4BF9"/>
    <w:rsid w:val="00EC1960"/>
    <w:rsid w:val="00ED0E73"/>
    <w:rsid w:val="00ED31B8"/>
    <w:rsid w:val="00ED41C1"/>
    <w:rsid w:val="00ED4F59"/>
    <w:rsid w:val="00EE016B"/>
    <w:rsid w:val="00EE2A57"/>
    <w:rsid w:val="00EE3042"/>
    <w:rsid w:val="00EF1C01"/>
    <w:rsid w:val="00EF300E"/>
    <w:rsid w:val="00EF43CC"/>
    <w:rsid w:val="00EF4C5D"/>
    <w:rsid w:val="00EF570C"/>
    <w:rsid w:val="00F01033"/>
    <w:rsid w:val="00F03966"/>
    <w:rsid w:val="00F112CD"/>
    <w:rsid w:val="00F21348"/>
    <w:rsid w:val="00F21AE4"/>
    <w:rsid w:val="00F21D74"/>
    <w:rsid w:val="00F239CE"/>
    <w:rsid w:val="00F2656C"/>
    <w:rsid w:val="00F30563"/>
    <w:rsid w:val="00F30C8B"/>
    <w:rsid w:val="00F31030"/>
    <w:rsid w:val="00F31385"/>
    <w:rsid w:val="00F3613B"/>
    <w:rsid w:val="00F4063D"/>
    <w:rsid w:val="00F41FD3"/>
    <w:rsid w:val="00F422FC"/>
    <w:rsid w:val="00F45678"/>
    <w:rsid w:val="00F45E46"/>
    <w:rsid w:val="00F47ABE"/>
    <w:rsid w:val="00F47FE1"/>
    <w:rsid w:val="00F53F4E"/>
    <w:rsid w:val="00F54AE9"/>
    <w:rsid w:val="00F55776"/>
    <w:rsid w:val="00F57B04"/>
    <w:rsid w:val="00F60EA6"/>
    <w:rsid w:val="00F6661E"/>
    <w:rsid w:val="00F66A96"/>
    <w:rsid w:val="00F753DF"/>
    <w:rsid w:val="00F817DF"/>
    <w:rsid w:val="00F82781"/>
    <w:rsid w:val="00F82ABC"/>
    <w:rsid w:val="00F82BE2"/>
    <w:rsid w:val="00F93E5F"/>
    <w:rsid w:val="00FA2E2A"/>
    <w:rsid w:val="00FA4355"/>
    <w:rsid w:val="00FA6AB1"/>
    <w:rsid w:val="00FB12F4"/>
    <w:rsid w:val="00FB248E"/>
    <w:rsid w:val="00FB554E"/>
    <w:rsid w:val="00FC117F"/>
    <w:rsid w:val="00FC42AB"/>
    <w:rsid w:val="00FC770F"/>
    <w:rsid w:val="00FD0B54"/>
    <w:rsid w:val="00FD101C"/>
    <w:rsid w:val="00FD2BB6"/>
    <w:rsid w:val="00FD3224"/>
    <w:rsid w:val="00FD60E0"/>
    <w:rsid w:val="00FD6CBB"/>
    <w:rsid w:val="00FD78BB"/>
    <w:rsid w:val="00FD7ED9"/>
    <w:rsid w:val="00FE28D9"/>
    <w:rsid w:val="00FE5034"/>
    <w:rsid w:val="00FE6AE3"/>
    <w:rsid w:val="00FF1887"/>
    <w:rsid w:val="00FF188A"/>
    <w:rsid w:val="00FF349B"/>
    <w:rsid w:val="00FF6364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8FFEB3-58C3-497A-8979-819C8ED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B99"/>
    <w:rPr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rsid w:val="00230B99"/>
    <w:pPr>
      <w:ind w:firstLine="720"/>
      <w:jc w:val="both"/>
    </w:pPr>
    <w:rPr>
      <w:bCs/>
      <w:sz w:val="28"/>
      <w:lang w:val="ro-RO"/>
    </w:rPr>
  </w:style>
  <w:style w:type="table" w:styleId="Tabelgril">
    <w:name w:val="Table Grid"/>
    <w:basedOn w:val="TabelNormal"/>
    <w:rsid w:val="0023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2">
    <w:name w:val="Body Text 2"/>
    <w:basedOn w:val="Normal"/>
    <w:link w:val="Corptext2Caracter"/>
    <w:rsid w:val="002D3939"/>
    <w:pPr>
      <w:spacing w:after="120" w:line="480" w:lineRule="auto"/>
    </w:pPr>
  </w:style>
  <w:style w:type="paragraph" w:styleId="Antet">
    <w:name w:val="header"/>
    <w:basedOn w:val="Normal"/>
    <w:link w:val="AntetCaracter"/>
    <w:rsid w:val="00F57B04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link w:val="SubsolCaracter"/>
    <w:rsid w:val="00F57B04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"/>
    <w:rsid w:val="00F57B04"/>
    <w:pPr>
      <w:tabs>
        <w:tab w:val="left" w:pos="900"/>
        <w:tab w:val="left" w:pos="1080"/>
      </w:tabs>
      <w:ind w:right="22"/>
    </w:pPr>
    <w:rPr>
      <w:sz w:val="24"/>
      <w:szCs w:val="24"/>
      <w:lang w:val="pl-PL" w:eastAsia="pl-PL"/>
    </w:rPr>
  </w:style>
  <w:style w:type="paragraph" w:styleId="Titlu">
    <w:name w:val="Title"/>
    <w:basedOn w:val="Normal"/>
    <w:link w:val="TitluCaracter"/>
    <w:qFormat/>
    <w:rsid w:val="001D2832"/>
    <w:pPr>
      <w:jc w:val="center"/>
    </w:pPr>
    <w:rPr>
      <w:rFonts w:ascii="Arial" w:hAnsi="Arial"/>
      <w:b/>
      <w:sz w:val="28"/>
      <w:u w:val="single"/>
      <w:lang w:val="ro-RO" w:eastAsia="en-US"/>
    </w:rPr>
  </w:style>
  <w:style w:type="character" w:styleId="Hyperlink">
    <w:name w:val="Hyperlink"/>
    <w:uiPriority w:val="99"/>
    <w:rsid w:val="00A3088B"/>
    <w:rPr>
      <w:color w:val="0000FF"/>
      <w:u w:val="single"/>
    </w:rPr>
  </w:style>
  <w:style w:type="character" w:styleId="Numrdepagin">
    <w:name w:val="page number"/>
    <w:basedOn w:val="Fontdeparagrafimplicit"/>
    <w:rsid w:val="00FF349B"/>
  </w:style>
  <w:style w:type="paragraph" w:styleId="TextnBalon">
    <w:name w:val="Balloon Text"/>
    <w:basedOn w:val="Normal"/>
    <w:link w:val="TextnBalonCaracter"/>
    <w:rsid w:val="0025336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25336C"/>
    <w:rPr>
      <w:rFonts w:ascii="Tahoma" w:hAnsi="Tahoma" w:cs="Tahoma"/>
      <w:sz w:val="16"/>
      <w:szCs w:val="16"/>
      <w:lang w:val="en-US"/>
    </w:rPr>
  </w:style>
  <w:style w:type="paragraph" w:customStyle="1" w:styleId="CharChar10">
    <w:name w:val="Char Char1"/>
    <w:basedOn w:val="Normal"/>
    <w:rsid w:val="007D522A"/>
    <w:pPr>
      <w:tabs>
        <w:tab w:val="left" w:pos="900"/>
        <w:tab w:val="left" w:pos="1080"/>
      </w:tabs>
      <w:ind w:right="22"/>
    </w:pPr>
    <w:rPr>
      <w:sz w:val="24"/>
      <w:szCs w:val="24"/>
      <w:lang w:val="pl-PL" w:eastAsia="pl-PL"/>
    </w:rPr>
  </w:style>
  <w:style w:type="paragraph" w:styleId="Listparagraf">
    <w:name w:val="List Paragraph"/>
    <w:basedOn w:val="Normal"/>
    <w:uiPriority w:val="72"/>
    <w:qFormat/>
    <w:rsid w:val="00560930"/>
    <w:pPr>
      <w:spacing w:after="120" w:line="276" w:lineRule="auto"/>
      <w:ind w:left="720"/>
      <w:contextualSpacing/>
      <w:jc w:val="both"/>
    </w:pPr>
    <w:rPr>
      <w:rFonts w:ascii="Trebuchet MS" w:eastAsia="MS Mincho" w:hAnsi="Trebuchet MS"/>
      <w:sz w:val="22"/>
      <w:szCs w:val="22"/>
      <w:lang w:eastAsia="en-US"/>
    </w:rPr>
  </w:style>
  <w:style w:type="character" w:customStyle="1" w:styleId="IndentcorptextCaracter">
    <w:name w:val="Indent corp text Caracter"/>
    <w:basedOn w:val="Fontdeparagrafimplicit"/>
    <w:link w:val="Indentcorptext"/>
    <w:rsid w:val="00575CEB"/>
    <w:rPr>
      <w:bCs/>
      <w:sz w:val="28"/>
      <w:lang w:val="ro-RO" w:eastAsia="ro-RO"/>
    </w:rPr>
  </w:style>
  <w:style w:type="character" w:styleId="HyperlinkParcurs">
    <w:name w:val="FollowedHyperlink"/>
    <w:basedOn w:val="Fontdeparagrafimplicit"/>
    <w:uiPriority w:val="99"/>
    <w:unhideWhenUsed/>
    <w:rsid w:val="00705809"/>
    <w:rPr>
      <w:color w:val="954F72"/>
      <w:u w:val="single"/>
    </w:rPr>
  </w:style>
  <w:style w:type="paragraph" w:customStyle="1" w:styleId="xl65">
    <w:name w:val="xl65"/>
    <w:basedOn w:val="Normal"/>
    <w:rsid w:val="00705809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24"/>
      <w:szCs w:val="24"/>
      <w:lang w:val="ro-RO"/>
    </w:rPr>
  </w:style>
  <w:style w:type="paragraph" w:customStyle="1" w:styleId="xl66">
    <w:name w:val="xl66"/>
    <w:basedOn w:val="Normal"/>
    <w:rsid w:val="00705809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24"/>
      <w:szCs w:val="24"/>
      <w:lang w:val="ro-RO"/>
    </w:rPr>
  </w:style>
  <w:style w:type="paragraph" w:customStyle="1" w:styleId="xl67">
    <w:name w:val="xl67"/>
    <w:basedOn w:val="Normal"/>
    <w:rsid w:val="00705809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24"/>
      <w:szCs w:val="24"/>
      <w:lang w:val="ro-RO"/>
    </w:rPr>
  </w:style>
  <w:style w:type="paragraph" w:customStyle="1" w:styleId="xl68">
    <w:name w:val="xl68"/>
    <w:basedOn w:val="Normal"/>
    <w:rsid w:val="00705809"/>
    <w:pPr>
      <w:spacing w:before="100" w:beforeAutospacing="1" w:after="100" w:afterAutospacing="1"/>
    </w:pPr>
    <w:rPr>
      <w:rFonts w:ascii="Trebuchet MS" w:hAnsi="Trebuchet MS"/>
      <w:sz w:val="24"/>
      <w:szCs w:val="24"/>
      <w:lang w:val="ro-RO"/>
    </w:rPr>
  </w:style>
  <w:style w:type="paragraph" w:customStyle="1" w:styleId="xl69">
    <w:name w:val="xl69"/>
    <w:basedOn w:val="Normal"/>
    <w:rsid w:val="007058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24"/>
      <w:szCs w:val="24"/>
      <w:lang w:val="ro-RO"/>
    </w:rPr>
  </w:style>
  <w:style w:type="paragraph" w:customStyle="1" w:styleId="xl70">
    <w:name w:val="xl70"/>
    <w:basedOn w:val="Normal"/>
    <w:rsid w:val="00705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24"/>
      <w:szCs w:val="24"/>
      <w:lang w:val="ro-RO"/>
    </w:rPr>
  </w:style>
  <w:style w:type="paragraph" w:customStyle="1" w:styleId="xl71">
    <w:name w:val="xl71"/>
    <w:basedOn w:val="Normal"/>
    <w:rsid w:val="00705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rebuchet MS" w:hAnsi="Trebuchet MS"/>
      <w:sz w:val="24"/>
      <w:szCs w:val="24"/>
      <w:lang w:val="ro-RO"/>
    </w:rPr>
  </w:style>
  <w:style w:type="paragraph" w:customStyle="1" w:styleId="xl72">
    <w:name w:val="xl72"/>
    <w:basedOn w:val="Normal"/>
    <w:rsid w:val="007058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24"/>
      <w:szCs w:val="24"/>
      <w:lang w:val="ro-RO"/>
    </w:rPr>
  </w:style>
  <w:style w:type="paragraph" w:customStyle="1" w:styleId="xl73">
    <w:name w:val="xl73"/>
    <w:basedOn w:val="Normal"/>
    <w:rsid w:val="007058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sz w:val="24"/>
      <w:szCs w:val="24"/>
      <w:lang w:val="ro-RO"/>
    </w:rPr>
  </w:style>
  <w:style w:type="paragraph" w:customStyle="1" w:styleId="xl74">
    <w:name w:val="xl74"/>
    <w:basedOn w:val="Normal"/>
    <w:rsid w:val="00705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24"/>
      <w:szCs w:val="24"/>
      <w:lang w:val="ro-RO"/>
    </w:rPr>
  </w:style>
  <w:style w:type="paragraph" w:customStyle="1" w:styleId="xl75">
    <w:name w:val="xl75"/>
    <w:basedOn w:val="Normal"/>
    <w:rsid w:val="007058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24"/>
      <w:szCs w:val="24"/>
      <w:lang w:val="ro-RO"/>
    </w:rPr>
  </w:style>
  <w:style w:type="paragraph" w:customStyle="1" w:styleId="xl76">
    <w:name w:val="xl76"/>
    <w:basedOn w:val="Normal"/>
    <w:rsid w:val="00705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24"/>
      <w:szCs w:val="24"/>
      <w:lang w:val="ro-RO"/>
    </w:rPr>
  </w:style>
  <w:style w:type="paragraph" w:customStyle="1" w:styleId="xl77">
    <w:name w:val="xl77"/>
    <w:basedOn w:val="Normal"/>
    <w:rsid w:val="00705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rebuchet MS" w:hAnsi="Trebuchet MS"/>
      <w:sz w:val="24"/>
      <w:szCs w:val="24"/>
      <w:lang w:val="ro-RO"/>
    </w:rPr>
  </w:style>
  <w:style w:type="paragraph" w:customStyle="1" w:styleId="xl78">
    <w:name w:val="xl78"/>
    <w:basedOn w:val="Normal"/>
    <w:rsid w:val="00705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sz w:val="24"/>
      <w:szCs w:val="24"/>
      <w:lang w:val="ro-RO"/>
    </w:rPr>
  </w:style>
  <w:style w:type="paragraph" w:customStyle="1" w:styleId="xl79">
    <w:name w:val="xl79"/>
    <w:basedOn w:val="Normal"/>
    <w:rsid w:val="007058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24"/>
      <w:szCs w:val="24"/>
      <w:lang w:val="ro-RO"/>
    </w:rPr>
  </w:style>
  <w:style w:type="paragraph" w:customStyle="1" w:styleId="xl80">
    <w:name w:val="xl80"/>
    <w:basedOn w:val="Normal"/>
    <w:rsid w:val="007058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24"/>
      <w:szCs w:val="24"/>
      <w:lang w:val="ro-RO"/>
    </w:rPr>
  </w:style>
  <w:style w:type="paragraph" w:customStyle="1" w:styleId="xl81">
    <w:name w:val="xl81"/>
    <w:basedOn w:val="Normal"/>
    <w:rsid w:val="007058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rebuchet MS" w:hAnsi="Trebuchet MS"/>
      <w:sz w:val="24"/>
      <w:szCs w:val="24"/>
      <w:lang w:val="ro-RO"/>
    </w:rPr>
  </w:style>
  <w:style w:type="paragraph" w:customStyle="1" w:styleId="xl82">
    <w:name w:val="xl82"/>
    <w:basedOn w:val="Normal"/>
    <w:rsid w:val="007058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24"/>
      <w:szCs w:val="24"/>
      <w:lang w:val="ro-RO"/>
    </w:rPr>
  </w:style>
  <w:style w:type="paragraph" w:customStyle="1" w:styleId="xl83">
    <w:name w:val="xl83"/>
    <w:basedOn w:val="Normal"/>
    <w:rsid w:val="007058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rebuchet MS" w:hAnsi="Trebuchet MS"/>
      <w:sz w:val="24"/>
      <w:szCs w:val="24"/>
      <w:lang w:val="ro-RO"/>
    </w:rPr>
  </w:style>
  <w:style w:type="paragraph" w:customStyle="1" w:styleId="xl84">
    <w:name w:val="xl84"/>
    <w:basedOn w:val="Normal"/>
    <w:rsid w:val="00705809"/>
    <w:pPr>
      <w:spacing w:before="100" w:beforeAutospacing="1" w:after="100" w:afterAutospacing="1"/>
      <w:jc w:val="center"/>
      <w:textAlignment w:val="center"/>
    </w:pPr>
    <w:rPr>
      <w:rFonts w:ascii="Trebuchet MS" w:hAnsi="Trebuchet MS"/>
      <w:sz w:val="24"/>
      <w:szCs w:val="24"/>
      <w:lang w:val="ro-RO"/>
    </w:rPr>
  </w:style>
  <w:style w:type="paragraph" w:customStyle="1" w:styleId="xl85">
    <w:name w:val="xl85"/>
    <w:basedOn w:val="Normal"/>
    <w:rsid w:val="00705809"/>
    <w:pPr>
      <w:spacing w:before="100" w:beforeAutospacing="1" w:after="100" w:afterAutospacing="1"/>
      <w:textAlignment w:val="center"/>
    </w:pPr>
    <w:rPr>
      <w:rFonts w:ascii="Trebuchet MS" w:hAnsi="Trebuchet MS"/>
      <w:sz w:val="24"/>
      <w:szCs w:val="24"/>
      <w:lang w:val="ro-RO"/>
    </w:rPr>
  </w:style>
  <w:style w:type="paragraph" w:customStyle="1" w:styleId="xl86">
    <w:name w:val="xl86"/>
    <w:basedOn w:val="Normal"/>
    <w:rsid w:val="00705809"/>
    <w:pPr>
      <w:spacing w:before="100" w:beforeAutospacing="1" w:after="100" w:afterAutospacing="1"/>
      <w:jc w:val="right"/>
    </w:pPr>
    <w:rPr>
      <w:rFonts w:ascii="Trebuchet MS" w:hAnsi="Trebuchet MS"/>
      <w:sz w:val="24"/>
      <w:szCs w:val="24"/>
      <w:lang w:val="ro-RO"/>
    </w:rPr>
  </w:style>
  <w:style w:type="paragraph" w:customStyle="1" w:styleId="xl87">
    <w:name w:val="xl87"/>
    <w:basedOn w:val="Normal"/>
    <w:rsid w:val="00705809"/>
    <w:pPr>
      <w:spacing w:before="100" w:beforeAutospacing="1" w:after="100" w:afterAutospacing="1"/>
      <w:jc w:val="center"/>
    </w:pPr>
    <w:rPr>
      <w:rFonts w:ascii="Trebuchet MS" w:hAnsi="Trebuchet MS"/>
      <w:sz w:val="24"/>
      <w:szCs w:val="24"/>
      <w:lang w:val="ro-RO"/>
    </w:rPr>
  </w:style>
  <w:style w:type="paragraph" w:customStyle="1" w:styleId="xl88">
    <w:name w:val="xl88"/>
    <w:basedOn w:val="Normal"/>
    <w:rsid w:val="00705809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24"/>
      <w:szCs w:val="24"/>
      <w:lang w:val="ro-RO"/>
    </w:rPr>
  </w:style>
  <w:style w:type="paragraph" w:customStyle="1" w:styleId="xl89">
    <w:name w:val="xl89"/>
    <w:basedOn w:val="Normal"/>
    <w:rsid w:val="007058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24"/>
      <w:szCs w:val="24"/>
      <w:lang w:val="ro-RO"/>
    </w:rPr>
  </w:style>
  <w:style w:type="paragraph" w:customStyle="1" w:styleId="xl63">
    <w:name w:val="xl63"/>
    <w:basedOn w:val="Normal"/>
    <w:rsid w:val="00CF5E85"/>
    <w:pPr>
      <w:spacing w:before="100" w:beforeAutospacing="1" w:after="100" w:afterAutospacing="1"/>
    </w:pPr>
    <w:rPr>
      <w:rFonts w:ascii="Trebuchet MS" w:hAnsi="Trebuchet MS"/>
      <w:sz w:val="24"/>
      <w:szCs w:val="24"/>
      <w:lang w:val="ro-RO"/>
    </w:rPr>
  </w:style>
  <w:style w:type="paragraph" w:customStyle="1" w:styleId="xl64">
    <w:name w:val="xl64"/>
    <w:basedOn w:val="Normal"/>
    <w:rsid w:val="00CF5E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sz w:val="24"/>
      <w:szCs w:val="24"/>
      <w:lang w:val="ro-RO"/>
    </w:rPr>
  </w:style>
  <w:style w:type="paragraph" w:customStyle="1" w:styleId="xl90">
    <w:name w:val="xl90"/>
    <w:basedOn w:val="Normal"/>
    <w:rsid w:val="00CF5E85"/>
    <w:pPr>
      <w:spacing w:before="100" w:beforeAutospacing="1" w:after="100" w:afterAutospacing="1"/>
      <w:jc w:val="right"/>
    </w:pPr>
    <w:rPr>
      <w:rFonts w:ascii="Trebuchet MS" w:hAnsi="Trebuchet MS"/>
      <w:sz w:val="24"/>
      <w:szCs w:val="24"/>
      <w:lang w:val="ro-RO"/>
    </w:rPr>
  </w:style>
  <w:style w:type="paragraph" w:customStyle="1" w:styleId="font5">
    <w:name w:val="font5"/>
    <w:basedOn w:val="Normal"/>
    <w:rsid w:val="00E8458A"/>
    <w:pPr>
      <w:spacing w:before="100" w:beforeAutospacing="1" w:after="100" w:afterAutospacing="1"/>
    </w:pPr>
    <w:rPr>
      <w:rFonts w:ascii="Trebuchet MS" w:hAnsi="Trebuchet MS"/>
      <w:color w:val="FF0000"/>
      <w:sz w:val="22"/>
      <w:szCs w:val="22"/>
      <w:lang w:val="ro-RO"/>
    </w:rPr>
  </w:style>
  <w:style w:type="paragraph" w:customStyle="1" w:styleId="xl91">
    <w:name w:val="xl91"/>
    <w:basedOn w:val="Normal"/>
    <w:rsid w:val="00E845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rebuchet MS" w:hAnsi="Trebuchet MS"/>
      <w:sz w:val="24"/>
      <w:szCs w:val="24"/>
      <w:lang w:val="ro-RO"/>
    </w:rPr>
  </w:style>
  <w:style w:type="character" w:customStyle="1" w:styleId="Corptext2Caracter">
    <w:name w:val="Corp text 2 Caracter"/>
    <w:basedOn w:val="Fontdeparagrafimplicit"/>
    <w:link w:val="Corptext2"/>
    <w:rsid w:val="002A00A7"/>
    <w:rPr>
      <w:lang w:eastAsia="ro-RO"/>
    </w:rPr>
  </w:style>
  <w:style w:type="character" w:customStyle="1" w:styleId="AntetCaracter">
    <w:name w:val="Antet Caracter"/>
    <w:basedOn w:val="Fontdeparagrafimplicit"/>
    <w:link w:val="Antet"/>
    <w:rsid w:val="002A00A7"/>
    <w:rPr>
      <w:lang w:eastAsia="ro-RO"/>
    </w:rPr>
  </w:style>
  <w:style w:type="character" w:customStyle="1" w:styleId="SubsolCaracter">
    <w:name w:val="Subsol Caracter"/>
    <w:basedOn w:val="Fontdeparagrafimplicit"/>
    <w:link w:val="Subsol"/>
    <w:rsid w:val="002A00A7"/>
    <w:rPr>
      <w:lang w:eastAsia="ro-RO"/>
    </w:rPr>
  </w:style>
  <w:style w:type="character" w:customStyle="1" w:styleId="TitluCaracter">
    <w:name w:val="Titlu Caracter"/>
    <w:basedOn w:val="Fontdeparagrafimplicit"/>
    <w:link w:val="Titlu"/>
    <w:rsid w:val="002A00A7"/>
    <w:rPr>
      <w:rFonts w:ascii="Arial" w:hAnsi="Arial"/>
      <w:b/>
      <w:sz w:val="28"/>
      <w:u w:val="singl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dtamj.ro/index.php/conta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4DD2C-244D-4072-A194-F48F9EBE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489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Flamingo</Company>
  <LinksUpToDate>false</LinksUpToDate>
  <CharactersWithSpaces>3324</CharactersWithSpaces>
  <SharedDoc>false</SharedDoc>
  <HLinks>
    <vt:vector size="12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http://www.just.ro/</vt:lpwstr>
      </vt:variant>
      <vt:variant>
        <vt:lpwstr/>
      </vt:variant>
      <vt:variant>
        <vt:i4>7536675</vt:i4>
      </vt:variant>
      <vt:variant>
        <vt:i4>3</vt:i4>
      </vt:variant>
      <vt:variant>
        <vt:i4>0</vt:i4>
      </vt:variant>
      <vt:variant>
        <vt:i4>5</vt:i4>
      </vt:variant>
      <vt:variant>
        <vt:lpwstr>http://www.just.ro/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Elena Neamtu</dc:creator>
  <cp:keywords/>
  <cp:lastModifiedBy>Iuliana Dinu</cp:lastModifiedBy>
  <cp:revision>414</cp:revision>
  <cp:lastPrinted>2018-07-06T07:17:00Z</cp:lastPrinted>
  <dcterms:created xsi:type="dcterms:W3CDTF">2018-07-02T10:49:00Z</dcterms:created>
  <dcterms:modified xsi:type="dcterms:W3CDTF">2018-07-06T07:34:00Z</dcterms:modified>
</cp:coreProperties>
</file>