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FEE" w:rsidRDefault="00774FEE" w:rsidP="00774FEE">
      <w:pPr>
        <w:pStyle w:val="BodyText"/>
        <w:ind w:firstLine="708"/>
        <w:rPr>
          <w:b/>
          <w:sz w:val="28"/>
          <w:szCs w:val="28"/>
          <w:lang w:val="en-US"/>
        </w:rPr>
      </w:pPr>
      <w:r>
        <w:rPr>
          <w:b/>
          <w:sz w:val="28"/>
          <w:szCs w:val="28"/>
        </w:rPr>
        <w:t>Caiet de sarcini</w:t>
      </w:r>
      <w:r>
        <w:rPr>
          <w:b/>
          <w:sz w:val="28"/>
          <w:szCs w:val="28"/>
          <w:lang w:val="en-US"/>
        </w:rPr>
        <w:t>:</w:t>
      </w:r>
    </w:p>
    <w:p w:rsidR="00774FEE" w:rsidRDefault="00774FEE" w:rsidP="00774FEE">
      <w:pPr>
        <w:pStyle w:val="BodyText"/>
        <w:ind w:firstLine="708"/>
        <w:rPr>
          <w:b/>
          <w:sz w:val="28"/>
          <w:szCs w:val="28"/>
          <w:lang w:val="en-US"/>
        </w:rPr>
      </w:pPr>
    </w:p>
    <w:p w:rsidR="00774FEE" w:rsidRDefault="00774FEE" w:rsidP="00774FEE">
      <w:pPr>
        <w:pStyle w:val="BodyText"/>
        <w:widowControl w:val="0"/>
        <w:adjustRightInd w:val="0"/>
        <w:spacing w:line="360" w:lineRule="atLeast"/>
        <w:ind w:right="805"/>
        <w:jc w:val="center"/>
        <w:textAlignment w:val="baseline"/>
        <w:rPr>
          <w:b/>
          <w:sz w:val="28"/>
          <w:szCs w:val="28"/>
        </w:rPr>
      </w:pPr>
      <w:r>
        <w:rPr>
          <w:b/>
          <w:sz w:val="28"/>
          <w:szCs w:val="28"/>
        </w:rPr>
        <w:t>Criterii de calificare impuse ofertanților:</w:t>
      </w:r>
    </w:p>
    <w:p w:rsidR="00774FEE" w:rsidRDefault="00774FEE" w:rsidP="00774FEE">
      <w:pPr>
        <w:pStyle w:val="BodyText"/>
        <w:widowControl w:val="0"/>
        <w:adjustRightInd w:val="0"/>
        <w:spacing w:line="360" w:lineRule="atLeast"/>
        <w:ind w:left="1428" w:right="805"/>
        <w:textAlignment w:val="baseline"/>
        <w:rPr>
          <w:b/>
          <w:sz w:val="28"/>
          <w:szCs w:val="28"/>
        </w:rPr>
      </w:pPr>
    </w:p>
    <w:p w:rsidR="00774FEE" w:rsidRDefault="00774FEE" w:rsidP="00774FEE">
      <w:pPr>
        <w:pStyle w:val="BodyText"/>
        <w:tabs>
          <w:tab w:val="left" w:pos="9990"/>
        </w:tabs>
        <w:ind w:left="142" w:firstLine="708"/>
        <w:rPr>
          <w:sz w:val="28"/>
          <w:szCs w:val="28"/>
        </w:rPr>
      </w:pPr>
      <w:r>
        <w:rPr>
          <w:sz w:val="28"/>
          <w:szCs w:val="28"/>
        </w:rPr>
        <w:t>Cabinetele de avocatură participante la procedura de achiziție, trebuie să prezinte următoarele documente pentru îndeplinirea cerințelor de calificare impuse de autoritatea contractantă.</w:t>
      </w:r>
    </w:p>
    <w:p w:rsidR="00774FEE" w:rsidRDefault="00774FEE" w:rsidP="00774FEE">
      <w:pPr>
        <w:pStyle w:val="BodyText"/>
        <w:tabs>
          <w:tab w:val="left" w:pos="9990"/>
        </w:tabs>
        <w:ind w:firstLine="708"/>
        <w:rPr>
          <w:sz w:val="28"/>
          <w:szCs w:val="28"/>
        </w:rPr>
      </w:pPr>
    </w:p>
    <w:p w:rsidR="00774FEE" w:rsidRDefault="00774FEE" w:rsidP="00774FEE">
      <w:pPr>
        <w:pStyle w:val="BodyText"/>
        <w:widowControl w:val="0"/>
        <w:numPr>
          <w:ilvl w:val="0"/>
          <w:numId w:val="1"/>
        </w:numPr>
        <w:adjustRightInd w:val="0"/>
        <w:spacing w:line="360" w:lineRule="atLeast"/>
        <w:ind w:right="805"/>
        <w:textAlignment w:val="baseline"/>
        <w:rPr>
          <w:sz w:val="28"/>
          <w:szCs w:val="28"/>
        </w:rPr>
      </w:pPr>
      <w:r>
        <w:rPr>
          <w:b/>
          <w:sz w:val="28"/>
          <w:szCs w:val="28"/>
        </w:rPr>
        <w:t>Situaţia personală a ofertantului:</w:t>
      </w:r>
      <w:r>
        <w:rPr>
          <w:sz w:val="28"/>
          <w:szCs w:val="28"/>
        </w:rPr>
        <w:t xml:space="preserve"> </w:t>
      </w:r>
    </w:p>
    <w:p w:rsidR="00774FEE" w:rsidRDefault="00774FEE" w:rsidP="00774FEE">
      <w:pPr>
        <w:pStyle w:val="BodyText"/>
        <w:widowControl w:val="0"/>
        <w:numPr>
          <w:ilvl w:val="0"/>
          <w:numId w:val="2"/>
        </w:numPr>
        <w:adjustRightInd w:val="0"/>
        <w:spacing w:line="360" w:lineRule="atLeast"/>
        <w:ind w:right="805"/>
        <w:textAlignment w:val="baseline"/>
        <w:rPr>
          <w:sz w:val="28"/>
          <w:szCs w:val="28"/>
        </w:rPr>
      </w:pPr>
      <w:r>
        <w:rPr>
          <w:sz w:val="28"/>
          <w:szCs w:val="28"/>
        </w:rPr>
        <w:t xml:space="preserve">Declaraţie privind neîncadrarea în prevederile art. 164 din legea 98/2016 ( </w:t>
      </w:r>
      <w:r>
        <w:rPr>
          <w:b/>
          <w:sz w:val="28"/>
          <w:szCs w:val="28"/>
        </w:rPr>
        <w:t>Formular 1</w:t>
      </w:r>
      <w:r>
        <w:rPr>
          <w:sz w:val="28"/>
          <w:szCs w:val="28"/>
        </w:rPr>
        <w:t>)</w:t>
      </w:r>
      <w:r>
        <w:rPr>
          <w:sz w:val="28"/>
          <w:szCs w:val="28"/>
          <w:lang w:val="en-US"/>
        </w:rPr>
        <w:t>;</w:t>
      </w:r>
    </w:p>
    <w:p w:rsidR="00774FEE" w:rsidRDefault="00774FEE" w:rsidP="00774FEE">
      <w:pPr>
        <w:pStyle w:val="BodyText"/>
        <w:widowControl w:val="0"/>
        <w:numPr>
          <w:ilvl w:val="0"/>
          <w:numId w:val="2"/>
        </w:numPr>
        <w:adjustRightInd w:val="0"/>
        <w:spacing w:line="360" w:lineRule="atLeast"/>
        <w:ind w:right="805"/>
        <w:textAlignment w:val="baseline"/>
        <w:rPr>
          <w:sz w:val="28"/>
          <w:szCs w:val="28"/>
        </w:rPr>
      </w:pPr>
      <w:r>
        <w:rPr>
          <w:sz w:val="28"/>
          <w:szCs w:val="28"/>
        </w:rPr>
        <w:t>Declaraţie privind neîncadrarea în prevederile art. 165 și 167 din legea 98/2016 (</w:t>
      </w:r>
      <w:r>
        <w:rPr>
          <w:b/>
          <w:sz w:val="28"/>
          <w:szCs w:val="28"/>
        </w:rPr>
        <w:t>Formular 2</w:t>
      </w:r>
      <w:r>
        <w:rPr>
          <w:sz w:val="28"/>
          <w:szCs w:val="28"/>
        </w:rPr>
        <w:t xml:space="preserve">); </w:t>
      </w:r>
    </w:p>
    <w:p w:rsidR="00774FEE" w:rsidRDefault="00774FEE" w:rsidP="00774FEE">
      <w:pPr>
        <w:pStyle w:val="BodyText"/>
        <w:widowControl w:val="0"/>
        <w:numPr>
          <w:ilvl w:val="0"/>
          <w:numId w:val="2"/>
        </w:numPr>
        <w:adjustRightInd w:val="0"/>
        <w:spacing w:line="360" w:lineRule="atLeast"/>
        <w:ind w:right="805"/>
        <w:textAlignment w:val="baseline"/>
        <w:rPr>
          <w:sz w:val="28"/>
          <w:szCs w:val="28"/>
        </w:rPr>
      </w:pPr>
      <w:r>
        <w:rPr>
          <w:sz w:val="28"/>
          <w:szCs w:val="28"/>
        </w:rPr>
        <w:t>Declaraţie privind neîncadrarea în prevederile art. 59 din legea 98/2016 (</w:t>
      </w:r>
      <w:r>
        <w:rPr>
          <w:b/>
          <w:sz w:val="28"/>
          <w:szCs w:val="28"/>
        </w:rPr>
        <w:t>Formular 3</w:t>
      </w:r>
      <w:r>
        <w:rPr>
          <w:sz w:val="28"/>
          <w:szCs w:val="28"/>
        </w:rPr>
        <w:t>);</w:t>
      </w:r>
    </w:p>
    <w:p w:rsidR="00774FEE" w:rsidRDefault="00774FEE" w:rsidP="00774FEE">
      <w:pPr>
        <w:pStyle w:val="ListParagraph"/>
        <w:numPr>
          <w:ilvl w:val="0"/>
          <w:numId w:val="2"/>
        </w:numPr>
        <w:snapToGrid w:val="0"/>
        <w:rPr>
          <w:rFonts w:ascii="Times New Roman" w:hAnsi="Times New Roman"/>
        </w:rPr>
      </w:pPr>
      <w:proofErr w:type="spellStart"/>
      <w:r>
        <w:rPr>
          <w:rFonts w:ascii="Times New Roman" w:hAnsi="Times New Roman"/>
        </w:rPr>
        <w:t>Formular</w:t>
      </w:r>
      <w:proofErr w:type="spellEnd"/>
      <w:r>
        <w:rPr>
          <w:rFonts w:ascii="Times New Roman" w:hAnsi="Times New Roman"/>
        </w:rPr>
        <w:t xml:space="preserve"> de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b/>
        </w:rPr>
        <w:t>Formular</w:t>
      </w:r>
      <w:proofErr w:type="spellEnd"/>
      <w:r>
        <w:rPr>
          <w:rFonts w:ascii="Times New Roman" w:hAnsi="Times New Roman"/>
          <w:b/>
        </w:rPr>
        <w:t xml:space="preserve"> 4</w:t>
      </w:r>
      <w:r>
        <w:rPr>
          <w:rFonts w:ascii="Times New Roman" w:hAnsi="Times New Roman"/>
        </w:rPr>
        <w:t>);</w:t>
      </w:r>
    </w:p>
    <w:p w:rsidR="00774FEE" w:rsidRDefault="00774FEE" w:rsidP="00774FEE">
      <w:pPr>
        <w:tabs>
          <w:tab w:val="left" w:pos="720"/>
          <w:tab w:val="left" w:pos="810"/>
        </w:tabs>
        <w:autoSpaceDE w:val="0"/>
        <w:autoSpaceDN w:val="0"/>
        <w:adjustRightInd w:val="0"/>
        <w:jc w:val="both"/>
        <w:rPr>
          <w:iCs/>
          <w:sz w:val="28"/>
          <w:szCs w:val="28"/>
        </w:rPr>
      </w:pPr>
      <w:r>
        <w:rPr>
          <w:sz w:val="28"/>
          <w:szCs w:val="28"/>
        </w:rPr>
        <w:tab/>
        <w:t>Persoanele cu funcție de decizie în ceea ce privește organizarea, derularea și finalizarea procedurii de atribuire sunt comisar şef de poliţie  Ivancea Tiberiu Iulian, comisar şef de poliţie Dragomanu Adrian, comisar şef de poliţie Voinea Camelia, comisar şef de poliţie Cruciatu Adina, ag. șef adj. de poliție Leța Crina, ag. șef adj. de poliție Kara Dobreff Daniela, ag. șef pr. de poliție Rusu Adina.</w:t>
      </w:r>
    </w:p>
    <w:p w:rsidR="00774FEE" w:rsidRDefault="00774FEE" w:rsidP="00774FEE">
      <w:pPr>
        <w:pStyle w:val="NoSpacing1"/>
        <w:ind w:firstLine="709"/>
        <w:jc w:val="both"/>
        <w:rPr>
          <w:rFonts w:ascii="Times New Roman" w:hAnsi="Times New Roman"/>
          <w:sz w:val="28"/>
          <w:szCs w:val="28"/>
        </w:rPr>
      </w:pPr>
    </w:p>
    <w:p w:rsidR="00774FEE" w:rsidRDefault="00774FEE" w:rsidP="00774FEE">
      <w:pPr>
        <w:pStyle w:val="NoSpacing1"/>
        <w:ind w:left="720"/>
        <w:jc w:val="both"/>
        <w:rPr>
          <w:rFonts w:ascii="Times New Roman" w:hAnsi="Times New Roman"/>
          <w:sz w:val="28"/>
          <w:szCs w:val="28"/>
        </w:rPr>
      </w:pPr>
      <w:r>
        <w:rPr>
          <w:rFonts w:ascii="Times New Roman" w:hAnsi="Times New Roman"/>
          <w:b/>
          <w:sz w:val="28"/>
          <w:szCs w:val="28"/>
        </w:rPr>
        <w:t xml:space="preserve">2.  </w:t>
      </w:r>
      <w:proofErr w:type="spellStart"/>
      <w:r>
        <w:rPr>
          <w:rFonts w:ascii="Times New Roman" w:hAnsi="Times New Roman"/>
          <w:b/>
          <w:sz w:val="28"/>
          <w:szCs w:val="28"/>
        </w:rPr>
        <w:t>Capacitatea</w:t>
      </w:r>
      <w:proofErr w:type="spellEnd"/>
      <w:r>
        <w:rPr>
          <w:rFonts w:ascii="Times New Roman" w:hAnsi="Times New Roman"/>
          <w:b/>
          <w:sz w:val="28"/>
          <w:szCs w:val="28"/>
        </w:rPr>
        <w:t xml:space="preserve"> de </w:t>
      </w:r>
      <w:proofErr w:type="spellStart"/>
      <w:r>
        <w:rPr>
          <w:rFonts w:ascii="Times New Roman" w:hAnsi="Times New Roman"/>
          <w:b/>
          <w:sz w:val="28"/>
          <w:szCs w:val="28"/>
        </w:rPr>
        <w:t>exercitare</w:t>
      </w:r>
      <w:proofErr w:type="spellEnd"/>
      <w:r>
        <w:rPr>
          <w:rFonts w:ascii="Times New Roman" w:hAnsi="Times New Roman"/>
          <w:b/>
          <w:sz w:val="28"/>
          <w:szCs w:val="28"/>
        </w:rPr>
        <w:t xml:space="preserve"> </w:t>
      </w:r>
      <w:proofErr w:type="gramStart"/>
      <w:r>
        <w:rPr>
          <w:rFonts w:ascii="Times New Roman" w:hAnsi="Times New Roman"/>
          <w:b/>
          <w:sz w:val="28"/>
          <w:szCs w:val="28"/>
        </w:rPr>
        <w:t>a</w:t>
      </w:r>
      <w:proofErr w:type="gramEnd"/>
      <w:r>
        <w:rPr>
          <w:rFonts w:ascii="Times New Roman" w:hAnsi="Times New Roman"/>
          <w:b/>
          <w:sz w:val="28"/>
          <w:szCs w:val="28"/>
        </w:rPr>
        <w:t xml:space="preserve"> </w:t>
      </w:r>
      <w:proofErr w:type="spellStart"/>
      <w:r>
        <w:rPr>
          <w:rFonts w:ascii="Times New Roman" w:hAnsi="Times New Roman"/>
          <w:b/>
          <w:sz w:val="28"/>
          <w:szCs w:val="28"/>
        </w:rPr>
        <w:t>activităţii</w:t>
      </w:r>
      <w:proofErr w:type="spellEnd"/>
      <w:r>
        <w:rPr>
          <w:rFonts w:ascii="Times New Roman" w:hAnsi="Times New Roman"/>
          <w:b/>
          <w:sz w:val="28"/>
          <w:szCs w:val="28"/>
        </w:rPr>
        <w:t xml:space="preserve"> </w:t>
      </w:r>
      <w:proofErr w:type="spellStart"/>
      <w:r>
        <w:rPr>
          <w:rFonts w:ascii="Times New Roman" w:hAnsi="Times New Roman"/>
          <w:b/>
          <w:sz w:val="28"/>
          <w:szCs w:val="28"/>
        </w:rPr>
        <w:t>profesionale</w:t>
      </w:r>
      <w:proofErr w:type="spellEnd"/>
      <w:r>
        <w:rPr>
          <w:rFonts w:ascii="Times New Roman" w:hAnsi="Times New Roman"/>
          <w:b/>
          <w:sz w:val="28"/>
          <w:szCs w:val="28"/>
        </w:rPr>
        <w:t xml:space="preserve"> (</w:t>
      </w:r>
      <w:proofErr w:type="spellStart"/>
      <w:r>
        <w:rPr>
          <w:rFonts w:ascii="Times New Roman" w:hAnsi="Times New Roman"/>
          <w:b/>
          <w:sz w:val="28"/>
          <w:szCs w:val="28"/>
        </w:rPr>
        <w:t>înregistrare</w:t>
      </w:r>
      <w:proofErr w:type="spellEnd"/>
      <w:r>
        <w:rPr>
          <w:rFonts w:ascii="Times New Roman" w:hAnsi="Times New Roman"/>
          <w:b/>
          <w:sz w:val="28"/>
          <w:szCs w:val="28"/>
        </w:rPr>
        <w:t>):</w:t>
      </w:r>
    </w:p>
    <w:p w:rsidR="00774FEE" w:rsidRDefault="00774FEE" w:rsidP="00774FEE">
      <w:pPr>
        <w:pStyle w:val="NoSpacing"/>
        <w:ind w:firstLine="720"/>
        <w:rPr>
          <w:rFonts w:eastAsia="Calibri"/>
          <w:sz w:val="28"/>
          <w:szCs w:val="28"/>
        </w:rPr>
      </w:pPr>
      <w:r>
        <w:rPr>
          <w:sz w:val="28"/>
          <w:szCs w:val="28"/>
        </w:rPr>
        <w:t xml:space="preserve">- Decizia de înființare a Cabinetului de Avocatură – </w:t>
      </w:r>
      <w:r>
        <w:rPr>
          <w:rFonts w:eastAsia="Calibri"/>
          <w:sz w:val="28"/>
          <w:szCs w:val="28"/>
        </w:rPr>
        <w:t>copie lizibilă semnata si stampilata cu  mentiunea “conform cu originalul”;</w:t>
      </w:r>
    </w:p>
    <w:p w:rsidR="00774FEE" w:rsidRDefault="00774FEE" w:rsidP="00774FEE">
      <w:pPr>
        <w:pStyle w:val="NoSpacing"/>
        <w:widowControl w:val="0"/>
        <w:adjustRightInd w:val="0"/>
        <w:ind w:firstLine="720"/>
        <w:jc w:val="both"/>
        <w:textAlignment w:val="baseline"/>
        <w:rPr>
          <w:rFonts w:eastAsia="Calibri"/>
          <w:sz w:val="28"/>
          <w:szCs w:val="28"/>
        </w:rPr>
      </w:pPr>
      <w:r>
        <w:rPr>
          <w:rFonts w:eastAsia="Calibri"/>
          <w:sz w:val="28"/>
          <w:szCs w:val="28"/>
        </w:rPr>
        <w:t>- Certificatul de înregistrare fiscală - copie lizibilă semnată si ștampilata cu mențiunea “conform cu originalul”.</w:t>
      </w:r>
    </w:p>
    <w:p w:rsidR="00774FEE" w:rsidRDefault="00774FEE" w:rsidP="00774FEE">
      <w:pPr>
        <w:pStyle w:val="NoSpacing"/>
        <w:rPr>
          <w:rFonts w:eastAsia="Calibri"/>
          <w:sz w:val="28"/>
          <w:szCs w:val="28"/>
        </w:rPr>
      </w:pPr>
    </w:p>
    <w:p w:rsidR="00774FEE" w:rsidRDefault="00774FEE" w:rsidP="00774FEE">
      <w:pPr>
        <w:pStyle w:val="BodyText"/>
        <w:widowControl w:val="0"/>
        <w:numPr>
          <w:ilvl w:val="0"/>
          <w:numId w:val="3"/>
        </w:numPr>
        <w:adjustRightInd w:val="0"/>
        <w:spacing w:line="360" w:lineRule="atLeast"/>
        <w:ind w:right="1"/>
        <w:textAlignment w:val="baseline"/>
        <w:rPr>
          <w:b/>
          <w:sz w:val="28"/>
          <w:szCs w:val="28"/>
        </w:rPr>
      </w:pPr>
      <w:r>
        <w:rPr>
          <w:b/>
          <w:sz w:val="28"/>
          <w:szCs w:val="28"/>
        </w:rPr>
        <w:t>Acte ce privesc persoana avocatului:</w:t>
      </w:r>
    </w:p>
    <w:p w:rsidR="00774FEE" w:rsidRDefault="00774FEE" w:rsidP="00774FEE">
      <w:pPr>
        <w:pStyle w:val="BodyText"/>
        <w:widowControl w:val="0"/>
        <w:tabs>
          <w:tab w:val="left" w:pos="0"/>
        </w:tabs>
        <w:adjustRightInd w:val="0"/>
        <w:ind w:right="-75"/>
        <w:textAlignment w:val="baseline"/>
        <w:rPr>
          <w:sz w:val="28"/>
          <w:szCs w:val="28"/>
        </w:rPr>
      </w:pPr>
      <w:r>
        <w:rPr>
          <w:sz w:val="28"/>
          <w:szCs w:val="28"/>
        </w:rPr>
        <w:tab/>
        <w:t>- Adeverință de la Baroul Sibiu din care să rezulte că avocatul nu este suspendat din exercitarea profesiei și anul de când este înregistrat ca avocat pe Tabloul Avocaților din Baroul Sibiu - original/copie legalizată/</w:t>
      </w:r>
      <w:r>
        <w:rPr>
          <w:rFonts w:eastAsia="Calibri"/>
          <w:sz w:val="28"/>
          <w:szCs w:val="28"/>
        </w:rPr>
        <w:t>copie lizibilă semnată și ștampilata cu mențiunea “conform cu originalul”</w:t>
      </w:r>
    </w:p>
    <w:p w:rsidR="00774FEE" w:rsidRDefault="00774FEE" w:rsidP="00774FEE">
      <w:pPr>
        <w:pStyle w:val="BodyText"/>
        <w:widowControl w:val="0"/>
        <w:adjustRightInd w:val="0"/>
        <w:ind w:firstLine="720"/>
        <w:textAlignment w:val="baseline"/>
        <w:rPr>
          <w:sz w:val="28"/>
          <w:szCs w:val="28"/>
        </w:rPr>
      </w:pPr>
      <w:r>
        <w:rPr>
          <w:rFonts w:eastAsia="Calibri"/>
          <w:sz w:val="28"/>
          <w:szCs w:val="28"/>
        </w:rPr>
        <w:t xml:space="preserve">- Decizia de intrare în avocatură </w:t>
      </w:r>
      <w:r>
        <w:rPr>
          <w:sz w:val="28"/>
          <w:szCs w:val="28"/>
        </w:rPr>
        <w:t>- original/copie legalizată/</w:t>
      </w:r>
      <w:r>
        <w:rPr>
          <w:rFonts w:eastAsia="Calibri"/>
          <w:sz w:val="28"/>
          <w:szCs w:val="28"/>
        </w:rPr>
        <w:t>copie lizibilă semnată și ștampilata cu</w:t>
      </w:r>
      <w:r>
        <w:rPr>
          <w:sz w:val="28"/>
          <w:szCs w:val="28"/>
        </w:rPr>
        <w:t xml:space="preserve"> </w:t>
      </w:r>
      <w:r>
        <w:rPr>
          <w:rFonts w:eastAsia="Calibri"/>
          <w:sz w:val="28"/>
          <w:szCs w:val="28"/>
        </w:rPr>
        <w:t>mențiunea “conform cu originalul”;</w:t>
      </w:r>
    </w:p>
    <w:p w:rsidR="00774FEE" w:rsidRDefault="00774FEE" w:rsidP="00774FEE">
      <w:pPr>
        <w:pStyle w:val="BodyText"/>
        <w:widowControl w:val="0"/>
        <w:adjustRightInd w:val="0"/>
        <w:ind w:firstLine="720"/>
        <w:textAlignment w:val="baseline"/>
        <w:rPr>
          <w:rFonts w:eastAsia="Calibri"/>
          <w:sz w:val="28"/>
          <w:szCs w:val="28"/>
        </w:rPr>
      </w:pPr>
      <w:r>
        <w:rPr>
          <w:sz w:val="28"/>
          <w:szCs w:val="28"/>
        </w:rPr>
        <w:t>- Acte de studii ale avocatului (diploma de licență, master, certificate privind perfecționarea</w:t>
      </w:r>
      <w:r>
        <w:rPr>
          <w:rFonts w:eastAsia="Calibri"/>
          <w:sz w:val="28"/>
          <w:szCs w:val="28"/>
        </w:rPr>
        <w:t xml:space="preserve"> </w:t>
      </w:r>
      <w:r>
        <w:rPr>
          <w:sz w:val="28"/>
          <w:szCs w:val="28"/>
        </w:rPr>
        <w:t xml:space="preserve">profesională continua) – copie legalizată sau </w:t>
      </w:r>
      <w:r>
        <w:rPr>
          <w:rFonts w:eastAsia="Calibri"/>
          <w:sz w:val="28"/>
          <w:szCs w:val="28"/>
        </w:rPr>
        <w:t>copie lizibilă semnată și stampilată cu mențiunea “conform cu originalul”;</w:t>
      </w:r>
    </w:p>
    <w:p w:rsidR="00774FEE" w:rsidRDefault="00774FEE" w:rsidP="00774FEE">
      <w:pPr>
        <w:pStyle w:val="BodyText"/>
        <w:widowControl w:val="0"/>
        <w:adjustRightInd w:val="0"/>
        <w:ind w:firstLine="720"/>
        <w:textAlignment w:val="baseline"/>
        <w:rPr>
          <w:sz w:val="28"/>
          <w:szCs w:val="28"/>
        </w:rPr>
      </w:pPr>
      <w:r>
        <w:rPr>
          <w:sz w:val="28"/>
          <w:szCs w:val="28"/>
        </w:rPr>
        <w:lastRenderedPageBreak/>
        <w:t xml:space="preserve">- Copie legitimație avocat vizată la zi - </w:t>
      </w:r>
      <w:r>
        <w:rPr>
          <w:rFonts w:eastAsia="Calibri"/>
          <w:sz w:val="28"/>
          <w:szCs w:val="28"/>
        </w:rPr>
        <w:t>copie lizibilă semnată și ștampilată cu mențiunea “conform cu originalul”;</w:t>
      </w:r>
    </w:p>
    <w:p w:rsidR="00774FEE" w:rsidRDefault="00774FEE" w:rsidP="00774FEE">
      <w:pPr>
        <w:pStyle w:val="BodyText"/>
        <w:widowControl w:val="0"/>
        <w:tabs>
          <w:tab w:val="left" w:pos="0"/>
        </w:tabs>
        <w:adjustRightInd w:val="0"/>
        <w:textAlignment w:val="baseline"/>
        <w:rPr>
          <w:rFonts w:eastAsia="Calibri"/>
          <w:sz w:val="28"/>
          <w:szCs w:val="28"/>
        </w:rPr>
      </w:pPr>
      <w:r>
        <w:rPr>
          <w:sz w:val="28"/>
          <w:szCs w:val="28"/>
        </w:rPr>
        <w:tab/>
        <w:t>- Adeverință emisă de Baroul Sibiu  din care să rezulte  că avocatul are competență de reprezentare î</w:t>
      </w:r>
      <w:r>
        <w:rPr>
          <w:rFonts w:eastAsia="Calibri"/>
          <w:sz w:val="28"/>
          <w:szCs w:val="28"/>
        </w:rPr>
        <w:t xml:space="preserve">n fața tuturor instanțelor autorității judecătorești, inclusiv în fața Înaltei Curți de Casație și Justiție, în </w:t>
      </w:r>
      <w:r>
        <w:rPr>
          <w:sz w:val="28"/>
          <w:szCs w:val="28"/>
        </w:rPr>
        <w:t>original/copie legalizată/</w:t>
      </w:r>
      <w:r>
        <w:rPr>
          <w:rFonts w:eastAsia="Calibri"/>
          <w:sz w:val="28"/>
          <w:szCs w:val="28"/>
        </w:rPr>
        <w:t>copie lizibilă semnată și ștampilata cu mențiunea “conform cu originalul”.</w:t>
      </w:r>
    </w:p>
    <w:p w:rsidR="00774FEE" w:rsidRDefault="00774FEE" w:rsidP="00774FEE">
      <w:pPr>
        <w:pStyle w:val="BodyText"/>
        <w:widowControl w:val="0"/>
        <w:adjustRightInd w:val="0"/>
        <w:ind w:firstLine="720"/>
        <w:textAlignment w:val="baseline"/>
        <w:rPr>
          <w:rFonts w:eastAsia="Calibri"/>
          <w:sz w:val="28"/>
          <w:szCs w:val="28"/>
        </w:rPr>
      </w:pPr>
      <w:r>
        <w:rPr>
          <w:sz w:val="28"/>
          <w:szCs w:val="28"/>
        </w:rPr>
        <w:t xml:space="preserve">- Contractul pentru asigurarea de răspundere civilă a avocaților, copie legalizată sau </w:t>
      </w:r>
      <w:r>
        <w:rPr>
          <w:rFonts w:eastAsia="Calibri"/>
          <w:sz w:val="28"/>
          <w:szCs w:val="28"/>
        </w:rPr>
        <w:t>copie lizibilă semnată și ștampilată cu mențiunea “conform cu originalul”.</w:t>
      </w:r>
    </w:p>
    <w:p w:rsidR="00774FEE" w:rsidRDefault="00774FEE" w:rsidP="00774FEE">
      <w:pPr>
        <w:pStyle w:val="BodyText"/>
        <w:rPr>
          <w:rFonts w:eastAsia="Calibri"/>
          <w:sz w:val="28"/>
          <w:szCs w:val="28"/>
        </w:rPr>
      </w:pPr>
    </w:p>
    <w:p w:rsidR="00774FEE" w:rsidRDefault="00774FEE" w:rsidP="00774FEE">
      <w:pPr>
        <w:pStyle w:val="BodyText"/>
        <w:widowControl w:val="0"/>
        <w:tabs>
          <w:tab w:val="left" w:pos="9214"/>
        </w:tabs>
        <w:adjustRightInd w:val="0"/>
        <w:spacing w:line="360" w:lineRule="atLeast"/>
        <w:ind w:left="1428" w:right="805"/>
        <w:textAlignment w:val="baseline"/>
        <w:rPr>
          <w:b/>
          <w:sz w:val="28"/>
          <w:szCs w:val="28"/>
        </w:rPr>
      </w:pPr>
      <w:r>
        <w:rPr>
          <w:b/>
          <w:sz w:val="28"/>
          <w:szCs w:val="28"/>
        </w:rPr>
        <w:t>Modul de desfăşurare al procedurii de atribuire:</w:t>
      </w:r>
    </w:p>
    <w:p w:rsidR="00774FEE" w:rsidRDefault="00774FEE" w:rsidP="00774FEE">
      <w:pPr>
        <w:pStyle w:val="BodyText"/>
        <w:tabs>
          <w:tab w:val="left" w:pos="9214"/>
        </w:tabs>
        <w:ind w:left="1428"/>
        <w:rPr>
          <w:b/>
          <w:sz w:val="28"/>
          <w:szCs w:val="28"/>
        </w:rPr>
      </w:pPr>
    </w:p>
    <w:p w:rsidR="00774FEE" w:rsidRDefault="00774FEE" w:rsidP="00774FEE">
      <w:pPr>
        <w:ind w:firstLine="708"/>
        <w:jc w:val="both"/>
        <w:rPr>
          <w:sz w:val="28"/>
          <w:szCs w:val="28"/>
          <w:lang w:val="en-GB" w:eastAsia="ro-RO"/>
        </w:rPr>
      </w:pPr>
      <w:proofErr w:type="spellStart"/>
      <w:proofErr w:type="gramStart"/>
      <w:r>
        <w:rPr>
          <w:sz w:val="28"/>
          <w:szCs w:val="28"/>
          <w:lang w:val="en-GB" w:eastAsia="ro-RO"/>
        </w:rPr>
        <w:t>Ofertanții</w:t>
      </w:r>
      <w:proofErr w:type="spellEnd"/>
      <w:r>
        <w:rPr>
          <w:sz w:val="28"/>
          <w:szCs w:val="28"/>
          <w:lang w:val="en-GB" w:eastAsia="ro-RO"/>
        </w:rPr>
        <w:t xml:space="preserve"> au </w:t>
      </w:r>
      <w:proofErr w:type="spellStart"/>
      <w:r>
        <w:rPr>
          <w:sz w:val="28"/>
          <w:szCs w:val="28"/>
          <w:lang w:val="en-GB" w:eastAsia="ro-RO"/>
        </w:rPr>
        <w:t>obligația</w:t>
      </w:r>
      <w:proofErr w:type="spellEnd"/>
      <w:r>
        <w:rPr>
          <w:sz w:val="28"/>
          <w:szCs w:val="28"/>
          <w:lang w:val="en-GB" w:eastAsia="ro-RO"/>
        </w:rPr>
        <w:t xml:space="preserve"> de a </w:t>
      </w:r>
      <w:proofErr w:type="spellStart"/>
      <w:r>
        <w:rPr>
          <w:sz w:val="28"/>
          <w:szCs w:val="28"/>
          <w:lang w:val="en-GB" w:eastAsia="ro-RO"/>
        </w:rPr>
        <w:t>prezenta</w:t>
      </w:r>
      <w:proofErr w:type="spellEnd"/>
      <w:r>
        <w:rPr>
          <w:sz w:val="28"/>
          <w:szCs w:val="28"/>
          <w:lang w:val="en-GB" w:eastAsia="ro-RO"/>
        </w:rPr>
        <w:t xml:space="preserve"> </w:t>
      </w:r>
      <w:proofErr w:type="spellStart"/>
      <w:r>
        <w:rPr>
          <w:sz w:val="28"/>
          <w:szCs w:val="28"/>
          <w:lang w:val="en-GB" w:eastAsia="ro-RO"/>
        </w:rPr>
        <w:t>documentele</w:t>
      </w:r>
      <w:proofErr w:type="spellEnd"/>
      <w:r>
        <w:rPr>
          <w:sz w:val="28"/>
          <w:szCs w:val="28"/>
          <w:lang w:val="en-GB" w:eastAsia="ro-RO"/>
        </w:rPr>
        <w:t xml:space="preserve"> de </w:t>
      </w:r>
      <w:proofErr w:type="spellStart"/>
      <w:r>
        <w:rPr>
          <w:sz w:val="28"/>
          <w:szCs w:val="28"/>
          <w:lang w:val="en-GB" w:eastAsia="ro-RO"/>
        </w:rPr>
        <w:t>calificare</w:t>
      </w:r>
      <w:proofErr w:type="spellEnd"/>
      <w:r>
        <w:rPr>
          <w:sz w:val="28"/>
          <w:szCs w:val="28"/>
          <w:lang w:val="en-GB" w:eastAsia="ro-RO"/>
        </w:rPr>
        <w:t xml:space="preserve"> </w:t>
      </w:r>
      <w:proofErr w:type="spellStart"/>
      <w:r>
        <w:rPr>
          <w:sz w:val="28"/>
          <w:szCs w:val="28"/>
          <w:lang w:val="en-GB" w:eastAsia="ro-RO"/>
        </w:rPr>
        <w:t>p</w:t>
      </w:r>
      <w:r>
        <w:rPr>
          <w:rFonts w:cs="Garamond"/>
          <w:sz w:val="28"/>
          <w:szCs w:val="28"/>
          <w:lang w:val="en-GB" w:eastAsia="ro-RO"/>
        </w:rPr>
        <w:t>â</w:t>
      </w:r>
      <w:r>
        <w:rPr>
          <w:sz w:val="28"/>
          <w:szCs w:val="28"/>
          <w:lang w:val="en-GB" w:eastAsia="ro-RO"/>
        </w:rPr>
        <w:t>n</w:t>
      </w:r>
      <w:r>
        <w:rPr>
          <w:rFonts w:cs="Garamond"/>
          <w:sz w:val="28"/>
          <w:szCs w:val="28"/>
          <w:lang w:val="en-GB" w:eastAsia="ro-RO"/>
        </w:rPr>
        <w:t>ă</w:t>
      </w:r>
      <w:proofErr w:type="spellEnd"/>
      <w:r>
        <w:rPr>
          <w:sz w:val="28"/>
          <w:szCs w:val="28"/>
          <w:lang w:val="en-GB" w:eastAsia="ro-RO"/>
        </w:rPr>
        <w:t xml:space="preserve"> la data </w:t>
      </w:r>
      <w:proofErr w:type="spellStart"/>
      <w:r>
        <w:rPr>
          <w:sz w:val="28"/>
          <w:szCs w:val="28"/>
          <w:lang w:val="en-GB" w:eastAsia="ro-RO"/>
        </w:rPr>
        <w:t>depunerii</w:t>
      </w:r>
      <w:proofErr w:type="spellEnd"/>
      <w:r>
        <w:rPr>
          <w:sz w:val="28"/>
          <w:szCs w:val="28"/>
          <w:lang w:val="en-GB" w:eastAsia="ro-RO"/>
        </w:rPr>
        <w:t xml:space="preserve"> </w:t>
      </w:r>
      <w:proofErr w:type="spellStart"/>
      <w:r>
        <w:rPr>
          <w:sz w:val="28"/>
          <w:szCs w:val="28"/>
          <w:lang w:val="en-GB" w:eastAsia="ro-RO"/>
        </w:rPr>
        <w:t>ofertelor</w:t>
      </w:r>
      <w:proofErr w:type="spellEnd"/>
      <w:r>
        <w:rPr>
          <w:sz w:val="28"/>
          <w:szCs w:val="28"/>
          <w:lang w:val="en-GB" w:eastAsia="ro-RO"/>
        </w:rPr>
        <w:t xml:space="preserve">, </w:t>
      </w:r>
      <w:proofErr w:type="spellStart"/>
      <w:r>
        <w:rPr>
          <w:rFonts w:cs="Garamond"/>
          <w:sz w:val="28"/>
          <w:szCs w:val="28"/>
          <w:lang w:val="en-GB" w:eastAsia="ro-RO"/>
        </w:rPr>
        <w:t>î</w:t>
      </w:r>
      <w:r>
        <w:rPr>
          <w:sz w:val="28"/>
          <w:szCs w:val="28"/>
          <w:lang w:val="en-GB" w:eastAsia="ro-RO"/>
        </w:rPr>
        <w:t>ntr</w:t>
      </w:r>
      <w:proofErr w:type="spellEnd"/>
      <w:r>
        <w:rPr>
          <w:sz w:val="28"/>
          <w:szCs w:val="28"/>
          <w:lang w:val="en-GB" w:eastAsia="ro-RO"/>
        </w:rPr>
        <w:t xml:space="preserve">-un </w:t>
      </w:r>
      <w:proofErr w:type="spellStart"/>
      <w:r>
        <w:rPr>
          <w:sz w:val="28"/>
          <w:szCs w:val="28"/>
          <w:lang w:val="en-GB" w:eastAsia="ro-RO"/>
        </w:rPr>
        <w:t>plic</w:t>
      </w:r>
      <w:proofErr w:type="spellEnd"/>
      <w:r>
        <w:rPr>
          <w:sz w:val="28"/>
          <w:szCs w:val="28"/>
          <w:lang w:val="en-GB" w:eastAsia="ro-RO"/>
        </w:rPr>
        <w:t xml:space="preserve"> </w:t>
      </w:r>
      <w:proofErr w:type="spellStart"/>
      <w:r>
        <w:rPr>
          <w:rFonts w:cs="Garamond"/>
          <w:sz w:val="28"/>
          <w:szCs w:val="28"/>
          <w:lang w:val="en-GB" w:eastAsia="ro-RO"/>
        </w:rPr>
        <w:t>î</w:t>
      </w:r>
      <w:r>
        <w:rPr>
          <w:sz w:val="28"/>
          <w:szCs w:val="28"/>
          <w:lang w:val="en-GB" w:eastAsia="ro-RO"/>
        </w:rPr>
        <w:t>nchis</w:t>
      </w:r>
      <w:proofErr w:type="spellEnd"/>
      <w:r>
        <w:rPr>
          <w:sz w:val="28"/>
          <w:szCs w:val="28"/>
          <w:lang w:val="en-GB" w:eastAsia="ro-RO"/>
        </w:rPr>
        <w:t xml:space="preserve"> </w:t>
      </w:r>
      <w:proofErr w:type="spellStart"/>
      <w:r>
        <w:rPr>
          <w:sz w:val="28"/>
          <w:szCs w:val="28"/>
          <w:lang w:val="en-GB" w:eastAsia="ro-RO"/>
        </w:rPr>
        <w:t>și</w:t>
      </w:r>
      <w:proofErr w:type="spellEnd"/>
      <w:r>
        <w:rPr>
          <w:sz w:val="28"/>
          <w:szCs w:val="28"/>
          <w:lang w:val="en-GB" w:eastAsia="ro-RO"/>
        </w:rPr>
        <w:t xml:space="preserve"> </w:t>
      </w:r>
      <w:proofErr w:type="spellStart"/>
      <w:r>
        <w:rPr>
          <w:sz w:val="28"/>
          <w:szCs w:val="28"/>
          <w:lang w:val="en-GB" w:eastAsia="ro-RO"/>
        </w:rPr>
        <w:t>sigilat</w:t>
      </w:r>
      <w:proofErr w:type="spellEnd"/>
      <w:r>
        <w:rPr>
          <w:sz w:val="28"/>
          <w:szCs w:val="28"/>
          <w:lang w:val="en-GB" w:eastAsia="ro-RO"/>
        </w:rPr>
        <w:t xml:space="preserve">, </w:t>
      </w:r>
      <w:proofErr w:type="spellStart"/>
      <w:r>
        <w:rPr>
          <w:sz w:val="28"/>
          <w:szCs w:val="28"/>
          <w:lang w:val="en-GB" w:eastAsia="ro-RO"/>
        </w:rPr>
        <w:t>separat</w:t>
      </w:r>
      <w:proofErr w:type="spellEnd"/>
      <w:r>
        <w:rPr>
          <w:sz w:val="28"/>
          <w:szCs w:val="28"/>
          <w:lang w:val="en-GB" w:eastAsia="ro-RO"/>
        </w:rPr>
        <w:t xml:space="preserve"> de </w:t>
      </w:r>
      <w:proofErr w:type="spellStart"/>
      <w:r>
        <w:rPr>
          <w:sz w:val="28"/>
          <w:szCs w:val="28"/>
          <w:lang w:val="en-GB" w:eastAsia="ro-RO"/>
        </w:rPr>
        <w:t>oferta</w:t>
      </w:r>
      <w:proofErr w:type="spellEnd"/>
      <w:r>
        <w:rPr>
          <w:sz w:val="28"/>
          <w:szCs w:val="28"/>
          <w:lang w:val="en-GB" w:eastAsia="ro-RO"/>
        </w:rPr>
        <w:t xml:space="preserve"> </w:t>
      </w:r>
      <w:proofErr w:type="spellStart"/>
      <w:r>
        <w:rPr>
          <w:sz w:val="28"/>
          <w:szCs w:val="28"/>
          <w:lang w:val="en-GB" w:eastAsia="ro-RO"/>
        </w:rPr>
        <w:t>financiar</w:t>
      </w:r>
      <w:r>
        <w:rPr>
          <w:rFonts w:cs="Garamond"/>
          <w:sz w:val="28"/>
          <w:szCs w:val="28"/>
          <w:lang w:val="en-GB" w:eastAsia="ro-RO"/>
        </w:rPr>
        <w:t>ă</w:t>
      </w:r>
      <w:proofErr w:type="spellEnd"/>
      <w:r>
        <w:rPr>
          <w:sz w:val="28"/>
          <w:szCs w:val="28"/>
          <w:lang w:val="en-GB" w:eastAsia="ro-RO"/>
        </w:rPr>
        <w:t>.</w:t>
      </w:r>
      <w:proofErr w:type="gramEnd"/>
      <w:r>
        <w:rPr>
          <w:sz w:val="28"/>
          <w:szCs w:val="28"/>
          <w:lang w:val="en-GB" w:eastAsia="ro-RO"/>
        </w:rPr>
        <w:t xml:space="preserve"> </w:t>
      </w:r>
      <w:proofErr w:type="spellStart"/>
      <w:r>
        <w:rPr>
          <w:sz w:val="28"/>
          <w:szCs w:val="28"/>
          <w:lang w:val="en-GB" w:eastAsia="ro-RO"/>
        </w:rPr>
        <w:t>Pe</w:t>
      </w:r>
      <w:proofErr w:type="spellEnd"/>
      <w:r>
        <w:rPr>
          <w:sz w:val="28"/>
          <w:szCs w:val="28"/>
          <w:lang w:val="en-GB" w:eastAsia="ro-RO"/>
        </w:rPr>
        <w:t xml:space="preserve"> </w:t>
      </w:r>
      <w:proofErr w:type="spellStart"/>
      <w:r>
        <w:rPr>
          <w:sz w:val="28"/>
          <w:szCs w:val="28"/>
          <w:lang w:val="en-GB" w:eastAsia="ro-RO"/>
        </w:rPr>
        <w:t>plic</w:t>
      </w:r>
      <w:proofErr w:type="spellEnd"/>
      <w:r>
        <w:rPr>
          <w:sz w:val="28"/>
          <w:szCs w:val="28"/>
          <w:lang w:val="en-GB" w:eastAsia="ro-RO"/>
        </w:rPr>
        <w:t xml:space="preserve"> se </w:t>
      </w:r>
      <w:proofErr w:type="spellStart"/>
      <w:proofErr w:type="gramStart"/>
      <w:r>
        <w:rPr>
          <w:sz w:val="28"/>
          <w:szCs w:val="28"/>
          <w:lang w:val="en-GB" w:eastAsia="ro-RO"/>
        </w:rPr>
        <w:t>va</w:t>
      </w:r>
      <w:proofErr w:type="spellEnd"/>
      <w:proofErr w:type="gramEnd"/>
      <w:r>
        <w:rPr>
          <w:sz w:val="28"/>
          <w:szCs w:val="28"/>
          <w:lang w:val="en-GB" w:eastAsia="ro-RO"/>
        </w:rPr>
        <w:t xml:space="preserve"> face </w:t>
      </w:r>
      <w:proofErr w:type="spellStart"/>
      <w:r>
        <w:rPr>
          <w:sz w:val="28"/>
          <w:szCs w:val="28"/>
          <w:lang w:val="en-GB" w:eastAsia="ro-RO"/>
        </w:rPr>
        <w:t>mențiunea</w:t>
      </w:r>
      <w:proofErr w:type="spellEnd"/>
      <w:r>
        <w:rPr>
          <w:sz w:val="28"/>
          <w:szCs w:val="28"/>
          <w:lang w:val="en-GB" w:eastAsia="ro-RO"/>
        </w:rPr>
        <w:t xml:space="preserve"> </w:t>
      </w:r>
      <w:r>
        <w:rPr>
          <w:rFonts w:cs="Garamond"/>
          <w:sz w:val="28"/>
          <w:szCs w:val="28"/>
          <w:lang w:val="en-GB" w:eastAsia="ro-RO"/>
        </w:rPr>
        <w:t>„</w:t>
      </w:r>
      <w:proofErr w:type="spellStart"/>
      <w:r>
        <w:rPr>
          <w:sz w:val="28"/>
          <w:szCs w:val="28"/>
          <w:lang w:val="en-GB" w:eastAsia="ro-RO"/>
        </w:rPr>
        <w:t>Documente</w:t>
      </w:r>
      <w:proofErr w:type="spellEnd"/>
      <w:r>
        <w:rPr>
          <w:sz w:val="28"/>
          <w:szCs w:val="28"/>
          <w:lang w:val="en-GB" w:eastAsia="ro-RO"/>
        </w:rPr>
        <w:t xml:space="preserve"> de </w:t>
      </w:r>
      <w:proofErr w:type="spellStart"/>
      <w:r>
        <w:rPr>
          <w:sz w:val="28"/>
          <w:szCs w:val="28"/>
          <w:lang w:val="en-GB" w:eastAsia="ro-RO"/>
        </w:rPr>
        <w:t>calificare</w:t>
      </w:r>
      <w:proofErr w:type="spellEnd"/>
      <w:r>
        <w:rPr>
          <w:rFonts w:cs="Garamond"/>
          <w:sz w:val="28"/>
          <w:szCs w:val="28"/>
          <w:lang w:val="en-GB" w:eastAsia="ro-RO"/>
        </w:rPr>
        <w:t>”</w:t>
      </w:r>
      <w:r>
        <w:rPr>
          <w:sz w:val="28"/>
          <w:szCs w:val="28"/>
          <w:lang w:val="en-GB" w:eastAsia="ro-RO"/>
        </w:rPr>
        <w:t xml:space="preserve">. </w:t>
      </w:r>
      <w:proofErr w:type="spellStart"/>
      <w:r>
        <w:rPr>
          <w:sz w:val="28"/>
          <w:szCs w:val="28"/>
          <w:lang w:val="en-GB" w:eastAsia="ro-RO"/>
        </w:rPr>
        <w:t>Neprezentarea</w:t>
      </w:r>
      <w:proofErr w:type="spellEnd"/>
      <w:r>
        <w:rPr>
          <w:sz w:val="28"/>
          <w:szCs w:val="28"/>
          <w:lang w:val="en-GB" w:eastAsia="ro-RO"/>
        </w:rPr>
        <w:t xml:space="preserve"> </w:t>
      </w:r>
      <w:proofErr w:type="spellStart"/>
      <w:r>
        <w:rPr>
          <w:sz w:val="28"/>
          <w:szCs w:val="28"/>
          <w:lang w:val="en-GB" w:eastAsia="ro-RO"/>
        </w:rPr>
        <w:t>unuia</w:t>
      </w:r>
      <w:proofErr w:type="spellEnd"/>
      <w:r>
        <w:rPr>
          <w:sz w:val="28"/>
          <w:szCs w:val="28"/>
          <w:lang w:val="en-GB" w:eastAsia="ro-RO"/>
        </w:rPr>
        <w:t xml:space="preserve"> </w:t>
      </w:r>
      <w:proofErr w:type="spellStart"/>
      <w:r>
        <w:rPr>
          <w:sz w:val="28"/>
          <w:szCs w:val="28"/>
          <w:lang w:val="en-GB" w:eastAsia="ro-RO"/>
        </w:rPr>
        <w:t>sau</w:t>
      </w:r>
      <w:proofErr w:type="spellEnd"/>
      <w:r>
        <w:rPr>
          <w:sz w:val="28"/>
          <w:szCs w:val="28"/>
          <w:lang w:val="en-GB" w:eastAsia="ro-RO"/>
        </w:rPr>
        <w:t xml:space="preserve"> </w:t>
      </w:r>
      <w:proofErr w:type="spellStart"/>
      <w:r>
        <w:rPr>
          <w:sz w:val="28"/>
          <w:szCs w:val="28"/>
          <w:lang w:val="en-GB" w:eastAsia="ro-RO"/>
        </w:rPr>
        <w:t>mai</w:t>
      </w:r>
      <w:proofErr w:type="spellEnd"/>
      <w:r>
        <w:rPr>
          <w:sz w:val="28"/>
          <w:szCs w:val="28"/>
          <w:lang w:val="en-GB" w:eastAsia="ro-RO"/>
        </w:rPr>
        <w:t xml:space="preserve"> </w:t>
      </w:r>
      <w:proofErr w:type="spellStart"/>
      <w:r>
        <w:rPr>
          <w:sz w:val="28"/>
          <w:szCs w:val="28"/>
          <w:lang w:val="en-GB" w:eastAsia="ro-RO"/>
        </w:rPr>
        <w:t>multor</w:t>
      </w:r>
      <w:proofErr w:type="spellEnd"/>
      <w:r>
        <w:rPr>
          <w:sz w:val="28"/>
          <w:szCs w:val="28"/>
          <w:lang w:val="en-GB" w:eastAsia="ro-RO"/>
        </w:rPr>
        <w:t xml:space="preserve"> </w:t>
      </w:r>
      <w:proofErr w:type="spellStart"/>
      <w:r>
        <w:rPr>
          <w:sz w:val="28"/>
          <w:szCs w:val="28"/>
          <w:lang w:val="en-GB" w:eastAsia="ro-RO"/>
        </w:rPr>
        <w:t>documente</w:t>
      </w:r>
      <w:proofErr w:type="spellEnd"/>
      <w:r>
        <w:rPr>
          <w:sz w:val="28"/>
          <w:szCs w:val="28"/>
          <w:lang w:val="en-GB" w:eastAsia="ro-RO"/>
        </w:rPr>
        <w:t xml:space="preserve"> din </w:t>
      </w:r>
      <w:proofErr w:type="spellStart"/>
      <w:r>
        <w:rPr>
          <w:sz w:val="28"/>
          <w:szCs w:val="28"/>
          <w:lang w:val="en-GB" w:eastAsia="ro-RO"/>
        </w:rPr>
        <w:t>cele</w:t>
      </w:r>
      <w:proofErr w:type="spellEnd"/>
      <w:r>
        <w:rPr>
          <w:sz w:val="28"/>
          <w:szCs w:val="28"/>
          <w:lang w:val="en-GB" w:eastAsia="ro-RO"/>
        </w:rPr>
        <w:t xml:space="preserve"> </w:t>
      </w:r>
      <w:proofErr w:type="spellStart"/>
      <w:r>
        <w:rPr>
          <w:sz w:val="28"/>
          <w:szCs w:val="28"/>
          <w:lang w:val="en-GB" w:eastAsia="ro-RO"/>
        </w:rPr>
        <w:t>solicitate</w:t>
      </w:r>
      <w:proofErr w:type="spellEnd"/>
      <w:r>
        <w:rPr>
          <w:sz w:val="28"/>
          <w:szCs w:val="28"/>
          <w:lang w:val="en-GB" w:eastAsia="ro-RO"/>
        </w:rPr>
        <w:t xml:space="preserve"> de </w:t>
      </w:r>
      <w:proofErr w:type="spellStart"/>
      <w:r>
        <w:rPr>
          <w:sz w:val="28"/>
          <w:szCs w:val="28"/>
          <w:lang w:val="en-GB" w:eastAsia="ro-RO"/>
        </w:rPr>
        <w:t>autoritatea</w:t>
      </w:r>
      <w:proofErr w:type="spellEnd"/>
      <w:r>
        <w:rPr>
          <w:sz w:val="28"/>
          <w:szCs w:val="28"/>
          <w:lang w:val="en-GB" w:eastAsia="ro-RO"/>
        </w:rPr>
        <w:t xml:space="preserve"> </w:t>
      </w:r>
      <w:proofErr w:type="spellStart"/>
      <w:r>
        <w:rPr>
          <w:sz w:val="28"/>
          <w:szCs w:val="28"/>
          <w:lang w:val="en-GB" w:eastAsia="ro-RO"/>
        </w:rPr>
        <w:t>contractantă</w:t>
      </w:r>
      <w:proofErr w:type="spellEnd"/>
      <w:r>
        <w:rPr>
          <w:sz w:val="28"/>
          <w:szCs w:val="28"/>
          <w:lang w:val="en-GB" w:eastAsia="ro-RO"/>
        </w:rPr>
        <w:t xml:space="preserve"> </w:t>
      </w:r>
      <w:proofErr w:type="spellStart"/>
      <w:proofErr w:type="gramStart"/>
      <w:r>
        <w:rPr>
          <w:sz w:val="28"/>
          <w:szCs w:val="28"/>
          <w:lang w:val="en-GB" w:eastAsia="ro-RO"/>
        </w:rPr>
        <w:t>va</w:t>
      </w:r>
      <w:proofErr w:type="spellEnd"/>
      <w:proofErr w:type="gramEnd"/>
      <w:r>
        <w:rPr>
          <w:sz w:val="28"/>
          <w:szCs w:val="28"/>
          <w:lang w:val="en-GB" w:eastAsia="ro-RO"/>
        </w:rPr>
        <w:t xml:space="preserve"> </w:t>
      </w:r>
      <w:proofErr w:type="spellStart"/>
      <w:r>
        <w:rPr>
          <w:sz w:val="28"/>
          <w:szCs w:val="28"/>
          <w:lang w:val="en-GB" w:eastAsia="ro-RO"/>
        </w:rPr>
        <w:t>duce</w:t>
      </w:r>
      <w:proofErr w:type="spellEnd"/>
      <w:r>
        <w:rPr>
          <w:sz w:val="28"/>
          <w:szCs w:val="28"/>
          <w:lang w:val="en-GB" w:eastAsia="ro-RO"/>
        </w:rPr>
        <w:t xml:space="preserve"> la </w:t>
      </w:r>
      <w:proofErr w:type="spellStart"/>
      <w:r>
        <w:rPr>
          <w:sz w:val="28"/>
          <w:szCs w:val="28"/>
          <w:lang w:val="en-GB" w:eastAsia="ro-RO"/>
        </w:rPr>
        <w:t>excluderea</w:t>
      </w:r>
      <w:proofErr w:type="spellEnd"/>
      <w:r>
        <w:rPr>
          <w:sz w:val="28"/>
          <w:szCs w:val="28"/>
          <w:lang w:val="en-GB" w:eastAsia="ro-RO"/>
        </w:rPr>
        <w:t xml:space="preserve"> de la </w:t>
      </w:r>
      <w:proofErr w:type="spellStart"/>
      <w:r>
        <w:rPr>
          <w:sz w:val="28"/>
          <w:szCs w:val="28"/>
          <w:lang w:val="en-GB" w:eastAsia="ro-RO"/>
        </w:rPr>
        <w:t>procedura</w:t>
      </w:r>
      <w:proofErr w:type="spellEnd"/>
      <w:r>
        <w:rPr>
          <w:sz w:val="28"/>
          <w:szCs w:val="28"/>
          <w:lang w:val="en-GB" w:eastAsia="ro-RO"/>
        </w:rPr>
        <w:t xml:space="preserve"> de </w:t>
      </w:r>
      <w:proofErr w:type="spellStart"/>
      <w:r>
        <w:rPr>
          <w:sz w:val="28"/>
          <w:szCs w:val="28"/>
          <w:lang w:val="en-GB" w:eastAsia="ro-RO"/>
        </w:rPr>
        <w:t>atribuire</w:t>
      </w:r>
      <w:proofErr w:type="spellEnd"/>
      <w:r>
        <w:rPr>
          <w:sz w:val="28"/>
          <w:szCs w:val="28"/>
          <w:lang w:val="en-GB" w:eastAsia="ro-RO"/>
        </w:rPr>
        <w:t>.</w:t>
      </w:r>
    </w:p>
    <w:p w:rsidR="00774FEE" w:rsidRDefault="00774FEE" w:rsidP="00774FEE">
      <w:pPr>
        <w:ind w:firstLine="708"/>
        <w:jc w:val="both"/>
        <w:rPr>
          <w:sz w:val="28"/>
          <w:szCs w:val="28"/>
          <w:lang w:val="en-GB" w:eastAsia="ro-RO"/>
        </w:rPr>
      </w:pPr>
      <w:proofErr w:type="spellStart"/>
      <w:r>
        <w:rPr>
          <w:sz w:val="28"/>
          <w:szCs w:val="28"/>
          <w:lang w:val="en-GB" w:eastAsia="ro-RO"/>
        </w:rPr>
        <w:t>Oferta</w:t>
      </w:r>
      <w:proofErr w:type="spellEnd"/>
      <w:r>
        <w:rPr>
          <w:sz w:val="28"/>
          <w:szCs w:val="28"/>
          <w:lang w:val="en-GB" w:eastAsia="ro-RO"/>
        </w:rPr>
        <w:t xml:space="preserve"> </w:t>
      </w:r>
      <w:proofErr w:type="spellStart"/>
      <w:r>
        <w:rPr>
          <w:sz w:val="28"/>
          <w:szCs w:val="28"/>
          <w:lang w:val="en-GB" w:eastAsia="ro-RO"/>
        </w:rPr>
        <w:t>financiară</w:t>
      </w:r>
      <w:proofErr w:type="spellEnd"/>
      <w:r>
        <w:rPr>
          <w:sz w:val="28"/>
          <w:szCs w:val="28"/>
          <w:lang w:val="en-GB" w:eastAsia="ro-RO"/>
        </w:rPr>
        <w:t xml:space="preserve"> </w:t>
      </w:r>
      <w:proofErr w:type="spellStart"/>
      <w:r>
        <w:rPr>
          <w:sz w:val="28"/>
          <w:szCs w:val="28"/>
          <w:lang w:val="en-GB" w:eastAsia="ro-RO"/>
        </w:rPr>
        <w:t>va</w:t>
      </w:r>
      <w:proofErr w:type="spellEnd"/>
      <w:r>
        <w:rPr>
          <w:sz w:val="28"/>
          <w:szCs w:val="28"/>
          <w:lang w:val="en-GB" w:eastAsia="ro-RO"/>
        </w:rPr>
        <w:t xml:space="preserve"> </w:t>
      </w:r>
      <w:proofErr w:type="spellStart"/>
      <w:r>
        <w:rPr>
          <w:sz w:val="28"/>
          <w:szCs w:val="28"/>
          <w:lang w:val="en-GB" w:eastAsia="ro-RO"/>
        </w:rPr>
        <w:t>fi</w:t>
      </w:r>
      <w:proofErr w:type="spellEnd"/>
      <w:r>
        <w:rPr>
          <w:sz w:val="28"/>
          <w:szCs w:val="28"/>
          <w:lang w:val="en-GB" w:eastAsia="ro-RO"/>
        </w:rPr>
        <w:t xml:space="preserve"> </w:t>
      </w:r>
      <w:proofErr w:type="spellStart"/>
      <w:r>
        <w:rPr>
          <w:sz w:val="28"/>
          <w:szCs w:val="28"/>
          <w:lang w:val="en-GB" w:eastAsia="ro-RO"/>
        </w:rPr>
        <w:t>prezentată</w:t>
      </w:r>
      <w:proofErr w:type="spellEnd"/>
      <w:r>
        <w:rPr>
          <w:sz w:val="28"/>
          <w:szCs w:val="28"/>
          <w:lang w:val="en-GB" w:eastAsia="ro-RO"/>
        </w:rPr>
        <w:t xml:space="preserve"> conform </w:t>
      </w:r>
      <w:proofErr w:type="spellStart"/>
      <w:r>
        <w:rPr>
          <w:sz w:val="28"/>
          <w:szCs w:val="28"/>
          <w:lang w:val="en-GB" w:eastAsia="ro-RO"/>
        </w:rPr>
        <w:t>Formularului</w:t>
      </w:r>
      <w:proofErr w:type="spellEnd"/>
      <w:r>
        <w:rPr>
          <w:sz w:val="28"/>
          <w:szCs w:val="28"/>
          <w:lang w:val="en-GB" w:eastAsia="ro-RO"/>
        </w:rPr>
        <w:t xml:space="preserve"> 4 </w:t>
      </w:r>
      <w:proofErr w:type="spellStart"/>
      <w:r>
        <w:rPr>
          <w:sz w:val="28"/>
          <w:szCs w:val="28"/>
          <w:lang w:val="en-GB" w:eastAsia="ro-RO"/>
        </w:rPr>
        <w:t>însoțită</w:t>
      </w:r>
      <w:proofErr w:type="spellEnd"/>
      <w:r>
        <w:rPr>
          <w:sz w:val="28"/>
          <w:szCs w:val="28"/>
          <w:lang w:val="en-GB" w:eastAsia="ro-RO"/>
        </w:rPr>
        <w:t xml:space="preserve"> de </w:t>
      </w:r>
      <w:proofErr w:type="spellStart"/>
      <w:r>
        <w:rPr>
          <w:sz w:val="28"/>
          <w:szCs w:val="28"/>
          <w:lang w:val="en-GB" w:eastAsia="ro-RO"/>
        </w:rPr>
        <w:t>Anexa</w:t>
      </w:r>
      <w:proofErr w:type="spellEnd"/>
      <w:r>
        <w:rPr>
          <w:sz w:val="28"/>
          <w:szCs w:val="28"/>
          <w:lang w:val="en-GB" w:eastAsia="ro-RO"/>
        </w:rPr>
        <w:t xml:space="preserve"> la </w:t>
      </w:r>
      <w:proofErr w:type="spellStart"/>
      <w:r>
        <w:rPr>
          <w:sz w:val="28"/>
          <w:szCs w:val="28"/>
          <w:lang w:val="en-GB" w:eastAsia="ro-RO"/>
        </w:rPr>
        <w:t>formularul</w:t>
      </w:r>
      <w:proofErr w:type="spellEnd"/>
      <w:r>
        <w:rPr>
          <w:sz w:val="28"/>
          <w:szCs w:val="28"/>
          <w:lang w:val="en-GB" w:eastAsia="ro-RO"/>
        </w:rPr>
        <w:t xml:space="preserve"> de </w:t>
      </w:r>
      <w:proofErr w:type="spellStart"/>
      <w:r>
        <w:rPr>
          <w:sz w:val="28"/>
          <w:szCs w:val="28"/>
          <w:lang w:val="en-GB" w:eastAsia="ro-RO"/>
        </w:rPr>
        <w:t>ofertă</w:t>
      </w:r>
      <w:proofErr w:type="spellEnd"/>
      <w:r>
        <w:rPr>
          <w:sz w:val="28"/>
          <w:szCs w:val="28"/>
          <w:lang w:val="en-GB" w:eastAsia="ro-RO"/>
        </w:rPr>
        <w:t xml:space="preserve"> (</w:t>
      </w:r>
      <w:proofErr w:type="spellStart"/>
      <w:r>
        <w:rPr>
          <w:sz w:val="28"/>
          <w:szCs w:val="28"/>
          <w:lang w:val="en-GB" w:eastAsia="ro-RO"/>
        </w:rPr>
        <w:t>Formular</w:t>
      </w:r>
      <w:proofErr w:type="spellEnd"/>
      <w:r>
        <w:rPr>
          <w:sz w:val="28"/>
          <w:szCs w:val="28"/>
          <w:lang w:val="en-GB" w:eastAsia="ro-RO"/>
        </w:rPr>
        <w:t xml:space="preserve"> 5) </w:t>
      </w:r>
      <w:proofErr w:type="spellStart"/>
      <w:r>
        <w:rPr>
          <w:sz w:val="28"/>
          <w:szCs w:val="28"/>
          <w:lang w:val="en-GB" w:eastAsia="ro-RO"/>
        </w:rPr>
        <w:t>și</w:t>
      </w:r>
      <w:proofErr w:type="spellEnd"/>
      <w:r>
        <w:rPr>
          <w:sz w:val="28"/>
          <w:szCs w:val="28"/>
          <w:lang w:val="en-GB" w:eastAsia="ro-RO"/>
        </w:rPr>
        <w:t xml:space="preserve"> </w:t>
      </w:r>
      <w:proofErr w:type="spellStart"/>
      <w:r>
        <w:rPr>
          <w:sz w:val="28"/>
          <w:szCs w:val="28"/>
          <w:lang w:val="en-GB" w:eastAsia="ro-RO"/>
        </w:rPr>
        <w:t>va</w:t>
      </w:r>
      <w:proofErr w:type="spellEnd"/>
      <w:r>
        <w:rPr>
          <w:sz w:val="28"/>
          <w:szCs w:val="28"/>
          <w:lang w:val="en-GB" w:eastAsia="ro-RO"/>
        </w:rPr>
        <w:t xml:space="preserve"> </w:t>
      </w:r>
      <w:proofErr w:type="spellStart"/>
      <w:r>
        <w:rPr>
          <w:sz w:val="28"/>
          <w:szCs w:val="28"/>
          <w:lang w:val="en-GB" w:eastAsia="ro-RO"/>
        </w:rPr>
        <w:t>fi</w:t>
      </w:r>
      <w:proofErr w:type="spellEnd"/>
      <w:r>
        <w:rPr>
          <w:sz w:val="28"/>
          <w:szCs w:val="28"/>
          <w:lang w:val="en-GB" w:eastAsia="ro-RO"/>
        </w:rPr>
        <w:t xml:space="preserve"> </w:t>
      </w:r>
      <w:proofErr w:type="spellStart"/>
      <w:proofErr w:type="gramStart"/>
      <w:r>
        <w:rPr>
          <w:sz w:val="28"/>
          <w:szCs w:val="28"/>
          <w:lang w:val="en-GB" w:eastAsia="ro-RO"/>
        </w:rPr>
        <w:t>introdus</w:t>
      </w:r>
      <w:r>
        <w:rPr>
          <w:rFonts w:cs="Garamond"/>
          <w:sz w:val="28"/>
          <w:szCs w:val="28"/>
          <w:lang w:val="en-GB" w:eastAsia="ro-RO"/>
        </w:rPr>
        <w:t>ă</w:t>
      </w:r>
      <w:proofErr w:type="spellEnd"/>
      <w:r>
        <w:rPr>
          <w:rFonts w:cs="Garamond"/>
          <w:sz w:val="28"/>
          <w:szCs w:val="28"/>
          <w:lang w:val="en-GB" w:eastAsia="ro-RO"/>
        </w:rPr>
        <w:t xml:space="preserve"> </w:t>
      </w:r>
      <w:r>
        <w:rPr>
          <w:sz w:val="28"/>
          <w:szCs w:val="28"/>
          <w:lang w:val="en-GB" w:eastAsia="ro-RO"/>
        </w:rPr>
        <w:t xml:space="preserve"> </w:t>
      </w:r>
      <w:proofErr w:type="spellStart"/>
      <w:r>
        <w:rPr>
          <w:sz w:val="28"/>
          <w:szCs w:val="28"/>
          <w:lang w:val="en-GB" w:eastAsia="ro-RO"/>
        </w:rPr>
        <w:t>întrun</w:t>
      </w:r>
      <w:proofErr w:type="spellEnd"/>
      <w:proofErr w:type="gramEnd"/>
      <w:r>
        <w:rPr>
          <w:sz w:val="28"/>
          <w:szCs w:val="28"/>
          <w:lang w:val="en-GB" w:eastAsia="ro-RO"/>
        </w:rPr>
        <w:t xml:space="preserve"> </w:t>
      </w:r>
      <w:proofErr w:type="spellStart"/>
      <w:r>
        <w:rPr>
          <w:sz w:val="28"/>
          <w:szCs w:val="28"/>
          <w:lang w:val="en-GB" w:eastAsia="ro-RO"/>
        </w:rPr>
        <w:t>plic</w:t>
      </w:r>
      <w:proofErr w:type="spellEnd"/>
      <w:r>
        <w:rPr>
          <w:sz w:val="28"/>
          <w:szCs w:val="28"/>
          <w:lang w:val="en-GB" w:eastAsia="ro-RO"/>
        </w:rPr>
        <w:t xml:space="preserve"> </w:t>
      </w:r>
      <w:proofErr w:type="spellStart"/>
      <w:r>
        <w:rPr>
          <w:sz w:val="28"/>
          <w:szCs w:val="28"/>
          <w:lang w:val="en-GB" w:eastAsia="ro-RO"/>
        </w:rPr>
        <w:t>separat</w:t>
      </w:r>
      <w:proofErr w:type="spellEnd"/>
      <w:r>
        <w:rPr>
          <w:sz w:val="28"/>
          <w:szCs w:val="28"/>
          <w:lang w:val="en-GB" w:eastAsia="ro-RO"/>
        </w:rPr>
        <w:t xml:space="preserve"> </w:t>
      </w:r>
      <w:proofErr w:type="spellStart"/>
      <w:r>
        <w:rPr>
          <w:sz w:val="28"/>
          <w:szCs w:val="28"/>
          <w:lang w:val="en-GB" w:eastAsia="ro-RO"/>
        </w:rPr>
        <w:t>pe</w:t>
      </w:r>
      <w:proofErr w:type="spellEnd"/>
      <w:r>
        <w:rPr>
          <w:sz w:val="28"/>
          <w:szCs w:val="28"/>
          <w:lang w:val="en-GB" w:eastAsia="ro-RO"/>
        </w:rPr>
        <w:t xml:space="preserve"> care se </w:t>
      </w:r>
      <w:proofErr w:type="spellStart"/>
      <w:r>
        <w:rPr>
          <w:sz w:val="28"/>
          <w:szCs w:val="28"/>
          <w:lang w:val="en-GB" w:eastAsia="ro-RO"/>
        </w:rPr>
        <w:t>va</w:t>
      </w:r>
      <w:proofErr w:type="spellEnd"/>
      <w:r>
        <w:rPr>
          <w:sz w:val="28"/>
          <w:szCs w:val="28"/>
          <w:lang w:val="en-GB" w:eastAsia="ro-RO"/>
        </w:rPr>
        <w:t xml:space="preserve"> face </w:t>
      </w:r>
      <w:proofErr w:type="spellStart"/>
      <w:r>
        <w:rPr>
          <w:sz w:val="28"/>
          <w:szCs w:val="28"/>
          <w:lang w:val="en-GB" w:eastAsia="ro-RO"/>
        </w:rPr>
        <w:t>mențiunea</w:t>
      </w:r>
      <w:proofErr w:type="spellEnd"/>
      <w:r>
        <w:rPr>
          <w:sz w:val="28"/>
          <w:szCs w:val="28"/>
          <w:lang w:val="en-GB" w:eastAsia="ro-RO"/>
        </w:rPr>
        <w:t xml:space="preserve"> </w:t>
      </w:r>
      <w:r>
        <w:rPr>
          <w:rFonts w:cs="Garamond"/>
          <w:sz w:val="28"/>
          <w:szCs w:val="28"/>
          <w:lang w:val="en-GB" w:eastAsia="ro-RO"/>
        </w:rPr>
        <w:t>“</w:t>
      </w:r>
      <w:proofErr w:type="spellStart"/>
      <w:r>
        <w:rPr>
          <w:sz w:val="28"/>
          <w:szCs w:val="28"/>
          <w:lang w:val="en-GB" w:eastAsia="ro-RO"/>
        </w:rPr>
        <w:t>Ofertă</w:t>
      </w:r>
      <w:proofErr w:type="spellEnd"/>
      <w:r>
        <w:rPr>
          <w:sz w:val="28"/>
          <w:szCs w:val="28"/>
          <w:lang w:val="en-GB" w:eastAsia="ro-RO"/>
        </w:rPr>
        <w:t xml:space="preserve"> </w:t>
      </w:r>
      <w:proofErr w:type="spellStart"/>
      <w:r>
        <w:rPr>
          <w:sz w:val="28"/>
          <w:szCs w:val="28"/>
          <w:lang w:val="en-GB" w:eastAsia="ro-RO"/>
        </w:rPr>
        <w:t>financiară</w:t>
      </w:r>
      <w:proofErr w:type="spellEnd"/>
      <w:r>
        <w:rPr>
          <w:rFonts w:cs="Garamond"/>
          <w:sz w:val="28"/>
          <w:szCs w:val="28"/>
          <w:lang w:val="en-GB" w:eastAsia="ro-RO"/>
        </w:rPr>
        <w:t>”</w:t>
      </w:r>
      <w:r>
        <w:rPr>
          <w:sz w:val="28"/>
          <w:szCs w:val="28"/>
          <w:lang w:val="en-GB" w:eastAsia="ro-RO"/>
        </w:rPr>
        <w:t>.</w:t>
      </w:r>
    </w:p>
    <w:p w:rsidR="00774FEE" w:rsidRDefault="00774FEE" w:rsidP="00774FEE">
      <w:pPr>
        <w:ind w:firstLine="708"/>
        <w:jc w:val="both"/>
        <w:rPr>
          <w:sz w:val="28"/>
          <w:szCs w:val="28"/>
          <w:lang w:val="en-GB" w:eastAsia="ro-RO"/>
        </w:rPr>
      </w:pPr>
      <w:proofErr w:type="spellStart"/>
      <w:r>
        <w:rPr>
          <w:sz w:val="28"/>
          <w:szCs w:val="28"/>
          <w:lang w:val="en-GB" w:eastAsia="ro-RO"/>
        </w:rPr>
        <w:t>În</w:t>
      </w:r>
      <w:proofErr w:type="spellEnd"/>
      <w:r>
        <w:rPr>
          <w:sz w:val="28"/>
          <w:szCs w:val="28"/>
          <w:lang w:val="en-GB" w:eastAsia="ro-RO"/>
        </w:rPr>
        <w:t xml:space="preserve"> </w:t>
      </w:r>
      <w:proofErr w:type="spellStart"/>
      <w:r>
        <w:rPr>
          <w:sz w:val="28"/>
          <w:szCs w:val="28"/>
          <w:lang w:val="en-GB" w:eastAsia="ro-RO"/>
        </w:rPr>
        <w:t>cazul</w:t>
      </w:r>
      <w:proofErr w:type="spellEnd"/>
      <w:r>
        <w:rPr>
          <w:sz w:val="28"/>
          <w:szCs w:val="28"/>
          <w:lang w:val="en-GB" w:eastAsia="ro-RO"/>
        </w:rPr>
        <w:t xml:space="preserve"> </w:t>
      </w:r>
      <w:proofErr w:type="spellStart"/>
      <w:r>
        <w:rPr>
          <w:sz w:val="28"/>
          <w:szCs w:val="28"/>
          <w:lang w:val="en-GB" w:eastAsia="ro-RO"/>
        </w:rPr>
        <w:t>în</w:t>
      </w:r>
      <w:proofErr w:type="spellEnd"/>
      <w:r>
        <w:rPr>
          <w:sz w:val="28"/>
          <w:szCs w:val="28"/>
          <w:lang w:val="en-GB" w:eastAsia="ro-RO"/>
        </w:rPr>
        <w:t xml:space="preserve"> care se </w:t>
      </w:r>
      <w:proofErr w:type="spellStart"/>
      <w:r>
        <w:rPr>
          <w:sz w:val="28"/>
          <w:szCs w:val="28"/>
          <w:lang w:val="en-GB" w:eastAsia="ro-RO"/>
        </w:rPr>
        <w:t>constată</w:t>
      </w:r>
      <w:proofErr w:type="spellEnd"/>
      <w:r>
        <w:rPr>
          <w:sz w:val="28"/>
          <w:szCs w:val="28"/>
          <w:lang w:val="en-GB" w:eastAsia="ro-RO"/>
        </w:rPr>
        <w:t xml:space="preserve"> </w:t>
      </w:r>
      <w:proofErr w:type="spellStart"/>
      <w:r>
        <w:rPr>
          <w:sz w:val="28"/>
          <w:szCs w:val="28"/>
          <w:lang w:val="en-GB" w:eastAsia="ro-RO"/>
        </w:rPr>
        <w:t>că</w:t>
      </w:r>
      <w:proofErr w:type="spellEnd"/>
      <w:r>
        <w:rPr>
          <w:sz w:val="28"/>
          <w:szCs w:val="28"/>
          <w:lang w:val="en-GB" w:eastAsia="ro-RO"/>
        </w:rPr>
        <w:t xml:space="preserve"> </w:t>
      </w:r>
      <w:proofErr w:type="spellStart"/>
      <w:r>
        <w:rPr>
          <w:sz w:val="28"/>
          <w:szCs w:val="28"/>
          <w:lang w:val="en-GB" w:eastAsia="ro-RO"/>
        </w:rPr>
        <w:t>ofertele</w:t>
      </w:r>
      <w:proofErr w:type="spellEnd"/>
      <w:r>
        <w:rPr>
          <w:sz w:val="28"/>
          <w:szCs w:val="28"/>
          <w:lang w:val="en-GB" w:eastAsia="ro-RO"/>
        </w:rPr>
        <w:t xml:space="preserve"> </w:t>
      </w:r>
      <w:proofErr w:type="spellStart"/>
      <w:r>
        <w:rPr>
          <w:sz w:val="28"/>
          <w:szCs w:val="28"/>
          <w:lang w:val="en-GB" w:eastAsia="ro-RO"/>
        </w:rPr>
        <w:t>clasate</w:t>
      </w:r>
      <w:proofErr w:type="spellEnd"/>
      <w:r>
        <w:rPr>
          <w:sz w:val="28"/>
          <w:szCs w:val="28"/>
          <w:lang w:val="en-GB" w:eastAsia="ro-RO"/>
        </w:rPr>
        <w:t xml:space="preserve"> </w:t>
      </w:r>
      <w:proofErr w:type="spellStart"/>
      <w:r>
        <w:rPr>
          <w:sz w:val="28"/>
          <w:szCs w:val="28"/>
          <w:lang w:val="en-GB" w:eastAsia="ro-RO"/>
        </w:rPr>
        <w:t>pe</w:t>
      </w:r>
      <w:proofErr w:type="spellEnd"/>
      <w:r>
        <w:rPr>
          <w:sz w:val="28"/>
          <w:szCs w:val="28"/>
          <w:lang w:val="en-GB" w:eastAsia="ro-RO"/>
        </w:rPr>
        <w:t xml:space="preserve"> </w:t>
      </w:r>
      <w:proofErr w:type="spellStart"/>
      <w:r>
        <w:rPr>
          <w:sz w:val="28"/>
          <w:szCs w:val="28"/>
          <w:lang w:val="en-GB" w:eastAsia="ro-RO"/>
        </w:rPr>
        <w:t>primul</w:t>
      </w:r>
      <w:proofErr w:type="spellEnd"/>
      <w:r>
        <w:rPr>
          <w:sz w:val="28"/>
          <w:szCs w:val="28"/>
          <w:lang w:val="en-GB" w:eastAsia="ro-RO"/>
        </w:rPr>
        <w:t xml:space="preserve"> loc au </w:t>
      </w:r>
      <w:proofErr w:type="spellStart"/>
      <w:r>
        <w:rPr>
          <w:sz w:val="28"/>
          <w:szCs w:val="28"/>
          <w:lang w:val="en-GB" w:eastAsia="ro-RO"/>
        </w:rPr>
        <w:t>prețuri</w:t>
      </w:r>
      <w:proofErr w:type="spellEnd"/>
      <w:r>
        <w:rPr>
          <w:sz w:val="28"/>
          <w:szCs w:val="28"/>
          <w:lang w:val="en-GB" w:eastAsia="ro-RO"/>
        </w:rPr>
        <w:t xml:space="preserve"> </w:t>
      </w:r>
      <w:proofErr w:type="spellStart"/>
      <w:r>
        <w:rPr>
          <w:sz w:val="28"/>
          <w:szCs w:val="28"/>
          <w:lang w:val="en-GB" w:eastAsia="ro-RO"/>
        </w:rPr>
        <w:t>egale</w:t>
      </w:r>
      <w:proofErr w:type="spellEnd"/>
      <w:r>
        <w:rPr>
          <w:sz w:val="28"/>
          <w:szCs w:val="28"/>
          <w:lang w:val="en-GB" w:eastAsia="ro-RO"/>
        </w:rPr>
        <w:t xml:space="preserve">, </w:t>
      </w:r>
      <w:proofErr w:type="spellStart"/>
      <w:r>
        <w:rPr>
          <w:sz w:val="28"/>
          <w:szCs w:val="28"/>
          <w:lang w:val="en-GB" w:eastAsia="ro-RO"/>
        </w:rPr>
        <w:t>autoritatea</w:t>
      </w:r>
      <w:proofErr w:type="spellEnd"/>
      <w:r>
        <w:rPr>
          <w:sz w:val="28"/>
          <w:szCs w:val="28"/>
          <w:lang w:val="en-GB" w:eastAsia="ro-RO"/>
        </w:rPr>
        <w:t xml:space="preserve"> </w:t>
      </w:r>
      <w:proofErr w:type="spellStart"/>
      <w:r>
        <w:rPr>
          <w:sz w:val="28"/>
          <w:szCs w:val="28"/>
          <w:lang w:val="en-GB" w:eastAsia="ro-RO"/>
        </w:rPr>
        <w:t>contractant</w:t>
      </w:r>
      <w:r>
        <w:rPr>
          <w:rFonts w:cs="Garamond"/>
          <w:sz w:val="28"/>
          <w:szCs w:val="28"/>
          <w:lang w:val="en-GB" w:eastAsia="ro-RO"/>
        </w:rPr>
        <w:t>ă</w:t>
      </w:r>
      <w:proofErr w:type="spellEnd"/>
      <w:r>
        <w:rPr>
          <w:sz w:val="28"/>
          <w:szCs w:val="28"/>
          <w:lang w:val="en-GB" w:eastAsia="ro-RO"/>
        </w:rPr>
        <w:t xml:space="preserve"> </w:t>
      </w:r>
      <w:proofErr w:type="spellStart"/>
      <w:proofErr w:type="gramStart"/>
      <w:r>
        <w:rPr>
          <w:sz w:val="28"/>
          <w:szCs w:val="28"/>
          <w:lang w:val="en-GB" w:eastAsia="ro-RO"/>
        </w:rPr>
        <w:t>va</w:t>
      </w:r>
      <w:proofErr w:type="spellEnd"/>
      <w:proofErr w:type="gramEnd"/>
      <w:r>
        <w:rPr>
          <w:sz w:val="28"/>
          <w:szCs w:val="28"/>
          <w:lang w:val="en-GB" w:eastAsia="ro-RO"/>
        </w:rPr>
        <w:t xml:space="preserve"> </w:t>
      </w:r>
      <w:proofErr w:type="spellStart"/>
      <w:r>
        <w:rPr>
          <w:sz w:val="28"/>
          <w:szCs w:val="28"/>
          <w:lang w:val="en-GB" w:eastAsia="ro-RO"/>
        </w:rPr>
        <w:t>solicita</w:t>
      </w:r>
      <w:proofErr w:type="spellEnd"/>
      <w:r>
        <w:rPr>
          <w:sz w:val="28"/>
          <w:szCs w:val="28"/>
          <w:lang w:val="en-GB" w:eastAsia="ro-RO"/>
        </w:rPr>
        <w:t xml:space="preserve"> </w:t>
      </w:r>
      <w:proofErr w:type="spellStart"/>
      <w:r>
        <w:rPr>
          <w:sz w:val="28"/>
          <w:szCs w:val="28"/>
          <w:lang w:val="en-GB" w:eastAsia="ro-RO"/>
        </w:rPr>
        <w:t>reofertarea</w:t>
      </w:r>
      <w:proofErr w:type="spellEnd"/>
      <w:r>
        <w:rPr>
          <w:sz w:val="28"/>
          <w:szCs w:val="28"/>
          <w:lang w:val="en-GB" w:eastAsia="ro-RO"/>
        </w:rPr>
        <w:t xml:space="preserve"> </w:t>
      </w:r>
      <w:proofErr w:type="spellStart"/>
      <w:r>
        <w:rPr>
          <w:rFonts w:cs="Garamond"/>
          <w:sz w:val="28"/>
          <w:szCs w:val="28"/>
          <w:lang w:val="en-GB" w:eastAsia="ro-RO"/>
        </w:rPr>
        <w:t>î</w:t>
      </w:r>
      <w:r>
        <w:rPr>
          <w:sz w:val="28"/>
          <w:szCs w:val="28"/>
          <w:lang w:val="en-GB" w:eastAsia="ro-RO"/>
        </w:rPr>
        <w:t>n</w:t>
      </w:r>
      <w:proofErr w:type="spellEnd"/>
      <w:r>
        <w:rPr>
          <w:sz w:val="28"/>
          <w:szCs w:val="28"/>
          <w:lang w:val="en-GB" w:eastAsia="ro-RO"/>
        </w:rPr>
        <w:t xml:space="preserve"> </w:t>
      </w:r>
      <w:proofErr w:type="spellStart"/>
      <w:r>
        <w:rPr>
          <w:sz w:val="28"/>
          <w:szCs w:val="28"/>
          <w:lang w:val="en-GB" w:eastAsia="ro-RO"/>
        </w:rPr>
        <w:t>plic</w:t>
      </w:r>
      <w:proofErr w:type="spellEnd"/>
      <w:r>
        <w:rPr>
          <w:sz w:val="28"/>
          <w:szCs w:val="28"/>
          <w:lang w:val="en-GB" w:eastAsia="ro-RO"/>
        </w:rPr>
        <w:t xml:space="preserve"> </w:t>
      </w:r>
      <w:proofErr w:type="spellStart"/>
      <w:r>
        <w:rPr>
          <w:rFonts w:cs="Garamond"/>
          <w:sz w:val="28"/>
          <w:szCs w:val="28"/>
          <w:lang w:val="en-GB" w:eastAsia="ro-RO"/>
        </w:rPr>
        <w:t>î</w:t>
      </w:r>
      <w:r>
        <w:rPr>
          <w:sz w:val="28"/>
          <w:szCs w:val="28"/>
          <w:lang w:val="en-GB" w:eastAsia="ro-RO"/>
        </w:rPr>
        <w:t>nchis</w:t>
      </w:r>
      <w:proofErr w:type="spellEnd"/>
      <w:r>
        <w:rPr>
          <w:sz w:val="28"/>
          <w:szCs w:val="28"/>
          <w:lang w:val="en-GB" w:eastAsia="ro-RO"/>
        </w:rPr>
        <w:t xml:space="preserve">, </w:t>
      </w:r>
      <w:proofErr w:type="spellStart"/>
      <w:r>
        <w:rPr>
          <w:rFonts w:cs="Garamond"/>
          <w:sz w:val="28"/>
          <w:szCs w:val="28"/>
          <w:lang w:val="en-GB" w:eastAsia="ro-RO"/>
        </w:rPr>
        <w:t>î</w:t>
      </w:r>
      <w:r>
        <w:rPr>
          <w:sz w:val="28"/>
          <w:szCs w:val="28"/>
          <w:lang w:val="en-GB" w:eastAsia="ro-RO"/>
        </w:rPr>
        <w:t>n</w:t>
      </w:r>
      <w:proofErr w:type="spellEnd"/>
      <w:r>
        <w:rPr>
          <w:sz w:val="28"/>
          <w:szCs w:val="28"/>
          <w:lang w:val="en-GB" w:eastAsia="ro-RO"/>
        </w:rPr>
        <w:t xml:space="preserve"> </w:t>
      </w:r>
      <w:proofErr w:type="spellStart"/>
      <w:r>
        <w:rPr>
          <w:sz w:val="28"/>
          <w:szCs w:val="28"/>
          <w:lang w:val="en-GB" w:eastAsia="ro-RO"/>
        </w:rPr>
        <w:t>vederea</w:t>
      </w:r>
      <w:proofErr w:type="spellEnd"/>
      <w:r>
        <w:rPr>
          <w:sz w:val="28"/>
          <w:szCs w:val="28"/>
          <w:lang w:val="en-GB" w:eastAsia="ro-RO"/>
        </w:rPr>
        <w:t xml:space="preserve"> </w:t>
      </w:r>
      <w:proofErr w:type="spellStart"/>
      <w:r>
        <w:rPr>
          <w:sz w:val="28"/>
          <w:szCs w:val="28"/>
          <w:lang w:val="en-GB" w:eastAsia="ro-RO"/>
        </w:rPr>
        <w:t>departaj</w:t>
      </w:r>
      <w:r>
        <w:rPr>
          <w:rFonts w:cs="Garamond"/>
          <w:sz w:val="28"/>
          <w:szCs w:val="28"/>
          <w:lang w:val="en-GB" w:eastAsia="ro-RO"/>
        </w:rPr>
        <w:t>ă</w:t>
      </w:r>
      <w:r>
        <w:rPr>
          <w:sz w:val="28"/>
          <w:szCs w:val="28"/>
          <w:lang w:val="en-GB" w:eastAsia="ro-RO"/>
        </w:rPr>
        <w:t>rii</w:t>
      </w:r>
      <w:proofErr w:type="spellEnd"/>
      <w:r>
        <w:rPr>
          <w:sz w:val="28"/>
          <w:szCs w:val="28"/>
          <w:lang w:val="en-GB" w:eastAsia="ro-RO"/>
        </w:rPr>
        <w:t xml:space="preserve"> </w:t>
      </w:r>
      <w:proofErr w:type="spellStart"/>
      <w:r>
        <w:rPr>
          <w:sz w:val="28"/>
          <w:szCs w:val="28"/>
          <w:lang w:val="en-GB" w:eastAsia="ro-RO"/>
        </w:rPr>
        <w:t>ofertelor</w:t>
      </w:r>
      <w:proofErr w:type="spellEnd"/>
      <w:r>
        <w:rPr>
          <w:sz w:val="28"/>
          <w:szCs w:val="28"/>
          <w:lang w:val="en-GB" w:eastAsia="ro-RO"/>
        </w:rPr>
        <w:t>.</w:t>
      </w:r>
    </w:p>
    <w:p w:rsidR="00774FEE" w:rsidRDefault="00774FEE" w:rsidP="00774FEE">
      <w:pPr>
        <w:ind w:firstLine="708"/>
        <w:jc w:val="both"/>
        <w:rPr>
          <w:sz w:val="28"/>
          <w:szCs w:val="28"/>
          <w:lang w:val="en-GB" w:eastAsia="ro-RO"/>
        </w:rPr>
      </w:pPr>
      <w:proofErr w:type="spellStart"/>
      <w:r>
        <w:rPr>
          <w:sz w:val="28"/>
          <w:szCs w:val="28"/>
          <w:lang w:val="en-GB" w:eastAsia="ro-RO"/>
        </w:rPr>
        <w:t>Cele</w:t>
      </w:r>
      <w:proofErr w:type="spellEnd"/>
      <w:r>
        <w:rPr>
          <w:sz w:val="28"/>
          <w:szCs w:val="28"/>
          <w:lang w:val="en-GB" w:eastAsia="ro-RO"/>
        </w:rPr>
        <w:t xml:space="preserve"> </w:t>
      </w:r>
      <w:proofErr w:type="spellStart"/>
      <w:r>
        <w:rPr>
          <w:sz w:val="28"/>
          <w:szCs w:val="28"/>
          <w:lang w:val="en-GB" w:eastAsia="ro-RO"/>
        </w:rPr>
        <w:t>doua</w:t>
      </w:r>
      <w:proofErr w:type="spellEnd"/>
      <w:r>
        <w:rPr>
          <w:sz w:val="28"/>
          <w:szCs w:val="28"/>
          <w:lang w:val="en-GB" w:eastAsia="ro-RO"/>
        </w:rPr>
        <w:t xml:space="preserve"> </w:t>
      </w:r>
      <w:proofErr w:type="spellStart"/>
      <w:r>
        <w:rPr>
          <w:sz w:val="28"/>
          <w:szCs w:val="28"/>
          <w:lang w:val="en-GB" w:eastAsia="ro-RO"/>
        </w:rPr>
        <w:t>plicuri</w:t>
      </w:r>
      <w:proofErr w:type="spellEnd"/>
      <w:r>
        <w:rPr>
          <w:sz w:val="28"/>
          <w:szCs w:val="28"/>
          <w:lang w:val="en-GB" w:eastAsia="ro-RO"/>
        </w:rPr>
        <w:t xml:space="preserve"> </w:t>
      </w:r>
      <w:proofErr w:type="spellStart"/>
      <w:r>
        <w:rPr>
          <w:sz w:val="28"/>
          <w:szCs w:val="28"/>
          <w:lang w:val="en-GB" w:eastAsia="ro-RO"/>
        </w:rPr>
        <w:t>vor</w:t>
      </w:r>
      <w:proofErr w:type="spellEnd"/>
      <w:r>
        <w:rPr>
          <w:sz w:val="28"/>
          <w:szCs w:val="28"/>
          <w:lang w:val="en-GB" w:eastAsia="ro-RO"/>
        </w:rPr>
        <w:t xml:space="preserve"> </w:t>
      </w:r>
      <w:proofErr w:type="spellStart"/>
      <w:r>
        <w:rPr>
          <w:sz w:val="28"/>
          <w:szCs w:val="28"/>
          <w:lang w:val="en-GB" w:eastAsia="ro-RO"/>
        </w:rPr>
        <w:t>fi</w:t>
      </w:r>
      <w:proofErr w:type="spellEnd"/>
      <w:r>
        <w:rPr>
          <w:sz w:val="28"/>
          <w:szCs w:val="28"/>
          <w:lang w:val="en-GB" w:eastAsia="ro-RO"/>
        </w:rPr>
        <w:t xml:space="preserve"> </w:t>
      </w:r>
      <w:proofErr w:type="spellStart"/>
      <w:r>
        <w:rPr>
          <w:sz w:val="28"/>
          <w:szCs w:val="28"/>
          <w:lang w:val="en-GB" w:eastAsia="ro-RO"/>
        </w:rPr>
        <w:t>introdu</w:t>
      </w:r>
      <w:proofErr w:type="spellEnd"/>
      <w:r>
        <w:rPr>
          <w:sz w:val="28"/>
          <w:szCs w:val="28"/>
          <w:lang w:val="en-GB" w:eastAsia="ro-RO"/>
        </w:rPr>
        <w:t xml:space="preserve">-se </w:t>
      </w:r>
      <w:proofErr w:type="spellStart"/>
      <w:r>
        <w:rPr>
          <w:sz w:val="28"/>
          <w:szCs w:val="28"/>
          <w:lang w:val="en-GB" w:eastAsia="ro-RO"/>
        </w:rPr>
        <w:t>într</w:t>
      </w:r>
      <w:proofErr w:type="spellEnd"/>
      <w:r>
        <w:rPr>
          <w:sz w:val="28"/>
          <w:szCs w:val="28"/>
          <w:lang w:val="en-GB" w:eastAsia="ro-RO"/>
        </w:rPr>
        <w:t xml:space="preserve">-un </w:t>
      </w:r>
      <w:proofErr w:type="spellStart"/>
      <w:r>
        <w:rPr>
          <w:sz w:val="28"/>
          <w:szCs w:val="28"/>
          <w:lang w:val="en-GB" w:eastAsia="ro-RO"/>
        </w:rPr>
        <w:t>plic</w:t>
      </w:r>
      <w:proofErr w:type="spellEnd"/>
      <w:r>
        <w:rPr>
          <w:sz w:val="28"/>
          <w:szCs w:val="28"/>
          <w:lang w:val="en-GB" w:eastAsia="ro-RO"/>
        </w:rPr>
        <w:t xml:space="preserve"> exterior care </w:t>
      </w:r>
      <w:proofErr w:type="spellStart"/>
      <w:r>
        <w:rPr>
          <w:sz w:val="28"/>
          <w:szCs w:val="28"/>
          <w:lang w:val="en-GB" w:eastAsia="ro-RO"/>
        </w:rPr>
        <w:t>va</w:t>
      </w:r>
      <w:proofErr w:type="spellEnd"/>
      <w:r>
        <w:rPr>
          <w:sz w:val="28"/>
          <w:szCs w:val="28"/>
          <w:lang w:val="en-GB" w:eastAsia="ro-RO"/>
        </w:rPr>
        <w:t xml:space="preserve"> </w:t>
      </w:r>
      <w:proofErr w:type="spellStart"/>
      <w:r>
        <w:rPr>
          <w:sz w:val="28"/>
          <w:szCs w:val="28"/>
          <w:lang w:val="en-GB" w:eastAsia="ro-RO"/>
        </w:rPr>
        <w:t>fi</w:t>
      </w:r>
      <w:proofErr w:type="spellEnd"/>
      <w:r>
        <w:rPr>
          <w:sz w:val="28"/>
          <w:szCs w:val="28"/>
          <w:lang w:val="en-GB" w:eastAsia="ro-RO"/>
        </w:rPr>
        <w:t xml:space="preserve"> </w:t>
      </w:r>
      <w:proofErr w:type="spellStart"/>
      <w:r>
        <w:rPr>
          <w:sz w:val="28"/>
          <w:szCs w:val="28"/>
          <w:lang w:val="en-GB" w:eastAsia="ro-RO"/>
        </w:rPr>
        <w:t>marcat</w:t>
      </w:r>
      <w:proofErr w:type="spellEnd"/>
      <w:r>
        <w:rPr>
          <w:sz w:val="28"/>
          <w:szCs w:val="28"/>
          <w:lang w:val="en-GB" w:eastAsia="ro-RO"/>
        </w:rPr>
        <w:t xml:space="preserve"> cu </w:t>
      </w:r>
      <w:proofErr w:type="spellStart"/>
      <w:r>
        <w:rPr>
          <w:sz w:val="28"/>
          <w:szCs w:val="28"/>
          <w:lang w:val="en-GB" w:eastAsia="ro-RO"/>
        </w:rPr>
        <w:t>adresa</w:t>
      </w:r>
      <w:proofErr w:type="spellEnd"/>
      <w:r>
        <w:rPr>
          <w:sz w:val="28"/>
          <w:szCs w:val="28"/>
          <w:lang w:val="en-GB" w:eastAsia="ro-RO"/>
        </w:rPr>
        <w:t xml:space="preserve"> </w:t>
      </w:r>
      <w:proofErr w:type="spellStart"/>
      <w:r>
        <w:rPr>
          <w:sz w:val="28"/>
          <w:szCs w:val="28"/>
          <w:lang w:val="en-GB" w:eastAsia="ro-RO"/>
        </w:rPr>
        <w:t>autorității</w:t>
      </w:r>
      <w:proofErr w:type="spellEnd"/>
      <w:r>
        <w:rPr>
          <w:sz w:val="28"/>
          <w:szCs w:val="28"/>
          <w:lang w:val="en-GB" w:eastAsia="ro-RO"/>
        </w:rPr>
        <w:t xml:space="preserve"> </w:t>
      </w:r>
      <w:proofErr w:type="spellStart"/>
      <w:r>
        <w:rPr>
          <w:sz w:val="28"/>
          <w:szCs w:val="28"/>
          <w:lang w:val="en-GB" w:eastAsia="ro-RO"/>
        </w:rPr>
        <w:t>contractante</w:t>
      </w:r>
      <w:proofErr w:type="spellEnd"/>
      <w:r>
        <w:rPr>
          <w:sz w:val="28"/>
          <w:szCs w:val="28"/>
          <w:lang w:val="en-GB" w:eastAsia="ro-RO"/>
        </w:rPr>
        <w:t xml:space="preserve">, </w:t>
      </w:r>
      <w:proofErr w:type="spellStart"/>
      <w:r>
        <w:rPr>
          <w:rFonts w:cs="Garamond"/>
          <w:sz w:val="28"/>
          <w:szCs w:val="28"/>
          <w:lang w:val="en-GB" w:eastAsia="ro-RO"/>
        </w:rPr>
        <w:t>î</w:t>
      </w:r>
      <w:r>
        <w:rPr>
          <w:sz w:val="28"/>
          <w:szCs w:val="28"/>
          <w:lang w:val="en-GB" w:eastAsia="ro-RO"/>
        </w:rPr>
        <w:t>nchis</w:t>
      </w:r>
      <w:proofErr w:type="spellEnd"/>
      <w:r>
        <w:rPr>
          <w:sz w:val="28"/>
          <w:szCs w:val="28"/>
          <w:lang w:val="en-GB" w:eastAsia="ro-RO"/>
        </w:rPr>
        <w:t xml:space="preserve"> </w:t>
      </w:r>
      <w:proofErr w:type="spellStart"/>
      <w:r>
        <w:rPr>
          <w:sz w:val="28"/>
          <w:szCs w:val="28"/>
          <w:lang w:val="en-GB" w:eastAsia="ro-RO"/>
        </w:rPr>
        <w:t>corespunz</w:t>
      </w:r>
      <w:r>
        <w:rPr>
          <w:rFonts w:cs="Garamond"/>
          <w:sz w:val="28"/>
          <w:szCs w:val="28"/>
          <w:lang w:val="en-GB" w:eastAsia="ro-RO"/>
        </w:rPr>
        <w:t>ă</w:t>
      </w:r>
      <w:r>
        <w:rPr>
          <w:sz w:val="28"/>
          <w:szCs w:val="28"/>
          <w:lang w:val="en-GB" w:eastAsia="ro-RO"/>
        </w:rPr>
        <w:t>tor</w:t>
      </w:r>
      <w:proofErr w:type="spellEnd"/>
      <w:r>
        <w:rPr>
          <w:sz w:val="28"/>
          <w:szCs w:val="28"/>
          <w:lang w:val="en-GB" w:eastAsia="ro-RO"/>
        </w:rPr>
        <w:t xml:space="preserve"> </w:t>
      </w:r>
      <w:proofErr w:type="spellStart"/>
      <w:r>
        <w:rPr>
          <w:sz w:val="28"/>
          <w:szCs w:val="28"/>
          <w:lang w:val="en-GB" w:eastAsia="ro-RO"/>
        </w:rPr>
        <w:t>și</w:t>
      </w:r>
      <w:proofErr w:type="spellEnd"/>
      <w:r>
        <w:rPr>
          <w:sz w:val="28"/>
          <w:szCs w:val="28"/>
          <w:lang w:val="en-GB" w:eastAsia="ro-RO"/>
        </w:rPr>
        <w:t xml:space="preserve"> </w:t>
      </w:r>
      <w:proofErr w:type="spellStart"/>
      <w:r>
        <w:rPr>
          <w:sz w:val="28"/>
          <w:szCs w:val="28"/>
          <w:lang w:val="en-GB" w:eastAsia="ro-RO"/>
        </w:rPr>
        <w:t>netransparent</w:t>
      </w:r>
      <w:proofErr w:type="spellEnd"/>
      <w:r>
        <w:rPr>
          <w:sz w:val="28"/>
          <w:szCs w:val="28"/>
          <w:lang w:val="en-GB" w:eastAsia="ro-RO"/>
        </w:rPr>
        <w:t xml:space="preserve"> </w:t>
      </w:r>
      <w:proofErr w:type="spellStart"/>
      <w:r>
        <w:rPr>
          <w:sz w:val="28"/>
          <w:szCs w:val="28"/>
          <w:lang w:val="en-GB" w:eastAsia="ro-RO"/>
        </w:rPr>
        <w:t>pe</w:t>
      </w:r>
      <w:proofErr w:type="spellEnd"/>
      <w:r>
        <w:rPr>
          <w:sz w:val="28"/>
          <w:szCs w:val="28"/>
          <w:lang w:val="en-GB" w:eastAsia="ro-RO"/>
        </w:rPr>
        <w:t xml:space="preserve"> care se </w:t>
      </w:r>
      <w:proofErr w:type="spellStart"/>
      <w:r>
        <w:rPr>
          <w:sz w:val="28"/>
          <w:szCs w:val="28"/>
          <w:lang w:val="en-GB" w:eastAsia="ro-RO"/>
        </w:rPr>
        <w:t>va</w:t>
      </w:r>
      <w:proofErr w:type="spellEnd"/>
      <w:r>
        <w:rPr>
          <w:sz w:val="28"/>
          <w:szCs w:val="28"/>
          <w:lang w:val="en-GB" w:eastAsia="ro-RO"/>
        </w:rPr>
        <w:t xml:space="preserve"> </w:t>
      </w:r>
      <w:proofErr w:type="spellStart"/>
      <w:r>
        <w:rPr>
          <w:sz w:val="28"/>
          <w:szCs w:val="28"/>
          <w:lang w:val="en-GB" w:eastAsia="ro-RO"/>
        </w:rPr>
        <w:t>menționa</w:t>
      </w:r>
      <w:proofErr w:type="spellEnd"/>
      <w:r>
        <w:rPr>
          <w:sz w:val="28"/>
          <w:szCs w:val="28"/>
          <w:lang w:val="en-GB" w:eastAsia="ro-RO"/>
        </w:rPr>
        <w:t xml:space="preserve"> </w:t>
      </w:r>
      <w:r>
        <w:rPr>
          <w:rFonts w:cs="Garamond"/>
          <w:sz w:val="28"/>
          <w:szCs w:val="28"/>
          <w:lang w:val="en-GB" w:eastAsia="ro-RO"/>
        </w:rPr>
        <w:t>“</w:t>
      </w:r>
      <w:r>
        <w:rPr>
          <w:sz w:val="28"/>
          <w:szCs w:val="28"/>
          <w:lang w:val="en-GB" w:eastAsia="ro-RO"/>
        </w:rPr>
        <w:t xml:space="preserve">A </w:t>
      </w:r>
      <w:proofErr w:type="spellStart"/>
      <w:r>
        <w:rPr>
          <w:sz w:val="28"/>
          <w:szCs w:val="28"/>
          <w:lang w:val="en-GB" w:eastAsia="ro-RO"/>
        </w:rPr>
        <w:t>nu</w:t>
      </w:r>
      <w:proofErr w:type="spellEnd"/>
      <w:r>
        <w:rPr>
          <w:sz w:val="28"/>
          <w:szCs w:val="28"/>
          <w:lang w:val="en-GB" w:eastAsia="ro-RO"/>
        </w:rPr>
        <w:t xml:space="preserve"> se </w:t>
      </w:r>
      <w:proofErr w:type="spellStart"/>
      <w:r>
        <w:rPr>
          <w:sz w:val="28"/>
          <w:szCs w:val="28"/>
          <w:lang w:val="en-GB" w:eastAsia="ro-RO"/>
        </w:rPr>
        <w:t>deschide</w:t>
      </w:r>
      <w:proofErr w:type="spellEnd"/>
      <w:r>
        <w:rPr>
          <w:sz w:val="28"/>
          <w:szCs w:val="28"/>
          <w:lang w:val="en-GB" w:eastAsia="ro-RO"/>
        </w:rPr>
        <w:t xml:space="preserve"> </w:t>
      </w:r>
      <w:proofErr w:type="spellStart"/>
      <w:r>
        <w:rPr>
          <w:rFonts w:cs="Garamond"/>
          <w:sz w:val="28"/>
          <w:szCs w:val="28"/>
          <w:lang w:val="en-GB" w:eastAsia="ro-RO"/>
        </w:rPr>
        <w:t>î</w:t>
      </w:r>
      <w:r>
        <w:rPr>
          <w:sz w:val="28"/>
          <w:szCs w:val="28"/>
          <w:lang w:val="en-GB" w:eastAsia="ro-RO"/>
        </w:rPr>
        <w:t>nainte</w:t>
      </w:r>
      <w:proofErr w:type="spellEnd"/>
      <w:r>
        <w:rPr>
          <w:sz w:val="28"/>
          <w:szCs w:val="28"/>
          <w:lang w:val="en-GB" w:eastAsia="ro-RO"/>
        </w:rPr>
        <w:t xml:space="preserve"> de data de 14.08.2018 </w:t>
      </w:r>
      <w:proofErr w:type="spellStart"/>
      <w:r>
        <w:rPr>
          <w:sz w:val="28"/>
          <w:szCs w:val="28"/>
          <w:lang w:val="en-GB" w:eastAsia="ro-RO"/>
        </w:rPr>
        <w:t>ora</w:t>
      </w:r>
      <w:proofErr w:type="spellEnd"/>
      <w:r>
        <w:rPr>
          <w:sz w:val="28"/>
          <w:szCs w:val="28"/>
          <w:lang w:val="en-GB" w:eastAsia="ro-RO"/>
        </w:rPr>
        <w:t xml:space="preserve"> 10</w:t>
      </w:r>
      <w:proofErr w:type="gramStart"/>
      <w:r>
        <w:rPr>
          <w:sz w:val="28"/>
          <w:szCs w:val="28"/>
          <w:lang w:val="en-GB" w:eastAsia="ro-RO"/>
        </w:rPr>
        <w:t>,00</w:t>
      </w:r>
      <w:proofErr w:type="gramEnd"/>
      <w:r>
        <w:rPr>
          <w:rFonts w:cs="Garamond"/>
          <w:sz w:val="28"/>
          <w:szCs w:val="28"/>
          <w:lang w:val="en-GB" w:eastAsia="ro-RO"/>
        </w:rPr>
        <w:t>”</w:t>
      </w:r>
      <w:r>
        <w:rPr>
          <w:sz w:val="28"/>
          <w:szCs w:val="28"/>
          <w:lang w:val="en-GB" w:eastAsia="ro-RO"/>
        </w:rPr>
        <w:t xml:space="preserve"> </w:t>
      </w:r>
      <w:proofErr w:type="spellStart"/>
      <w:r>
        <w:rPr>
          <w:sz w:val="28"/>
          <w:szCs w:val="28"/>
          <w:lang w:val="en-GB" w:eastAsia="ro-RO"/>
        </w:rPr>
        <w:t>și</w:t>
      </w:r>
      <w:proofErr w:type="spellEnd"/>
      <w:r>
        <w:rPr>
          <w:sz w:val="28"/>
          <w:szCs w:val="28"/>
          <w:lang w:val="en-GB" w:eastAsia="ro-RO"/>
        </w:rPr>
        <w:t xml:space="preserve"> </w:t>
      </w:r>
      <w:proofErr w:type="spellStart"/>
      <w:r>
        <w:rPr>
          <w:sz w:val="28"/>
          <w:szCs w:val="28"/>
          <w:lang w:val="en-GB" w:eastAsia="ro-RO"/>
        </w:rPr>
        <w:t>va</w:t>
      </w:r>
      <w:proofErr w:type="spellEnd"/>
      <w:r>
        <w:rPr>
          <w:sz w:val="28"/>
          <w:szCs w:val="28"/>
          <w:lang w:val="en-GB" w:eastAsia="ro-RO"/>
        </w:rPr>
        <w:t xml:space="preserve"> </w:t>
      </w:r>
      <w:proofErr w:type="spellStart"/>
      <w:r>
        <w:rPr>
          <w:sz w:val="28"/>
          <w:szCs w:val="28"/>
          <w:lang w:val="en-GB" w:eastAsia="ro-RO"/>
        </w:rPr>
        <w:t>fi</w:t>
      </w:r>
      <w:proofErr w:type="spellEnd"/>
      <w:r>
        <w:rPr>
          <w:sz w:val="28"/>
          <w:szCs w:val="28"/>
          <w:lang w:val="en-GB" w:eastAsia="ro-RO"/>
        </w:rPr>
        <w:t xml:space="preserve"> </w:t>
      </w:r>
      <w:proofErr w:type="spellStart"/>
      <w:r>
        <w:rPr>
          <w:rFonts w:cs="Garamond"/>
          <w:sz w:val="28"/>
          <w:szCs w:val="28"/>
          <w:lang w:val="en-GB" w:eastAsia="ro-RO"/>
        </w:rPr>
        <w:t>î</w:t>
      </w:r>
      <w:r>
        <w:rPr>
          <w:sz w:val="28"/>
          <w:szCs w:val="28"/>
          <w:lang w:val="en-GB" w:eastAsia="ro-RO"/>
        </w:rPr>
        <w:t>nsoțit</w:t>
      </w:r>
      <w:proofErr w:type="spellEnd"/>
      <w:r>
        <w:rPr>
          <w:sz w:val="28"/>
          <w:szCs w:val="28"/>
          <w:lang w:val="en-GB" w:eastAsia="ro-RO"/>
        </w:rPr>
        <w:t xml:space="preserve"> de </w:t>
      </w:r>
      <w:proofErr w:type="spellStart"/>
      <w:r>
        <w:rPr>
          <w:sz w:val="28"/>
          <w:szCs w:val="28"/>
          <w:lang w:val="en-GB" w:eastAsia="ro-RO"/>
        </w:rPr>
        <w:t>Scrisoarea</w:t>
      </w:r>
      <w:proofErr w:type="spellEnd"/>
      <w:r>
        <w:rPr>
          <w:sz w:val="28"/>
          <w:szCs w:val="28"/>
          <w:lang w:val="en-GB" w:eastAsia="ro-RO"/>
        </w:rPr>
        <w:t xml:space="preserve"> de </w:t>
      </w:r>
      <w:proofErr w:type="spellStart"/>
      <w:r>
        <w:rPr>
          <w:rFonts w:cs="Garamond"/>
          <w:sz w:val="28"/>
          <w:szCs w:val="28"/>
          <w:lang w:val="en-GB" w:eastAsia="ro-RO"/>
        </w:rPr>
        <w:t>î</w:t>
      </w:r>
      <w:r>
        <w:rPr>
          <w:sz w:val="28"/>
          <w:szCs w:val="28"/>
          <w:lang w:val="en-GB" w:eastAsia="ro-RO"/>
        </w:rPr>
        <w:t>naintare</w:t>
      </w:r>
      <w:proofErr w:type="spellEnd"/>
      <w:r>
        <w:rPr>
          <w:sz w:val="28"/>
          <w:szCs w:val="28"/>
          <w:lang w:val="en-GB" w:eastAsia="ro-RO"/>
        </w:rPr>
        <w:t xml:space="preserve"> (</w:t>
      </w:r>
      <w:proofErr w:type="spellStart"/>
      <w:r>
        <w:rPr>
          <w:sz w:val="28"/>
          <w:szCs w:val="28"/>
          <w:lang w:val="en-GB" w:eastAsia="ro-RO"/>
        </w:rPr>
        <w:t>Formular</w:t>
      </w:r>
      <w:proofErr w:type="spellEnd"/>
      <w:r>
        <w:rPr>
          <w:sz w:val="28"/>
          <w:szCs w:val="28"/>
          <w:lang w:val="en-GB" w:eastAsia="ro-RO"/>
        </w:rPr>
        <w:t xml:space="preserve"> 6), </w:t>
      </w:r>
      <w:proofErr w:type="spellStart"/>
      <w:r>
        <w:rPr>
          <w:sz w:val="28"/>
          <w:szCs w:val="28"/>
          <w:lang w:val="en-GB" w:eastAsia="ro-RO"/>
        </w:rPr>
        <w:t>aceasta</w:t>
      </w:r>
      <w:proofErr w:type="spellEnd"/>
      <w:r>
        <w:rPr>
          <w:sz w:val="28"/>
          <w:szCs w:val="28"/>
          <w:lang w:val="en-GB" w:eastAsia="ro-RO"/>
        </w:rPr>
        <w:t xml:space="preserve"> </w:t>
      </w:r>
      <w:proofErr w:type="spellStart"/>
      <w:r>
        <w:rPr>
          <w:sz w:val="28"/>
          <w:szCs w:val="28"/>
          <w:lang w:val="en-GB" w:eastAsia="ro-RO"/>
        </w:rPr>
        <w:t>prezent</w:t>
      </w:r>
      <w:r>
        <w:rPr>
          <w:rFonts w:cs="Garamond"/>
          <w:sz w:val="28"/>
          <w:szCs w:val="28"/>
          <w:lang w:val="en-GB" w:eastAsia="ro-RO"/>
        </w:rPr>
        <w:t>â</w:t>
      </w:r>
      <w:r>
        <w:rPr>
          <w:sz w:val="28"/>
          <w:szCs w:val="28"/>
          <w:lang w:val="en-GB" w:eastAsia="ro-RO"/>
        </w:rPr>
        <w:t>ndu</w:t>
      </w:r>
      <w:proofErr w:type="spellEnd"/>
      <w:r>
        <w:rPr>
          <w:sz w:val="28"/>
          <w:szCs w:val="28"/>
          <w:lang w:val="en-GB" w:eastAsia="ro-RO"/>
        </w:rPr>
        <w:t xml:space="preserve">-se ca </w:t>
      </w:r>
      <w:proofErr w:type="spellStart"/>
      <w:r>
        <w:rPr>
          <w:sz w:val="28"/>
          <w:szCs w:val="28"/>
          <w:lang w:val="en-GB" w:eastAsia="ro-RO"/>
        </w:rPr>
        <w:t>fil</w:t>
      </w:r>
      <w:r>
        <w:rPr>
          <w:rFonts w:cs="Garamond"/>
          <w:sz w:val="28"/>
          <w:szCs w:val="28"/>
          <w:lang w:val="en-GB" w:eastAsia="ro-RO"/>
        </w:rPr>
        <w:t>ă</w:t>
      </w:r>
      <w:proofErr w:type="spellEnd"/>
      <w:r>
        <w:rPr>
          <w:sz w:val="28"/>
          <w:szCs w:val="28"/>
          <w:lang w:val="en-GB" w:eastAsia="ro-RO"/>
        </w:rPr>
        <w:t xml:space="preserve"> de sine </w:t>
      </w:r>
      <w:proofErr w:type="spellStart"/>
      <w:r>
        <w:rPr>
          <w:sz w:val="28"/>
          <w:szCs w:val="28"/>
          <w:lang w:val="en-GB" w:eastAsia="ro-RO"/>
        </w:rPr>
        <w:t>st</w:t>
      </w:r>
      <w:r>
        <w:rPr>
          <w:rFonts w:cs="Garamond"/>
          <w:sz w:val="28"/>
          <w:szCs w:val="28"/>
          <w:lang w:val="en-GB" w:eastAsia="ro-RO"/>
        </w:rPr>
        <w:t>ă</w:t>
      </w:r>
      <w:r>
        <w:rPr>
          <w:sz w:val="28"/>
          <w:szCs w:val="28"/>
          <w:lang w:val="en-GB" w:eastAsia="ro-RO"/>
        </w:rPr>
        <w:t>t</w:t>
      </w:r>
      <w:r>
        <w:rPr>
          <w:rFonts w:cs="Garamond"/>
          <w:sz w:val="28"/>
          <w:szCs w:val="28"/>
          <w:lang w:val="en-GB" w:eastAsia="ro-RO"/>
        </w:rPr>
        <w:t>ă</w:t>
      </w:r>
      <w:r>
        <w:rPr>
          <w:sz w:val="28"/>
          <w:szCs w:val="28"/>
          <w:lang w:val="en-GB" w:eastAsia="ro-RO"/>
        </w:rPr>
        <w:t>toare</w:t>
      </w:r>
      <w:proofErr w:type="spellEnd"/>
      <w:r>
        <w:rPr>
          <w:sz w:val="28"/>
          <w:szCs w:val="28"/>
          <w:lang w:val="en-GB" w:eastAsia="ro-RO"/>
        </w:rPr>
        <w:t xml:space="preserve"> (nu se introduce </w:t>
      </w:r>
      <w:proofErr w:type="spellStart"/>
      <w:r>
        <w:rPr>
          <w:sz w:val="28"/>
          <w:szCs w:val="28"/>
          <w:lang w:val="en-GB" w:eastAsia="ro-RO"/>
        </w:rPr>
        <w:t>în</w:t>
      </w:r>
      <w:proofErr w:type="spellEnd"/>
      <w:r>
        <w:rPr>
          <w:sz w:val="28"/>
          <w:szCs w:val="28"/>
          <w:lang w:val="en-GB" w:eastAsia="ro-RO"/>
        </w:rPr>
        <w:t xml:space="preserve"> </w:t>
      </w:r>
      <w:proofErr w:type="spellStart"/>
      <w:r>
        <w:rPr>
          <w:sz w:val="28"/>
          <w:szCs w:val="28"/>
          <w:lang w:val="en-GB" w:eastAsia="ro-RO"/>
        </w:rPr>
        <w:t>plic</w:t>
      </w:r>
      <w:proofErr w:type="spellEnd"/>
      <w:r>
        <w:rPr>
          <w:sz w:val="28"/>
          <w:szCs w:val="28"/>
          <w:lang w:val="en-GB" w:eastAsia="ro-RO"/>
        </w:rPr>
        <w:t>).</w:t>
      </w:r>
    </w:p>
    <w:p w:rsidR="00774FEE" w:rsidRDefault="00774FEE" w:rsidP="00774FEE">
      <w:pPr>
        <w:jc w:val="both"/>
        <w:rPr>
          <w:sz w:val="28"/>
          <w:szCs w:val="28"/>
          <w:lang w:val="en-GB" w:eastAsia="ro-RO"/>
        </w:rPr>
      </w:pPr>
      <w:r>
        <w:rPr>
          <w:sz w:val="28"/>
          <w:szCs w:val="28"/>
          <w:lang w:val="en-GB" w:eastAsia="ro-RO"/>
        </w:rPr>
        <w:t xml:space="preserve">          Data </w:t>
      </w:r>
      <w:proofErr w:type="spellStart"/>
      <w:r>
        <w:rPr>
          <w:sz w:val="28"/>
          <w:szCs w:val="28"/>
          <w:lang w:val="en-GB" w:eastAsia="ro-RO"/>
        </w:rPr>
        <w:t>limită</w:t>
      </w:r>
      <w:proofErr w:type="spellEnd"/>
      <w:r>
        <w:rPr>
          <w:sz w:val="28"/>
          <w:szCs w:val="28"/>
          <w:lang w:val="en-GB" w:eastAsia="ro-RO"/>
        </w:rPr>
        <w:t xml:space="preserve"> de </w:t>
      </w:r>
      <w:proofErr w:type="spellStart"/>
      <w:r>
        <w:rPr>
          <w:sz w:val="28"/>
          <w:szCs w:val="28"/>
          <w:lang w:val="en-GB" w:eastAsia="ro-RO"/>
        </w:rPr>
        <w:t>depunere</w:t>
      </w:r>
      <w:proofErr w:type="spellEnd"/>
      <w:r>
        <w:rPr>
          <w:sz w:val="28"/>
          <w:szCs w:val="28"/>
          <w:lang w:val="en-GB" w:eastAsia="ro-RO"/>
        </w:rPr>
        <w:t xml:space="preserve"> a </w:t>
      </w:r>
      <w:proofErr w:type="spellStart"/>
      <w:r>
        <w:rPr>
          <w:sz w:val="28"/>
          <w:szCs w:val="28"/>
          <w:lang w:val="en-GB" w:eastAsia="ro-RO"/>
        </w:rPr>
        <w:t>ofertelor</w:t>
      </w:r>
      <w:proofErr w:type="spellEnd"/>
      <w:r>
        <w:rPr>
          <w:sz w:val="28"/>
          <w:szCs w:val="28"/>
          <w:lang w:val="en-GB" w:eastAsia="ro-RO"/>
        </w:rPr>
        <w:t xml:space="preserve"> </w:t>
      </w:r>
      <w:proofErr w:type="spellStart"/>
      <w:proofErr w:type="gramStart"/>
      <w:r>
        <w:rPr>
          <w:sz w:val="28"/>
          <w:szCs w:val="28"/>
          <w:lang w:val="en-GB" w:eastAsia="ro-RO"/>
        </w:rPr>
        <w:t>este</w:t>
      </w:r>
      <w:proofErr w:type="spellEnd"/>
      <w:r>
        <w:rPr>
          <w:sz w:val="28"/>
          <w:szCs w:val="28"/>
          <w:lang w:val="en-GB" w:eastAsia="ro-RO"/>
        </w:rPr>
        <w:t xml:space="preserve">  13.08.2018</w:t>
      </w:r>
      <w:proofErr w:type="gramEnd"/>
      <w:r>
        <w:rPr>
          <w:sz w:val="28"/>
          <w:szCs w:val="28"/>
          <w:lang w:val="en-GB" w:eastAsia="ro-RO"/>
        </w:rPr>
        <w:t xml:space="preserve">  </w:t>
      </w:r>
      <w:proofErr w:type="spellStart"/>
      <w:r>
        <w:rPr>
          <w:sz w:val="28"/>
          <w:szCs w:val="28"/>
          <w:lang w:val="en-GB" w:eastAsia="ro-RO"/>
        </w:rPr>
        <w:t>ora</w:t>
      </w:r>
      <w:proofErr w:type="spellEnd"/>
      <w:r>
        <w:rPr>
          <w:sz w:val="28"/>
          <w:szCs w:val="28"/>
          <w:lang w:val="en-GB" w:eastAsia="ro-RO"/>
        </w:rPr>
        <w:t xml:space="preserve">  10,00.</w:t>
      </w:r>
    </w:p>
    <w:p w:rsidR="00774FEE" w:rsidRDefault="00774FEE" w:rsidP="00774FEE">
      <w:pPr>
        <w:jc w:val="both"/>
        <w:rPr>
          <w:sz w:val="28"/>
          <w:szCs w:val="28"/>
          <w:lang w:val="en-GB" w:eastAsia="ro-RO"/>
        </w:rPr>
      </w:pPr>
      <w:r>
        <w:rPr>
          <w:sz w:val="28"/>
          <w:szCs w:val="28"/>
          <w:lang w:val="en-GB" w:eastAsia="ro-RO"/>
        </w:rPr>
        <w:t xml:space="preserve">          </w:t>
      </w:r>
      <w:proofErr w:type="spellStart"/>
      <w:r>
        <w:rPr>
          <w:sz w:val="28"/>
          <w:szCs w:val="28"/>
          <w:lang w:val="en-GB" w:eastAsia="ro-RO"/>
        </w:rPr>
        <w:t>Adresa</w:t>
      </w:r>
      <w:proofErr w:type="spellEnd"/>
      <w:r>
        <w:rPr>
          <w:sz w:val="28"/>
          <w:szCs w:val="28"/>
          <w:lang w:val="en-GB" w:eastAsia="ro-RO"/>
        </w:rPr>
        <w:t xml:space="preserve"> la care se </w:t>
      </w:r>
      <w:proofErr w:type="spellStart"/>
      <w:r>
        <w:rPr>
          <w:sz w:val="28"/>
          <w:szCs w:val="28"/>
          <w:lang w:val="en-GB" w:eastAsia="ro-RO"/>
        </w:rPr>
        <w:t>vor</w:t>
      </w:r>
      <w:proofErr w:type="spellEnd"/>
      <w:r>
        <w:rPr>
          <w:sz w:val="28"/>
          <w:szCs w:val="28"/>
          <w:lang w:val="en-GB" w:eastAsia="ro-RO"/>
        </w:rPr>
        <w:t xml:space="preserve"> </w:t>
      </w:r>
      <w:proofErr w:type="spellStart"/>
      <w:r>
        <w:rPr>
          <w:sz w:val="28"/>
          <w:szCs w:val="28"/>
          <w:lang w:val="en-GB" w:eastAsia="ro-RO"/>
        </w:rPr>
        <w:t>depune</w:t>
      </w:r>
      <w:proofErr w:type="spellEnd"/>
      <w:r>
        <w:rPr>
          <w:sz w:val="28"/>
          <w:szCs w:val="28"/>
          <w:lang w:val="en-GB" w:eastAsia="ro-RO"/>
        </w:rPr>
        <w:t xml:space="preserve"> </w:t>
      </w:r>
      <w:proofErr w:type="spellStart"/>
      <w:r>
        <w:rPr>
          <w:sz w:val="28"/>
          <w:szCs w:val="28"/>
          <w:lang w:val="en-GB" w:eastAsia="ro-RO"/>
        </w:rPr>
        <w:t>ofertele</w:t>
      </w:r>
      <w:proofErr w:type="spellEnd"/>
      <w:r>
        <w:rPr>
          <w:sz w:val="28"/>
          <w:szCs w:val="28"/>
          <w:lang w:val="en-GB" w:eastAsia="ro-RO"/>
        </w:rPr>
        <w:t xml:space="preserve"> </w:t>
      </w:r>
      <w:proofErr w:type="spellStart"/>
      <w:r>
        <w:rPr>
          <w:sz w:val="28"/>
          <w:szCs w:val="28"/>
          <w:lang w:val="en-GB" w:eastAsia="ro-RO"/>
        </w:rPr>
        <w:t>este</w:t>
      </w:r>
      <w:proofErr w:type="spellEnd"/>
      <w:r>
        <w:rPr>
          <w:sz w:val="28"/>
          <w:szCs w:val="28"/>
          <w:lang w:val="en-GB" w:eastAsia="ro-RO"/>
        </w:rPr>
        <w:t xml:space="preserve">: </w:t>
      </w:r>
      <w:proofErr w:type="spellStart"/>
      <w:r>
        <w:rPr>
          <w:sz w:val="28"/>
          <w:szCs w:val="28"/>
          <w:lang w:val="en-GB" w:eastAsia="ro-RO"/>
        </w:rPr>
        <w:t>Inspectoratul</w:t>
      </w:r>
      <w:proofErr w:type="spellEnd"/>
      <w:r>
        <w:rPr>
          <w:sz w:val="28"/>
          <w:szCs w:val="28"/>
          <w:lang w:val="en-GB" w:eastAsia="ro-RO"/>
        </w:rPr>
        <w:t xml:space="preserve"> de </w:t>
      </w:r>
      <w:proofErr w:type="spellStart"/>
      <w:r>
        <w:rPr>
          <w:sz w:val="28"/>
          <w:szCs w:val="28"/>
          <w:lang w:val="en-GB" w:eastAsia="ro-RO"/>
        </w:rPr>
        <w:t>Politie</w:t>
      </w:r>
      <w:proofErr w:type="spellEnd"/>
      <w:r>
        <w:rPr>
          <w:sz w:val="28"/>
          <w:szCs w:val="28"/>
          <w:lang w:val="en-GB" w:eastAsia="ro-RO"/>
        </w:rPr>
        <w:t xml:space="preserve"> al </w:t>
      </w:r>
      <w:proofErr w:type="spellStart"/>
      <w:r>
        <w:rPr>
          <w:sz w:val="28"/>
          <w:szCs w:val="28"/>
          <w:lang w:val="en-GB" w:eastAsia="ro-RO"/>
        </w:rPr>
        <w:t>Judetului</w:t>
      </w:r>
      <w:proofErr w:type="spellEnd"/>
      <w:r>
        <w:rPr>
          <w:sz w:val="28"/>
          <w:szCs w:val="28"/>
          <w:lang w:val="en-GB" w:eastAsia="ro-RO"/>
        </w:rPr>
        <w:t xml:space="preserve"> Sibiu, Sibiu, str. </w:t>
      </w:r>
      <w:proofErr w:type="spellStart"/>
      <w:r>
        <w:rPr>
          <w:sz w:val="28"/>
          <w:szCs w:val="28"/>
          <w:lang w:val="en-GB" w:eastAsia="ro-RO"/>
        </w:rPr>
        <w:t>Revoluț</w:t>
      </w:r>
      <w:proofErr w:type="gramStart"/>
      <w:r>
        <w:rPr>
          <w:sz w:val="28"/>
          <w:szCs w:val="28"/>
          <w:lang w:val="en-GB" w:eastAsia="ro-RO"/>
        </w:rPr>
        <w:t>iei</w:t>
      </w:r>
      <w:proofErr w:type="spellEnd"/>
      <w:r>
        <w:rPr>
          <w:sz w:val="28"/>
          <w:szCs w:val="28"/>
          <w:lang w:val="en-GB" w:eastAsia="ro-RO"/>
        </w:rPr>
        <w:t xml:space="preserve">  nr</w:t>
      </w:r>
      <w:proofErr w:type="gramEnd"/>
      <w:r>
        <w:rPr>
          <w:sz w:val="28"/>
          <w:szCs w:val="28"/>
          <w:lang w:val="en-GB" w:eastAsia="ro-RO"/>
        </w:rPr>
        <w:t xml:space="preserve">. 4-6, </w:t>
      </w:r>
      <w:proofErr w:type="spellStart"/>
      <w:r>
        <w:rPr>
          <w:sz w:val="28"/>
          <w:szCs w:val="28"/>
          <w:lang w:val="en-GB" w:eastAsia="ro-RO"/>
        </w:rPr>
        <w:t>Serviciul</w:t>
      </w:r>
      <w:proofErr w:type="spellEnd"/>
      <w:r>
        <w:rPr>
          <w:sz w:val="28"/>
          <w:szCs w:val="28"/>
          <w:lang w:val="en-GB" w:eastAsia="ro-RO"/>
        </w:rPr>
        <w:t xml:space="preserve"> Logistic, </w:t>
      </w:r>
      <w:proofErr w:type="spellStart"/>
      <w:r>
        <w:rPr>
          <w:sz w:val="28"/>
          <w:szCs w:val="28"/>
          <w:lang w:val="en-GB" w:eastAsia="ro-RO"/>
        </w:rPr>
        <w:t>Compartimentul</w:t>
      </w:r>
      <w:proofErr w:type="spellEnd"/>
      <w:r>
        <w:rPr>
          <w:sz w:val="28"/>
          <w:szCs w:val="28"/>
          <w:lang w:val="en-GB" w:eastAsia="ro-RO"/>
        </w:rPr>
        <w:t xml:space="preserve"> </w:t>
      </w:r>
      <w:proofErr w:type="spellStart"/>
      <w:r>
        <w:rPr>
          <w:sz w:val="28"/>
          <w:szCs w:val="28"/>
          <w:lang w:val="en-GB" w:eastAsia="ro-RO"/>
        </w:rPr>
        <w:t>Achiziții</w:t>
      </w:r>
      <w:proofErr w:type="spellEnd"/>
      <w:r>
        <w:rPr>
          <w:sz w:val="28"/>
          <w:szCs w:val="28"/>
          <w:lang w:val="en-GB" w:eastAsia="ro-RO"/>
        </w:rPr>
        <w:t>.</w:t>
      </w:r>
    </w:p>
    <w:p w:rsidR="00774FEE" w:rsidRDefault="00774FEE" w:rsidP="00774FEE">
      <w:pPr>
        <w:jc w:val="both"/>
        <w:rPr>
          <w:sz w:val="28"/>
          <w:szCs w:val="28"/>
          <w:lang w:val="en-GB" w:eastAsia="ro-RO"/>
        </w:rPr>
      </w:pPr>
      <w:r>
        <w:rPr>
          <w:sz w:val="28"/>
          <w:szCs w:val="28"/>
          <w:lang w:val="en-GB" w:eastAsia="ro-RO"/>
        </w:rPr>
        <w:t xml:space="preserve">          </w:t>
      </w:r>
      <w:proofErr w:type="spellStart"/>
      <w:r>
        <w:rPr>
          <w:sz w:val="28"/>
          <w:szCs w:val="28"/>
          <w:lang w:val="en-GB" w:eastAsia="ro-RO"/>
        </w:rPr>
        <w:t>Deschiderea</w:t>
      </w:r>
      <w:proofErr w:type="spellEnd"/>
      <w:r>
        <w:rPr>
          <w:sz w:val="28"/>
          <w:szCs w:val="28"/>
          <w:lang w:val="en-GB" w:eastAsia="ro-RO"/>
        </w:rPr>
        <w:t xml:space="preserve"> </w:t>
      </w:r>
      <w:proofErr w:type="spellStart"/>
      <w:r>
        <w:rPr>
          <w:sz w:val="28"/>
          <w:szCs w:val="28"/>
          <w:lang w:val="en-GB" w:eastAsia="ro-RO"/>
        </w:rPr>
        <w:t>ofertelor</w:t>
      </w:r>
      <w:proofErr w:type="spellEnd"/>
      <w:r>
        <w:rPr>
          <w:sz w:val="28"/>
          <w:szCs w:val="28"/>
          <w:lang w:val="en-GB" w:eastAsia="ro-RO"/>
        </w:rPr>
        <w:t xml:space="preserve"> </w:t>
      </w:r>
      <w:proofErr w:type="spellStart"/>
      <w:r>
        <w:rPr>
          <w:sz w:val="28"/>
          <w:szCs w:val="28"/>
          <w:lang w:val="en-GB" w:eastAsia="ro-RO"/>
        </w:rPr>
        <w:t>va</w:t>
      </w:r>
      <w:proofErr w:type="spellEnd"/>
      <w:r>
        <w:rPr>
          <w:sz w:val="28"/>
          <w:szCs w:val="28"/>
          <w:lang w:val="en-GB" w:eastAsia="ro-RO"/>
        </w:rPr>
        <w:t xml:space="preserve"> </w:t>
      </w:r>
      <w:proofErr w:type="spellStart"/>
      <w:r>
        <w:rPr>
          <w:sz w:val="28"/>
          <w:szCs w:val="28"/>
          <w:lang w:val="en-GB" w:eastAsia="ro-RO"/>
        </w:rPr>
        <w:t>avea</w:t>
      </w:r>
      <w:proofErr w:type="spellEnd"/>
      <w:r>
        <w:rPr>
          <w:sz w:val="28"/>
          <w:szCs w:val="28"/>
          <w:lang w:val="en-GB" w:eastAsia="ro-RO"/>
        </w:rPr>
        <w:t xml:space="preserve"> loc </w:t>
      </w:r>
      <w:proofErr w:type="spellStart"/>
      <w:r>
        <w:rPr>
          <w:sz w:val="28"/>
          <w:szCs w:val="28"/>
          <w:lang w:val="en-GB" w:eastAsia="ro-RO"/>
        </w:rPr>
        <w:t>în</w:t>
      </w:r>
      <w:proofErr w:type="spellEnd"/>
      <w:r>
        <w:rPr>
          <w:sz w:val="28"/>
          <w:szCs w:val="28"/>
          <w:lang w:val="en-GB" w:eastAsia="ro-RO"/>
        </w:rPr>
        <w:t xml:space="preserve"> data 14.08.2018, </w:t>
      </w:r>
      <w:proofErr w:type="spellStart"/>
      <w:r>
        <w:rPr>
          <w:sz w:val="28"/>
          <w:szCs w:val="28"/>
          <w:lang w:val="en-GB" w:eastAsia="ro-RO"/>
        </w:rPr>
        <w:t>ora</w:t>
      </w:r>
      <w:proofErr w:type="spellEnd"/>
      <w:r>
        <w:rPr>
          <w:sz w:val="28"/>
          <w:szCs w:val="28"/>
          <w:lang w:val="en-GB" w:eastAsia="ro-RO"/>
        </w:rPr>
        <w:t xml:space="preserve"> 10</w:t>
      </w:r>
      <w:proofErr w:type="gramStart"/>
      <w:r>
        <w:rPr>
          <w:sz w:val="28"/>
          <w:szCs w:val="28"/>
          <w:lang w:val="en-GB" w:eastAsia="ro-RO"/>
        </w:rPr>
        <w:t>,00</w:t>
      </w:r>
      <w:proofErr w:type="gramEnd"/>
      <w:r>
        <w:rPr>
          <w:sz w:val="28"/>
          <w:szCs w:val="28"/>
          <w:lang w:val="en-GB" w:eastAsia="ro-RO"/>
        </w:rPr>
        <w:t xml:space="preserve">,  la </w:t>
      </w:r>
      <w:proofErr w:type="spellStart"/>
      <w:r>
        <w:rPr>
          <w:sz w:val="28"/>
          <w:szCs w:val="28"/>
          <w:lang w:val="en-GB" w:eastAsia="ro-RO"/>
        </w:rPr>
        <w:t>sediul</w:t>
      </w:r>
      <w:proofErr w:type="spellEnd"/>
      <w:r>
        <w:rPr>
          <w:sz w:val="28"/>
          <w:szCs w:val="28"/>
          <w:lang w:val="en-GB" w:eastAsia="ro-RO"/>
        </w:rPr>
        <w:t xml:space="preserve"> </w:t>
      </w:r>
      <w:proofErr w:type="spellStart"/>
      <w:r>
        <w:rPr>
          <w:sz w:val="28"/>
          <w:szCs w:val="28"/>
          <w:lang w:val="en-GB" w:eastAsia="ro-RO"/>
        </w:rPr>
        <w:t>autoritatii</w:t>
      </w:r>
      <w:proofErr w:type="spellEnd"/>
      <w:r>
        <w:rPr>
          <w:sz w:val="28"/>
          <w:szCs w:val="28"/>
          <w:lang w:val="en-GB" w:eastAsia="ro-RO"/>
        </w:rPr>
        <w:t xml:space="preserve"> </w:t>
      </w:r>
      <w:proofErr w:type="spellStart"/>
      <w:r>
        <w:rPr>
          <w:sz w:val="28"/>
          <w:szCs w:val="28"/>
          <w:lang w:val="en-GB" w:eastAsia="ro-RO"/>
        </w:rPr>
        <w:t>contractante</w:t>
      </w:r>
      <w:proofErr w:type="spellEnd"/>
      <w:r>
        <w:rPr>
          <w:sz w:val="28"/>
          <w:szCs w:val="28"/>
          <w:lang w:val="en-GB" w:eastAsia="ro-RO"/>
        </w:rPr>
        <w:t>.</w:t>
      </w:r>
    </w:p>
    <w:p w:rsidR="00774FEE" w:rsidRDefault="00774FEE" w:rsidP="00774FEE">
      <w:pPr>
        <w:jc w:val="both"/>
        <w:rPr>
          <w:sz w:val="28"/>
          <w:szCs w:val="28"/>
          <w:lang w:val="en-GB" w:eastAsia="ro-RO"/>
        </w:rPr>
      </w:pPr>
      <w:r>
        <w:rPr>
          <w:sz w:val="28"/>
          <w:szCs w:val="28"/>
          <w:lang w:val="en-GB" w:eastAsia="ro-RO"/>
        </w:rPr>
        <w:t xml:space="preserve">          </w:t>
      </w:r>
      <w:proofErr w:type="spellStart"/>
      <w:r>
        <w:rPr>
          <w:sz w:val="28"/>
          <w:szCs w:val="28"/>
          <w:lang w:val="en-GB" w:eastAsia="ro-RO"/>
        </w:rPr>
        <w:t>Pentru</w:t>
      </w:r>
      <w:proofErr w:type="spellEnd"/>
      <w:r>
        <w:rPr>
          <w:sz w:val="28"/>
          <w:szCs w:val="28"/>
          <w:lang w:val="en-GB" w:eastAsia="ro-RO"/>
        </w:rPr>
        <w:t xml:space="preserve"> a </w:t>
      </w:r>
      <w:proofErr w:type="spellStart"/>
      <w:r>
        <w:rPr>
          <w:sz w:val="28"/>
          <w:szCs w:val="28"/>
          <w:lang w:val="en-GB" w:eastAsia="ro-RO"/>
        </w:rPr>
        <w:t>lua</w:t>
      </w:r>
      <w:proofErr w:type="spellEnd"/>
      <w:r>
        <w:rPr>
          <w:sz w:val="28"/>
          <w:szCs w:val="28"/>
          <w:lang w:val="en-GB" w:eastAsia="ro-RO"/>
        </w:rPr>
        <w:t xml:space="preserve"> </w:t>
      </w:r>
      <w:proofErr w:type="spellStart"/>
      <w:r>
        <w:rPr>
          <w:sz w:val="28"/>
          <w:szCs w:val="28"/>
          <w:lang w:val="en-GB" w:eastAsia="ro-RO"/>
        </w:rPr>
        <w:t>în</w:t>
      </w:r>
      <w:proofErr w:type="spellEnd"/>
      <w:r>
        <w:rPr>
          <w:sz w:val="28"/>
          <w:szCs w:val="28"/>
          <w:lang w:val="en-GB" w:eastAsia="ro-RO"/>
        </w:rPr>
        <w:t xml:space="preserve"> </w:t>
      </w:r>
      <w:proofErr w:type="spellStart"/>
      <w:r>
        <w:rPr>
          <w:sz w:val="28"/>
          <w:szCs w:val="28"/>
          <w:lang w:val="en-GB" w:eastAsia="ro-RO"/>
        </w:rPr>
        <w:t>calcul</w:t>
      </w:r>
      <w:proofErr w:type="spellEnd"/>
      <w:r>
        <w:rPr>
          <w:sz w:val="28"/>
          <w:szCs w:val="28"/>
          <w:lang w:val="en-GB" w:eastAsia="ro-RO"/>
        </w:rPr>
        <w:t xml:space="preserve"> </w:t>
      </w:r>
      <w:proofErr w:type="spellStart"/>
      <w:r>
        <w:rPr>
          <w:sz w:val="28"/>
          <w:szCs w:val="28"/>
          <w:lang w:val="en-GB" w:eastAsia="ro-RO"/>
        </w:rPr>
        <w:t>ofertele</w:t>
      </w:r>
      <w:proofErr w:type="spellEnd"/>
      <w:r>
        <w:rPr>
          <w:sz w:val="28"/>
          <w:szCs w:val="28"/>
          <w:lang w:val="en-GB" w:eastAsia="ro-RO"/>
        </w:rPr>
        <w:t xml:space="preserve"> </w:t>
      </w:r>
      <w:proofErr w:type="spellStart"/>
      <w:r>
        <w:rPr>
          <w:sz w:val="28"/>
          <w:szCs w:val="28"/>
          <w:lang w:val="en-GB" w:eastAsia="ro-RO"/>
        </w:rPr>
        <w:t>aceastea</w:t>
      </w:r>
      <w:proofErr w:type="spellEnd"/>
      <w:r>
        <w:rPr>
          <w:sz w:val="28"/>
          <w:szCs w:val="28"/>
          <w:lang w:val="en-GB" w:eastAsia="ro-RO"/>
        </w:rPr>
        <w:t xml:space="preserve"> </w:t>
      </w:r>
      <w:proofErr w:type="spellStart"/>
      <w:r>
        <w:rPr>
          <w:sz w:val="28"/>
          <w:szCs w:val="28"/>
          <w:lang w:val="en-GB" w:eastAsia="ro-RO"/>
        </w:rPr>
        <w:t>trebuie</w:t>
      </w:r>
      <w:proofErr w:type="spellEnd"/>
      <w:r>
        <w:rPr>
          <w:sz w:val="28"/>
          <w:szCs w:val="28"/>
          <w:lang w:val="en-GB" w:eastAsia="ro-RO"/>
        </w:rPr>
        <w:t xml:space="preserve"> </w:t>
      </w:r>
      <w:proofErr w:type="spellStart"/>
      <w:r>
        <w:rPr>
          <w:sz w:val="28"/>
          <w:szCs w:val="28"/>
          <w:lang w:val="en-GB" w:eastAsia="ro-RO"/>
        </w:rPr>
        <w:t>să-şi</w:t>
      </w:r>
      <w:proofErr w:type="spellEnd"/>
      <w:r>
        <w:rPr>
          <w:sz w:val="28"/>
          <w:szCs w:val="28"/>
          <w:lang w:val="en-GB" w:eastAsia="ro-RO"/>
        </w:rPr>
        <w:t xml:space="preserve"> </w:t>
      </w:r>
      <w:proofErr w:type="spellStart"/>
      <w:r>
        <w:rPr>
          <w:sz w:val="28"/>
          <w:szCs w:val="28"/>
          <w:lang w:val="en-GB" w:eastAsia="ro-RO"/>
        </w:rPr>
        <w:t>păstreze</w:t>
      </w:r>
      <w:proofErr w:type="spellEnd"/>
      <w:r>
        <w:rPr>
          <w:sz w:val="28"/>
          <w:szCs w:val="28"/>
          <w:lang w:val="en-GB" w:eastAsia="ro-RO"/>
        </w:rPr>
        <w:t xml:space="preserve"> </w:t>
      </w:r>
      <w:proofErr w:type="spellStart"/>
      <w:r>
        <w:rPr>
          <w:sz w:val="28"/>
          <w:szCs w:val="28"/>
          <w:lang w:val="en-GB" w:eastAsia="ro-RO"/>
        </w:rPr>
        <w:t>valabilitatea</w:t>
      </w:r>
      <w:proofErr w:type="spellEnd"/>
      <w:r>
        <w:rPr>
          <w:sz w:val="28"/>
          <w:szCs w:val="28"/>
          <w:lang w:val="en-GB" w:eastAsia="ro-RO"/>
        </w:rPr>
        <w:t xml:space="preserve"> </w:t>
      </w:r>
      <w:proofErr w:type="spellStart"/>
      <w:r>
        <w:rPr>
          <w:sz w:val="28"/>
          <w:szCs w:val="28"/>
          <w:lang w:val="en-GB" w:eastAsia="ro-RO"/>
        </w:rPr>
        <w:t>până</w:t>
      </w:r>
      <w:proofErr w:type="spellEnd"/>
      <w:r>
        <w:rPr>
          <w:sz w:val="28"/>
          <w:szCs w:val="28"/>
          <w:lang w:val="en-GB" w:eastAsia="ro-RO"/>
        </w:rPr>
        <w:t xml:space="preserve"> la data </w:t>
      </w:r>
      <w:proofErr w:type="gramStart"/>
      <w:r>
        <w:rPr>
          <w:sz w:val="28"/>
          <w:szCs w:val="28"/>
          <w:lang w:val="en-GB" w:eastAsia="ro-RO"/>
        </w:rPr>
        <w:t>de  13.09.2018</w:t>
      </w:r>
      <w:proofErr w:type="gramEnd"/>
      <w:r>
        <w:rPr>
          <w:sz w:val="28"/>
          <w:szCs w:val="28"/>
          <w:lang w:val="en-GB" w:eastAsia="ro-RO"/>
        </w:rPr>
        <w:t>.</w:t>
      </w:r>
    </w:p>
    <w:p w:rsidR="00774FEE" w:rsidRDefault="00774FEE" w:rsidP="00774FEE">
      <w:pPr>
        <w:jc w:val="both"/>
        <w:rPr>
          <w:sz w:val="28"/>
          <w:szCs w:val="28"/>
          <w:lang w:val="en-GB" w:eastAsia="ro-RO"/>
        </w:rPr>
      </w:pPr>
      <w:r>
        <w:rPr>
          <w:sz w:val="28"/>
          <w:szCs w:val="28"/>
          <w:lang w:val="en-GB" w:eastAsia="ro-RO"/>
        </w:rPr>
        <w:t xml:space="preserve">          </w:t>
      </w:r>
      <w:proofErr w:type="spellStart"/>
      <w:r>
        <w:rPr>
          <w:sz w:val="28"/>
          <w:szCs w:val="28"/>
          <w:lang w:val="en-GB" w:eastAsia="ro-RO"/>
        </w:rPr>
        <w:t>Dacă</w:t>
      </w:r>
      <w:proofErr w:type="spellEnd"/>
      <w:r>
        <w:rPr>
          <w:sz w:val="28"/>
          <w:szCs w:val="28"/>
          <w:lang w:val="en-GB" w:eastAsia="ro-RO"/>
        </w:rPr>
        <w:t xml:space="preserve"> </w:t>
      </w:r>
      <w:proofErr w:type="spellStart"/>
      <w:r>
        <w:rPr>
          <w:sz w:val="28"/>
          <w:szCs w:val="28"/>
          <w:lang w:val="en-GB" w:eastAsia="ro-RO"/>
        </w:rPr>
        <w:t>este</w:t>
      </w:r>
      <w:proofErr w:type="spellEnd"/>
      <w:r>
        <w:rPr>
          <w:sz w:val="28"/>
          <w:szCs w:val="28"/>
          <w:lang w:val="en-GB" w:eastAsia="ro-RO"/>
        </w:rPr>
        <w:t xml:space="preserve"> </w:t>
      </w:r>
      <w:proofErr w:type="spellStart"/>
      <w:r>
        <w:rPr>
          <w:sz w:val="28"/>
          <w:szCs w:val="28"/>
          <w:lang w:val="en-GB" w:eastAsia="ro-RO"/>
        </w:rPr>
        <w:t>cazul</w:t>
      </w:r>
      <w:proofErr w:type="spellEnd"/>
      <w:r>
        <w:rPr>
          <w:sz w:val="28"/>
          <w:szCs w:val="28"/>
          <w:lang w:val="en-GB" w:eastAsia="ro-RO"/>
        </w:rPr>
        <w:t xml:space="preserve">, </w:t>
      </w:r>
      <w:proofErr w:type="spellStart"/>
      <w:r>
        <w:rPr>
          <w:sz w:val="28"/>
          <w:szCs w:val="28"/>
          <w:lang w:val="en-GB" w:eastAsia="ro-RO"/>
        </w:rPr>
        <w:t>clarificarile</w:t>
      </w:r>
      <w:proofErr w:type="spellEnd"/>
      <w:r>
        <w:rPr>
          <w:sz w:val="28"/>
          <w:szCs w:val="28"/>
          <w:lang w:val="en-GB" w:eastAsia="ro-RO"/>
        </w:rPr>
        <w:t xml:space="preserve"> </w:t>
      </w:r>
      <w:proofErr w:type="spellStart"/>
      <w:r>
        <w:rPr>
          <w:sz w:val="28"/>
          <w:szCs w:val="28"/>
          <w:lang w:val="en-GB" w:eastAsia="ro-RO"/>
        </w:rPr>
        <w:t>privind</w:t>
      </w:r>
      <w:proofErr w:type="spellEnd"/>
      <w:r>
        <w:rPr>
          <w:sz w:val="28"/>
          <w:szCs w:val="28"/>
          <w:lang w:val="en-GB" w:eastAsia="ro-RO"/>
        </w:rPr>
        <w:t xml:space="preserve"> </w:t>
      </w:r>
      <w:proofErr w:type="spellStart"/>
      <w:r>
        <w:rPr>
          <w:sz w:val="28"/>
          <w:szCs w:val="28"/>
          <w:lang w:val="en-GB" w:eastAsia="ro-RO"/>
        </w:rPr>
        <w:t>procedura</w:t>
      </w:r>
      <w:proofErr w:type="spellEnd"/>
      <w:r>
        <w:rPr>
          <w:sz w:val="28"/>
          <w:szCs w:val="28"/>
          <w:lang w:val="en-GB" w:eastAsia="ro-RO"/>
        </w:rPr>
        <w:t xml:space="preserve"> de </w:t>
      </w:r>
      <w:proofErr w:type="spellStart"/>
      <w:r>
        <w:rPr>
          <w:sz w:val="28"/>
          <w:szCs w:val="28"/>
          <w:lang w:val="en-GB" w:eastAsia="ro-RO"/>
        </w:rPr>
        <w:t>atribuire</w:t>
      </w:r>
      <w:proofErr w:type="spellEnd"/>
      <w:r>
        <w:rPr>
          <w:sz w:val="28"/>
          <w:szCs w:val="28"/>
          <w:lang w:val="en-GB" w:eastAsia="ro-RO"/>
        </w:rPr>
        <w:t xml:space="preserve"> </w:t>
      </w:r>
      <w:proofErr w:type="spellStart"/>
      <w:r>
        <w:rPr>
          <w:sz w:val="28"/>
          <w:szCs w:val="28"/>
          <w:lang w:val="en-GB" w:eastAsia="ro-RO"/>
        </w:rPr>
        <w:t>trebuie</w:t>
      </w:r>
      <w:proofErr w:type="spellEnd"/>
      <w:r>
        <w:rPr>
          <w:sz w:val="28"/>
          <w:szCs w:val="28"/>
          <w:lang w:val="en-GB" w:eastAsia="ro-RO"/>
        </w:rPr>
        <w:t xml:space="preserve"> </w:t>
      </w:r>
      <w:proofErr w:type="spellStart"/>
      <w:r>
        <w:rPr>
          <w:sz w:val="28"/>
          <w:szCs w:val="28"/>
          <w:lang w:val="en-GB" w:eastAsia="ro-RO"/>
        </w:rPr>
        <w:t>să</w:t>
      </w:r>
      <w:proofErr w:type="spellEnd"/>
      <w:r>
        <w:rPr>
          <w:sz w:val="28"/>
          <w:szCs w:val="28"/>
          <w:lang w:val="en-GB" w:eastAsia="ro-RO"/>
        </w:rPr>
        <w:t xml:space="preserve"> fie </w:t>
      </w:r>
      <w:proofErr w:type="spellStart"/>
      <w:r>
        <w:rPr>
          <w:sz w:val="28"/>
          <w:szCs w:val="28"/>
          <w:lang w:val="en-GB" w:eastAsia="ro-RO"/>
        </w:rPr>
        <w:t>solicitate</w:t>
      </w:r>
      <w:proofErr w:type="spellEnd"/>
      <w:r>
        <w:rPr>
          <w:sz w:val="28"/>
          <w:szCs w:val="28"/>
          <w:lang w:val="en-GB" w:eastAsia="ro-RO"/>
        </w:rPr>
        <w:t xml:space="preserve"> </w:t>
      </w:r>
      <w:proofErr w:type="spellStart"/>
      <w:r>
        <w:rPr>
          <w:sz w:val="28"/>
          <w:szCs w:val="28"/>
          <w:lang w:val="en-GB" w:eastAsia="ro-RO"/>
        </w:rPr>
        <w:t>în</w:t>
      </w:r>
      <w:proofErr w:type="spellEnd"/>
      <w:r>
        <w:rPr>
          <w:sz w:val="28"/>
          <w:szCs w:val="28"/>
          <w:lang w:val="en-GB" w:eastAsia="ro-RO"/>
        </w:rPr>
        <w:t xml:space="preserve"> </w:t>
      </w:r>
      <w:proofErr w:type="spellStart"/>
      <w:r>
        <w:rPr>
          <w:sz w:val="28"/>
          <w:szCs w:val="28"/>
          <w:lang w:val="en-GB" w:eastAsia="ro-RO"/>
        </w:rPr>
        <w:t>timp</w:t>
      </w:r>
      <w:proofErr w:type="spellEnd"/>
      <w:r>
        <w:rPr>
          <w:sz w:val="28"/>
          <w:szCs w:val="28"/>
          <w:lang w:val="en-GB" w:eastAsia="ro-RO"/>
        </w:rPr>
        <w:t xml:space="preserve"> </w:t>
      </w:r>
      <w:proofErr w:type="spellStart"/>
      <w:r>
        <w:rPr>
          <w:sz w:val="28"/>
          <w:szCs w:val="28"/>
          <w:lang w:val="en-GB" w:eastAsia="ro-RO"/>
        </w:rPr>
        <w:t>util</w:t>
      </w:r>
      <w:proofErr w:type="spellEnd"/>
      <w:r>
        <w:rPr>
          <w:sz w:val="28"/>
          <w:szCs w:val="28"/>
          <w:lang w:val="en-GB" w:eastAsia="ro-RO"/>
        </w:rPr>
        <w:t xml:space="preserve">, </w:t>
      </w:r>
      <w:proofErr w:type="spellStart"/>
      <w:r>
        <w:rPr>
          <w:sz w:val="28"/>
          <w:szCs w:val="28"/>
          <w:lang w:val="en-GB" w:eastAsia="ro-RO"/>
        </w:rPr>
        <w:t>pentru</w:t>
      </w:r>
      <w:proofErr w:type="spellEnd"/>
      <w:r>
        <w:rPr>
          <w:sz w:val="28"/>
          <w:szCs w:val="28"/>
          <w:lang w:val="en-GB" w:eastAsia="ro-RO"/>
        </w:rPr>
        <w:t xml:space="preserve"> a </w:t>
      </w:r>
      <w:proofErr w:type="spellStart"/>
      <w:r>
        <w:rPr>
          <w:sz w:val="28"/>
          <w:szCs w:val="28"/>
          <w:lang w:val="en-GB" w:eastAsia="ro-RO"/>
        </w:rPr>
        <w:t>putea</w:t>
      </w:r>
      <w:proofErr w:type="spellEnd"/>
      <w:r>
        <w:rPr>
          <w:sz w:val="28"/>
          <w:szCs w:val="28"/>
          <w:lang w:val="en-GB" w:eastAsia="ro-RO"/>
        </w:rPr>
        <w:t xml:space="preserve"> </w:t>
      </w:r>
      <w:proofErr w:type="spellStart"/>
      <w:proofErr w:type="gramStart"/>
      <w:r>
        <w:rPr>
          <w:sz w:val="28"/>
          <w:szCs w:val="28"/>
          <w:lang w:val="en-GB" w:eastAsia="ro-RO"/>
        </w:rPr>
        <w:t>răspunde</w:t>
      </w:r>
      <w:proofErr w:type="spellEnd"/>
      <w:r>
        <w:rPr>
          <w:sz w:val="28"/>
          <w:szCs w:val="28"/>
          <w:lang w:val="en-GB" w:eastAsia="ro-RO"/>
        </w:rPr>
        <w:t xml:space="preserve">  </w:t>
      </w:r>
      <w:proofErr w:type="spellStart"/>
      <w:r>
        <w:rPr>
          <w:sz w:val="28"/>
          <w:szCs w:val="28"/>
          <w:lang w:val="en-GB" w:eastAsia="ro-RO"/>
        </w:rPr>
        <w:t>înainte</w:t>
      </w:r>
      <w:proofErr w:type="spellEnd"/>
      <w:proofErr w:type="gramEnd"/>
      <w:r>
        <w:rPr>
          <w:sz w:val="28"/>
          <w:szCs w:val="28"/>
          <w:lang w:val="en-GB" w:eastAsia="ro-RO"/>
        </w:rPr>
        <w:t xml:space="preserve"> de  data </w:t>
      </w:r>
      <w:proofErr w:type="spellStart"/>
      <w:r>
        <w:rPr>
          <w:sz w:val="28"/>
          <w:szCs w:val="28"/>
          <w:lang w:val="en-GB" w:eastAsia="ro-RO"/>
        </w:rPr>
        <w:t>limită</w:t>
      </w:r>
      <w:proofErr w:type="spellEnd"/>
      <w:r>
        <w:rPr>
          <w:sz w:val="28"/>
          <w:szCs w:val="28"/>
          <w:lang w:val="en-GB" w:eastAsia="ro-RO"/>
        </w:rPr>
        <w:t xml:space="preserve"> de </w:t>
      </w:r>
      <w:proofErr w:type="spellStart"/>
      <w:r>
        <w:rPr>
          <w:sz w:val="28"/>
          <w:szCs w:val="28"/>
          <w:lang w:val="en-GB" w:eastAsia="ro-RO"/>
        </w:rPr>
        <w:t>depunere</w:t>
      </w:r>
      <w:proofErr w:type="spellEnd"/>
      <w:r>
        <w:rPr>
          <w:sz w:val="28"/>
          <w:szCs w:val="28"/>
          <w:lang w:val="en-GB" w:eastAsia="ro-RO"/>
        </w:rPr>
        <w:t xml:space="preserve"> a </w:t>
      </w:r>
      <w:proofErr w:type="spellStart"/>
      <w:r>
        <w:rPr>
          <w:sz w:val="28"/>
          <w:szCs w:val="28"/>
          <w:lang w:val="en-GB" w:eastAsia="ro-RO"/>
        </w:rPr>
        <w:t>ofertelor</w:t>
      </w:r>
      <w:proofErr w:type="spellEnd"/>
      <w:r>
        <w:rPr>
          <w:sz w:val="28"/>
          <w:szCs w:val="28"/>
          <w:lang w:val="en-GB" w:eastAsia="ro-RO"/>
        </w:rPr>
        <w:t xml:space="preserve">. </w:t>
      </w:r>
      <w:proofErr w:type="spellStart"/>
      <w:r>
        <w:rPr>
          <w:sz w:val="28"/>
          <w:szCs w:val="28"/>
          <w:lang w:val="en-GB" w:eastAsia="ro-RO"/>
        </w:rPr>
        <w:t>Solicitările</w:t>
      </w:r>
      <w:proofErr w:type="spellEnd"/>
      <w:r>
        <w:rPr>
          <w:sz w:val="28"/>
          <w:szCs w:val="28"/>
          <w:lang w:val="en-GB" w:eastAsia="ro-RO"/>
        </w:rPr>
        <w:t xml:space="preserve"> de </w:t>
      </w:r>
      <w:proofErr w:type="spellStart"/>
      <w:r>
        <w:rPr>
          <w:sz w:val="28"/>
          <w:szCs w:val="28"/>
          <w:lang w:val="en-GB" w:eastAsia="ro-RO"/>
        </w:rPr>
        <w:t>clarificări</w:t>
      </w:r>
      <w:proofErr w:type="spellEnd"/>
      <w:r>
        <w:rPr>
          <w:sz w:val="28"/>
          <w:szCs w:val="28"/>
          <w:lang w:val="en-GB" w:eastAsia="ro-RO"/>
        </w:rPr>
        <w:t xml:space="preserve"> </w:t>
      </w:r>
      <w:proofErr w:type="spellStart"/>
      <w:r>
        <w:rPr>
          <w:sz w:val="28"/>
          <w:szCs w:val="28"/>
          <w:lang w:val="en-GB" w:eastAsia="ro-RO"/>
        </w:rPr>
        <w:t>vor</w:t>
      </w:r>
      <w:proofErr w:type="spellEnd"/>
      <w:r>
        <w:rPr>
          <w:sz w:val="28"/>
          <w:szCs w:val="28"/>
          <w:lang w:val="en-GB" w:eastAsia="ro-RO"/>
        </w:rPr>
        <w:t xml:space="preserve"> </w:t>
      </w:r>
      <w:proofErr w:type="spellStart"/>
      <w:r>
        <w:rPr>
          <w:sz w:val="28"/>
          <w:szCs w:val="28"/>
          <w:lang w:val="en-GB" w:eastAsia="ro-RO"/>
        </w:rPr>
        <w:t>fi</w:t>
      </w:r>
      <w:proofErr w:type="spellEnd"/>
      <w:r>
        <w:rPr>
          <w:sz w:val="28"/>
          <w:szCs w:val="28"/>
          <w:lang w:val="en-GB" w:eastAsia="ro-RO"/>
        </w:rPr>
        <w:t xml:space="preserve"> </w:t>
      </w:r>
      <w:proofErr w:type="spellStart"/>
      <w:r>
        <w:rPr>
          <w:sz w:val="28"/>
          <w:szCs w:val="28"/>
          <w:lang w:val="en-GB" w:eastAsia="ro-RO"/>
        </w:rPr>
        <w:t>transmise</w:t>
      </w:r>
      <w:proofErr w:type="spellEnd"/>
      <w:r>
        <w:rPr>
          <w:sz w:val="28"/>
          <w:szCs w:val="28"/>
          <w:lang w:val="en-GB" w:eastAsia="ro-RO"/>
        </w:rPr>
        <w:t xml:space="preserve"> </w:t>
      </w:r>
      <w:proofErr w:type="spellStart"/>
      <w:r>
        <w:rPr>
          <w:sz w:val="28"/>
          <w:szCs w:val="28"/>
          <w:lang w:val="en-GB" w:eastAsia="ro-RO"/>
        </w:rPr>
        <w:t>către</w:t>
      </w:r>
      <w:proofErr w:type="spellEnd"/>
      <w:r>
        <w:rPr>
          <w:sz w:val="28"/>
          <w:szCs w:val="28"/>
          <w:lang w:val="en-GB" w:eastAsia="ro-RO"/>
        </w:rPr>
        <w:t xml:space="preserve"> </w:t>
      </w:r>
      <w:proofErr w:type="spellStart"/>
      <w:r>
        <w:rPr>
          <w:sz w:val="28"/>
          <w:szCs w:val="28"/>
          <w:lang w:val="en-GB" w:eastAsia="ro-RO"/>
        </w:rPr>
        <w:t>Compartimentul</w:t>
      </w:r>
      <w:proofErr w:type="spellEnd"/>
      <w:r>
        <w:rPr>
          <w:sz w:val="28"/>
          <w:szCs w:val="28"/>
          <w:lang w:val="en-GB" w:eastAsia="ro-RO"/>
        </w:rPr>
        <w:t xml:space="preserve"> </w:t>
      </w:r>
      <w:proofErr w:type="spellStart"/>
      <w:r>
        <w:rPr>
          <w:sz w:val="28"/>
          <w:szCs w:val="28"/>
          <w:lang w:val="en-GB" w:eastAsia="ro-RO"/>
        </w:rPr>
        <w:t>Achiziții</w:t>
      </w:r>
      <w:proofErr w:type="spellEnd"/>
      <w:r>
        <w:rPr>
          <w:sz w:val="28"/>
          <w:szCs w:val="28"/>
          <w:lang w:val="en-GB" w:eastAsia="ro-RO"/>
        </w:rPr>
        <w:t xml:space="preserve">, </w:t>
      </w:r>
      <w:r>
        <w:rPr>
          <w:sz w:val="28"/>
          <w:szCs w:val="28"/>
          <w:lang w:val="en-GB" w:eastAsia="ro-RO"/>
        </w:rPr>
        <w:lastRenderedPageBreak/>
        <w:t>tel</w:t>
      </w:r>
      <w:proofErr w:type="gramStart"/>
      <w:r>
        <w:rPr>
          <w:sz w:val="28"/>
          <w:szCs w:val="28"/>
          <w:lang w:val="en-GB" w:eastAsia="ro-RO"/>
        </w:rPr>
        <w:t>./</w:t>
      </w:r>
      <w:proofErr w:type="gramEnd"/>
      <w:r>
        <w:rPr>
          <w:sz w:val="28"/>
          <w:szCs w:val="28"/>
          <w:lang w:val="en-GB" w:eastAsia="ro-RO"/>
        </w:rPr>
        <w:t xml:space="preserve"> fax  0269208431, e-mail achizitiisibiu@yahoo.com, </w:t>
      </w:r>
      <w:proofErr w:type="spellStart"/>
      <w:r>
        <w:rPr>
          <w:sz w:val="28"/>
          <w:szCs w:val="28"/>
          <w:lang w:val="en-GB" w:eastAsia="ro-RO"/>
        </w:rPr>
        <w:t>persoană</w:t>
      </w:r>
      <w:proofErr w:type="spellEnd"/>
      <w:r>
        <w:rPr>
          <w:sz w:val="28"/>
          <w:szCs w:val="28"/>
          <w:lang w:val="en-GB" w:eastAsia="ro-RO"/>
        </w:rPr>
        <w:t xml:space="preserve"> de contact </w:t>
      </w:r>
      <w:proofErr w:type="spellStart"/>
      <w:r>
        <w:rPr>
          <w:sz w:val="28"/>
          <w:szCs w:val="28"/>
          <w:lang w:val="en-GB" w:eastAsia="ro-RO"/>
        </w:rPr>
        <w:t>ag</w:t>
      </w:r>
      <w:proofErr w:type="spellEnd"/>
      <w:r>
        <w:rPr>
          <w:sz w:val="28"/>
          <w:szCs w:val="28"/>
          <w:lang w:val="en-GB" w:eastAsia="ro-RO"/>
        </w:rPr>
        <w:t xml:space="preserve">. </w:t>
      </w:r>
      <w:proofErr w:type="spellStart"/>
      <w:proofErr w:type="gramStart"/>
      <w:r>
        <w:rPr>
          <w:sz w:val="28"/>
          <w:szCs w:val="28"/>
          <w:lang w:val="en-GB" w:eastAsia="ro-RO"/>
        </w:rPr>
        <w:t>șef</w:t>
      </w:r>
      <w:proofErr w:type="spellEnd"/>
      <w:r>
        <w:rPr>
          <w:sz w:val="28"/>
          <w:szCs w:val="28"/>
          <w:lang w:val="en-GB" w:eastAsia="ro-RO"/>
        </w:rPr>
        <w:t xml:space="preserve"> adj. </w:t>
      </w:r>
      <w:proofErr w:type="spellStart"/>
      <w:r>
        <w:rPr>
          <w:sz w:val="28"/>
          <w:szCs w:val="28"/>
          <w:lang w:val="en-GB" w:eastAsia="ro-RO"/>
        </w:rPr>
        <w:t>Leța</w:t>
      </w:r>
      <w:proofErr w:type="spellEnd"/>
      <w:r>
        <w:rPr>
          <w:sz w:val="28"/>
          <w:szCs w:val="28"/>
          <w:lang w:val="en-GB" w:eastAsia="ro-RO"/>
        </w:rPr>
        <w:t xml:space="preserve"> </w:t>
      </w:r>
      <w:proofErr w:type="spellStart"/>
      <w:r>
        <w:rPr>
          <w:sz w:val="28"/>
          <w:szCs w:val="28"/>
          <w:lang w:val="en-GB" w:eastAsia="ro-RO"/>
        </w:rPr>
        <w:t>Crina</w:t>
      </w:r>
      <w:proofErr w:type="spellEnd"/>
      <w:r>
        <w:rPr>
          <w:sz w:val="28"/>
          <w:szCs w:val="28"/>
          <w:lang w:val="en-GB" w:eastAsia="ro-RO"/>
        </w:rPr>
        <w:t>.</w:t>
      </w:r>
      <w:proofErr w:type="gramEnd"/>
    </w:p>
    <w:p w:rsidR="00774FEE" w:rsidRDefault="00774FEE" w:rsidP="00774FEE">
      <w:pPr>
        <w:jc w:val="both"/>
        <w:rPr>
          <w:sz w:val="28"/>
          <w:szCs w:val="28"/>
          <w:lang w:val="en-GB" w:eastAsia="ro-RO"/>
        </w:rPr>
      </w:pPr>
      <w:r>
        <w:rPr>
          <w:sz w:val="28"/>
          <w:szCs w:val="28"/>
          <w:lang w:val="en-GB" w:eastAsia="ro-RO"/>
        </w:rPr>
        <w:tab/>
      </w:r>
      <w:proofErr w:type="spellStart"/>
      <w:r>
        <w:rPr>
          <w:sz w:val="28"/>
          <w:szCs w:val="28"/>
          <w:lang w:val="en-GB" w:eastAsia="ro-RO"/>
        </w:rPr>
        <w:t>Având</w:t>
      </w:r>
      <w:proofErr w:type="spellEnd"/>
      <w:r>
        <w:rPr>
          <w:sz w:val="28"/>
          <w:szCs w:val="28"/>
          <w:lang w:val="en-GB" w:eastAsia="ro-RO"/>
        </w:rPr>
        <w:t xml:space="preserve"> </w:t>
      </w:r>
      <w:proofErr w:type="spellStart"/>
      <w:r>
        <w:rPr>
          <w:sz w:val="28"/>
          <w:szCs w:val="28"/>
          <w:lang w:val="en-GB" w:eastAsia="ro-RO"/>
        </w:rPr>
        <w:t>în</w:t>
      </w:r>
      <w:proofErr w:type="spellEnd"/>
      <w:r>
        <w:rPr>
          <w:sz w:val="28"/>
          <w:szCs w:val="28"/>
          <w:lang w:val="en-GB" w:eastAsia="ro-RO"/>
        </w:rPr>
        <w:t xml:space="preserve"> </w:t>
      </w:r>
      <w:proofErr w:type="spellStart"/>
      <w:r>
        <w:rPr>
          <w:sz w:val="28"/>
          <w:szCs w:val="28"/>
          <w:lang w:val="en-GB" w:eastAsia="ro-RO"/>
        </w:rPr>
        <w:t>vedere</w:t>
      </w:r>
      <w:proofErr w:type="spellEnd"/>
      <w:r>
        <w:rPr>
          <w:sz w:val="28"/>
          <w:szCs w:val="28"/>
          <w:lang w:val="en-GB" w:eastAsia="ro-RO"/>
        </w:rPr>
        <w:t xml:space="preserve"> </w:t>
      </w:r>
      <w:proofErr w:type="spellStart"/>
      <w:r>
        <w:rPr>
          <w:sz w:val="28"/>
          <w:szCs w:val="28"/>
          <w:lang w:val="en-GB" w:eastAsia="ro-RO"/>
        </w:rPr>
        <w:t>cele</w:t>
      </w:r>
      <w:proofErr w:type="spellEnd"/>
      <w:r>
        <w:rPr>
          <w:sz w:val="28"/>
          <w:szCs w:val="28"/>
          <w:lang w:val="en-GB" w:eastAsia="ro-RO"/>
        </w:rPr>
        <w:t xml:space="preserve"> </w:t>
      </w:r>
      <w:proofErr w:type="spellStart"/>
      <w:r>
        <w:rPr>
          <w:sz w:val="28"/>
          <w:szCs w:val="28"/>
          <w:lang w:val="en-GB" w:eastAsia="ro-RO"/>
        </w:rPr>
        <w:t>prezentate</w:t>
      </w:r>
      <w:proofErr w:type="spellEnd"/>
      <w:r>
        <w:rPr>
          <w:sz w:val="28"/>
          <w:szCs w:val="28"/>
          <w:lang w:val="en-GB" w:eastAsia="ro-RO"/>
        </w:rPr>
        <w:t xml:space="preserve"> </w:t>
      </w:r>
      <w:proofErr w:type="spellStart"/>
      <w:r>
        <w:rPr>
          <w:sz w:val="28"/>
          <w:szCs w:val="28"/>
          <w:lang w:val="en-GB" w:eastAsia="ro-RO"/>
        </w:rPr>
        <w:t>mai</w:t>
      </w:r>
      <w:proofErr w:type="spellEnd"/>
      <w:r>
        <w:rPr>
          <w:sz w:val="28"/>
          <w:szCs w:val="28"/>
          <w:lang w:val="en-GB" w:eastAsia="ro-RO"/>
        </w:rPr>
        <w:t xml:space="preserve"> </w:t>
      </w:r>
      <w:proofErr w:type="spellStart"/>
      <w:r>
        <w:rPr>
          <w:sz w:val="28"/>
          <w:szCs w:val="28"/>
          <w:lang w:val="en-GB" w:eastAsia="ro-RO"/>
        </w:rPr>
        <w:t>sus</w:t>
      </w:r>
      <w:proofErr w:type="spellEnd"/>
      <w:r>
        <w:rPr>
          <w:sz w:val="28"/>
          <w:szCs w:val="28"/>
          <w:lang w:val="en-GB" w:eastAsia="ro-RO"/>
        </w:rPr>
        <w:t xml:space="preserve"> </w:t>
      </w:r>
      <w:proofErr w:type="spellStart"/>
      <w:proofErr w:type="gramStart"/>
      <w:r>
        <w:rPr>
          <w:sz w:val="28"/>
          <w:szCs w:val="28"/>
          <w:lang w:val="en-GB" w:eastAsia="ro-RO"/>
        </w:rPr>
        <w:t>vă</w:t>
      </w:r>
      <w:proofErr w:type="spellEnd"/>
      <w:proofErr w:type="gramEnd"/>
      <w:r>
        <w:rPr>
          <w:sz w:val="28"/>
          <w:szCs w:val="28"/>
          <w:lang w:val="en-GB" w:eastAsia="ro-RO"/>
        </w:rPr>
        <w:t xml:space="preserve"> </w:t>
      </w:r>
      <w:proofErr w:type="spellStart"/>
      <w:r>
        <w:rPr>
          <w:sz w:val="28"/>
          <w:szCs w:val="28"/>
          <w:lang w:val="en-GB" w:eastAsia="ro-RO"/>
        </w:rPr>
        <w:t>rog</w:t>
      </w:r>
      <w:proofErr w:type="spellEnd"/>
      <w:r>
        <w:rPr>
          <w:sz w:val="28"/>
          <w:szCs w:val="28"/>
          <w:lang w:val="en-GB" w:eastAsia="ro-RO"/>
        </w:rPr>
        <w:t xml:space="preserve"> </w:t>
      </w:r>
      <w:proofErr w:type="spellStart"/>
      <w:r>
        <w:rPr>
          <w:sz w:val="28"/>
          <w:szCs w:val="28"/>
          <w:lang w:val="en-GB" w:eastAsia="ro-RO"/>
        </w:rPr>
        <w:t>să</w:t>
      </w:r>
      <w:proofErr w:type="spellEnd"/>
      <w:r>
        <w:rPr>
          <w:sz w:val="28"/>
          <w:szCs w:val="28"/>
          <w:lang w:val="en-GB" w:eastAsia="ro-RO"/>
        </w:rPr>
        <w:t xml:space="preserve"> </w:t>
      </w:r>
      <w:proofErr w:type="spellStart"/>
      <w:r>
        <w:rPr>
          <w:sz w:val="28"/>
          <w:szCs w:val="28"/>
          <w:lang w:val="en-GB" w:eastAsia="ro-RO"/>
        </w:rPr>
        <w:t>aprobaţi</w:t>
      </w:r>
      <w:proofErr w:type="spellEnd"/>
      <w:r>
        <w:rPr>
          <w:sz w:val="28"/>
          <w:szCs w:val="28"/>
          <w:lang w:val="en-GB" w:eastAsia="ro-RO"/>
        </w:rPr>
        <w:t xml:space="preserve"> </w:t>
      </w:r>
      <w:proofErr w:type="spellStart"/>
      <w:r>
        <w:rPr>
          <w:sz w:val="28"/>
          <w:szCs w:val="28"/>
          <w:lang w:val="en-GB" w:eastAsia="ro-RO"/>
        </w:rPr>
        <w:t>caietul</w:t>
      </w:r>
      <w:proofErr w:type="spellEnd"/>
      <w:r>
        <w:rPr>
          <w:sz w:val="28"/>
          <w:szCs w:val="28"/>
          <w:lang w:val="en-GB" w:eastAsia="ro-RO"/>
        </w:rPr>
        <w:t xml:space="preserve"> de </w:t>
      </w:r>
      <w:proofErr w:type="spellStart"/>
      <w:r>
        <w:rPr>
          <w:sz w:val="28"/>
          <w:szCs w:val="28"/>
          <w:lang w:val="en-GB" w:eastAsia="ro-RO"/>
        </w:rPr>
        <w:t>sarcini</w:t>
      </w:r>
      <w:proofErr w:type="spellEnd"/>
      <w:r>
        <w:rPr>
          <w:sz w:val="28"/>
          <w:szCs w:val="28"/>
          <w:lang w:val="en-GB" w:eastAsia="ro-RO"/>
        </w:rPr>
        <w:t>,</w:t>
      </w:r>
      <w:r>
        <w:rPr>
          <w:sz w:val="28"/>
          <w:szCs w:val="28"/>
          <w:lang w:val="en-GB"/>
        </w:rPr>
        <w:t xml:space="preserve"> </w:t>
      </w:r>
      <w:proofErr w:type="spellStart"/>
      <w:r>
        <w:rPr>
          <w:sz w:val="28"/>
          <w:szCs w:val="28"/>
          <w:lang w:val="en-GB" w:eastAsia="ro-RO"/>
        </w:rPr>
        <w:t>şi</w:t>
      </w:r>
      <w:proofErr w:type="spellEnd"/>
      <w:r>
        <w:rPr>
          <w:sz w:val="28"/>
          <w:szCs w:val="28"/>
          <w:lang w:val="en-GB" w:eastAsia="ro-RO"/>
        </w:rPr>
        <w:t xml:space="preserve"> </w:t>
      </w:r>
      <w:proofErr w:type="spellStart"/>
      <w:r>
        <w:rPr>
          <w:sz w:val="28"/>
          <w:szCs w:val="28"/>
          <w:lang w:val="en-GB" w:eastAsia="ro-RO"/>
        </w:rPr>
        <w:t>transmiterea</w:t>
      </w:r>
      <w:proofErr w:type="spellEnd"/>
      <w:r>
        <w:rPr>
          <w:sz w:val="28"/>
          <w:szCs w:val="28"/>
          <w:lang w:val="en-GB" w:eastAsia="ro-RO"/>
        </w:rPr>
        <w:t xml:space="preserve"> </w:t>
      </w:r>
      <w:proofErr w:type="spellStart"/>
      <w:r>
        <w:rPr>
          <w:sz w:val="28"/>
          <w:szCs w:val="28"/>
          <w:lang w:val="en-GB" w:eastAsia="ro-RO"/>
        </w:rPr>
        <w:t>invitaţiei</w:t>
      </w:r>
      <w:proofErr w:type="spellEnd"/>
      <w:r>
        <w:rPr>
          <w:sz w:val="28"/>
          <w:szCs w:val="28"/>
          <w:lang w:val="en-GB" w:eastAsia="ro-RO"/>
        </w:rPr>
        <w:t xml:space="preserve"> de </w:t>
      </w:r>
      <w:proofErr w:type="spellStart"/>
      <w:r>
        <w:rPr>
          <w:sz w:val="28"/>
          <w:szCs w:val="28"/>
          <w:lang w:val="en-GB" w:eastAsia="ro-RO"/>
        </w:rPr>
        <w:t>participare</w:t>
      </w:r>
      <w:proofErr w:type="spellEnd"/>
      <w:r>
        <w:rPr>
          <w:sz w:val="28"/>
          <w:szCs w:val="28"/>
          <w:lang w:val="en-GB" w:eastAsia="ro-RO"/>
        </w:rPr>
        <w:t xml:space="preserve"> </w:t>
      </w:r>
      <w:proofErr w:type="spellStart"/>
      <w:r>
        <w:rPr>
          <w:sz w:val="28"/>
          <w:szCs w:val="28"/>
          <w:lang w:val="en-GB" w:eastAsia="ro-RO"/>
        </w:rPr>
        <w:t>către</w:t>
      </w:r>
      <w:proofErr w:type="spellEnd"/>
      <w:r>
        <w:rPr>
          <w:sz w:val="28"/>
          <w:szCs w:val="28"/>
          <w:lang w:val="en-GB" w:eastAsia="ro-RO"/>
        </w:rPr>
        <w:t xml:space="preserve"> </w:t>
      </w:r>
      <w:proofErr w:type="spellStart"/>
      <w:r>
        <w:rPr>
          <w:sz w:val="28"/>
          <w:szCs w:val="28"/>
          <w:lang w:val="en-GB" w:eastAsia="ro-RO"/>
        </w:rPr>
        <w:t>Baroul</w:t>
      </w:r>
      <w:proofErr w:type="spellEnd"/>
      <w:r>
        <w:rPr>
          <w:sz w:val="28"/>
          <w:szCs w:val="28"/>
          <w:lang w:val="en-GB" w:eastAsia="ro-RO"/>
        </w:rPr>
        <w:t xml:space="preserve"> Sibiu.</w:t>
      </w:r>
    </w:p>
    <w:p w:rsidR="00774FEE" w:rsidRDefault="00774FEE" w:rsidP="00774FEE">
      <w:pPr>
        <w:jc w:val="both"/>
        <w:rPr>
          <w:sz w:val="28"/>
          <w:szCs w:val="28"/>
          <w:lang w:val="en-GB" w:eastAsia="ro-RO"/>
        </w:rPr>
      </w:pPr>
    </w:p>
    <w:p w:rsidR="00774FEE" w:rsidRDefault="00774FEE" w:rsidP="00774FEE">
      <w:pPr>
        <w:ind w:left="-270" w:firstLine="990"/>
        <w:jc w:val="center"/>
        <w:rPr>
          <w:b/>
          <w:lang w:val="it-IT"/>
        </w:rPr>
      </w:pPr>
      <w:r>
        <w:rPr>
          <w:b/>
          <w:lang w:val="it-IT"/>
        </w:rPr>
        <w:t>Compartimentul Marketing și Achiziţii,</w:t>
      </w:r>
    </w:p>
    <w:p w:rsidR="00774FEE" w:rsidRDefault="00774FEE" w:rsidP="00774FEE">
      <w:pPr>
        <w:ind w:left="-270" w:firstLine="990"/>
        <w:jc w:val="center"/>
        <w:rPr>
          <w:i/>
          <w:lang w:val="it-IT"/>
        </w:rPr>
      </w:pPr>
      <w:r>
        <w:rPr>
          <w:i/>
          <w:lang w:val="it-IT"/>
        </w:rPr>
        <w:t>Agent șef adjunct de poliție</w:t>
      </w:r>
    </w:p>
    <w:p w:rsidR="00774FEE" w:rsidRDefault="00774FEE" w:rsidP="00774FEE">
      <w:pPr>
        <w:ind w:left="-270" w:firstLine="990"/>
        <w:jc w:val="center"/>
        <w:rPr>
          <w:i/>
          <w:lang w:val="it-IT"/>
        </w:rPr>
      </w:pPr>
    </w:p>
    <w:p w:rsidR="00774FEE" w:rsidRDefault="00774FEE" w:rsidP="00774FEE">
      <w:pPr>
        <w:ind w:left="-270" w:firstLine="990"/>
        <w:jc w:val="center"/>
        <w:rPr>
          <w:b/>
          <w:sz w:val="28"/>
          <w:szCs w:val="28"/>
        </w:rPr>
      </w:pPr>
      <w:r>
        <w:rPr>
          <w:b/>
          <w:lang w:val="it-IT"/>
        </w:rPr>
        <w:t>LEȚA CRINA</w:t>
      </w:r>
      <w:r>
        <w:rPr>
          <w:sz w:val="12"/>
          <w:szCs w:val="12"/>
          <w:lang w:val="it-IT"/>
        </w:rPr>
        <w:t xml:space="preserve"> </w:t>
      </w:r>
      <w:r>
        <w:rPr>
          <w:sz w:val="12"/>
          <w:szCs w:val="12"/>
        </w:rPr>
        <w:t xml:space="preserve">              </w:t>
      </w:r>
    </w:p>
    <w:p w:rsidR="00774FEE" w:rsidRDefault="00774FEE" w:rsidP="00774FEE">
      <w:pPr>
        <w:rPr>
          <w:sz w:val="12"/>
          <w:szCs w:val="12"/>
        </w:rPr>
      </w:pPr>
      <w:r>
        <w:tab/>
      </w:r>
      <w:r>
        <w:tab/>
      </w:r>
      <w:r>
        <w:tab/>
      </w:r>
      <w:r>
        <w:tab/>
      </w:r>
      <w:r>
        <w:tab/>
      </w:r>
      <w:r>
        <w:tab/>
      </w:r>
      <w:r>
        <w:tab/>
      </w:r>
      <w:r>
        <w:tab/>
      </w:r>
      <w:r>
        <w:tab/>
        <w:t xml:space="preserve"> </w:t>
      </w:r>
    </w:p>
    <w:p w:rsidR="00774FEE" w:rsidRDefault="00774FEE" w:rsidP="00774FEE">
      <w:pPr>
        <w:rPr>
          <w:sz w:val="12"/>
          <w:szCs w:val="12"/>
        </w:rPr>
      </w:pPr>
    </w:p>
    <w:p w:rsidR="00774FEE" w:rsidRDefault="00774FEE" w:rsidP="00774FEE">
      <w:pPr>
        <w:rPr>
          <w:sz w:val="12"/>
          <w:szCs w:val="12"/>
        </w:rPr>
      </w:pPr>
      <w:r>
        <w:rPr>
          <w:sz w:val="12"/>
          <w:szCs w:val="12"/>
        </w:rPr>
        <w:t>D:\CRINA\ 2018Proceduri\</w:t>
      </w:r>
    </w:p>
    <w:p w:rsidR="00E2497A" w:rsidRDefault="00E2497A"/>
    <w:sectPr w:rsidR="00E2497A" w:rsidSect="00E249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C591D"/>
    <w:multiLevelType w:val="hybridMultilevel"/>
    <w:tmpl w:val="18282640"/>
    <w:lvl w:ilvl="0" w:tplc="0418000F">
      <w:start w:val="3"/>
      <w:numFmt w:val="decimal"/>
      <w:lvlText w:val="%1."/>
      <w:lvlJc w:val="left"/>
      <w:pPr>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4CC85847"/>
    <w:multiLevelType w:val="hybridMultilevel"/>
    <w:tmpl w:val="301C2D60"/>
    <w:lvl w:ilvl="0" w:tplc="FCFACDA0">
      <w:start w:val="1"/>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70F252AB"/>
    <w:multiLevelType w:val="hybridMultilevel"/>
    <w:tmpl w:val="22186C8E"/>
    <w:lvl w:ilvl="0" w:tplc="B778E7AA">
      <w:start w:val="1"/>
      <w:numFmt w:val="decimal"/>
      <w:lvlText w:val="%1."/>
      <w:lvlJc w:val="left"/>
      <w:pPr>
        <w:ind w:left="108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FEE"/>
    <w:rsid w:val="00774FEE"/>
    <w:rsid w:val="00E2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EE"/>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74FEE"/>
    <w:pPr>
      <w:jc w:val="both"/>
    </w:pPr>
    <w:rPr>
      <w:lang/>
    </w:rPr>
  </w:style>
  <w:style w:type="character" w:customStyle="1" w:styleId="BodyTextChar">
    <w:name w:val="Body Text Char"/>
    <w:basedOn w:val="DefaultParagraphFont"/>
    <w:link w:val="BodyText"/>
    <w:uiPriority w:val="99"/>
    <w:semiHidden/>
    <w:rsid w:val="00774FEE"/>
    <w:rPr>
      <w:rFonts w:ascii="Times New Roman" w:eastAsia="Times New Roman" w:hAnsi="Times New Roman" w:cs="Times New Roman"/>
      <w:sz w:val="24"/>
      <w:szCs w:val="24"/>
      <w:lang w:val="ro-RO"/>
    </w:rPr>
  </w:style>
  <w:style w:type="paragraph" w:styleId="NoSpacing">
    <w:name w:val="No Spacing"/>
    <w:uiPriority w:val="1"/>
    <w:qFormat/>
    <w:rsid w:val="00774FEE"/>
    <w:pPr>
      <w:spacing w:after="0" w:line="240" w:lineRule="auto"/>
    </w:pPr>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774FEE"/>
    <w:pPr>
      <w:widowControl w:val="0"/>
      <w:adjustRightInd w:val="0"/>
      <w:spacing w:line="360" w:lineRule="atLeast"/>
      <w:ind w:left="720"/>
      <w:contextualSpacing/>
      <w:jc w:val="both"/>
    </w:pPr>
    <w:rPr>
      <w:rFonts w:ascii="Garamond" w:hAnsi="Garamond"/>
      <w:sz w:val="28"/>
      <w:szCs w:val="28"/>
      <w:lang w:val="en-US"/>
    </w:rPr>
  </w:style>
  <w:style w:type="character" w:customStyle="1" w:styleId="NoSpacingChar">
    <w:name w:val="No Spacing Char"/>
    <w:link w:val="NoSpacing1"/>
    <w:locked/>
    <w:rsid w:val="00774FEE"/>
    <w:rPr>
      <w:rFonts w:ascii="Calibri" w:hAnsi="Calibri"/>
    </w:rPr>
  </w:style>
  <w:style w:type="paragraph" w:customStyle="1" w:styleId="NoSpacing1">
    <w:name w:val="No Spacing1"/>
    <w:link w:val="NoSpacingChar"/>
    <w:qFormat/>
    <w:rsid w:val="00774FEE"/>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divs>
    <w:div w:id="12639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2</cp:revision>
  <dcterms:created xsi:type="dcterms:W3CDTF">2018-07-24T09:45:00Z</dcterms:created>
  <dcterms:modified xsi:type="dcterms:W3CDTF">2018-07-24T09:46:00Z</dcterms:modified>
</cp:coreProperties>
</file>