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10C4" w14:textId="08D0E1AD" w:rsidR="00ED0ADF" w:rsidRPr="005C4C8B" w:rsidRDefault="009B737B" w:rsidP="005C4C8B">
      <w:pPr>
        <w:pStyle w:val="ListParagraph"/>
        <w:numPr>
          <w:ilvl w:val="0"/>
          <w:numId w:val="4"/>
        </w:numPr>
        <w:spacing w:after="0" w:line="240" w:lineRule="auto"/>
        <w:jc w:val="center"/>
        <w:rPr>
          <w:rFonts w:ascii="Times New Roman" w:hAnsi="Times New Roman" w:cs="Times New Roman"/>
          <w:sz w:val="28"/>
          <w:szCs w:val="28"/>
        </w:rPr>
      </w:pPr>
      <w:bookmarkStart w:id="0" w:name="_GoBack"/>
      <w:bookmarkEnd w:id="0"/>
      <w:r w:rsidRPr="005C4C8B">
        <w:rPr>
          <w:rFonts w:ascii="Times New Roman" w:hAnsi="Times New Roman" w:cs="Times New Roman"/>
          <w:sz w:val="28"/>
          <w:szCs w:val="28"/>
        </w:rPr>
        <w:t>PROIECT -</w:t>
      </w:r>
    </w:p>
    <w:p w14:paraId="0397E096" w14:textId="77777777" w:rsidR="00ED0ADF" w:rsidRDefault="00ED0ADF">
      <w:pPr>
        <w:spacing w:after="0" w:line="240" w:lineRule="auto"/>
        <w:jc w:val="both"/>
        <w:rPr>
          <w:rFonts w:ascii="Times New Roman" w:hAnsi="Times New Roman" w:cs="Times New Roman"/>
          <w:sz w:val="28"/>
          <w:szCs w:val="28"/>
        </w:rPr>
      </w:pPr>
    </w:p>
    <w:p w14:paraId="748F8280" w14:textId="77777777" w:rsidR="00ED0ADF" w:rsidRDefault="009B737B" w:rsidP="005C4C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ORDONANŢĂ DE URGENŢĂ</w:t>
      </w:r>
    </w:p>
    <w:p w14:paraId="408E688E" w14:textId="77777777" w:rsidR="00ED0ADF" w:rsidRDefault="009B737B" w:rsidP="005C4C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pentru modificarea şi completarea Ordonanţei de Urgenţă nr. 66/2014 privind aprobarea Programului de stimulare a cumpărării de autoturisme noi</w:t>
      </w:r>
    </w:p>
    <w:p w14:paraId="324DD366" w14:textId="77777777" w:rsidR="00ED0ADF" w:rsidRDefault="00ED0ADF">
      <w:pPr>
        <w:spacing w:after="0" w:line="240" w:lineRule="auto"/>
        <w:jc w:val="center"/>
        <w:rPr>
          <w:rFonts w:ascii="Times New Roman" w:hAnsi="Times New Roman" w:cs="Times New Roman"/>
          <w:sz w:val="28"/>
          <w:szCs w:val="28"/>
        </w:rPr>
      </w:pPr>
    </w:p>
    <w:p w14:paraId="25D674E3" w14:textId="77777777" w:rsidR="006D7999" w:rsidRDefault="006D7999">
      <w:pPr>
        <w:spacing w:after="0" w:line="240" w:lineRule="auto"/>
        <w:jc w:val="both"/>
        <w:rPr>
          <w:rFonts w:ascii="Times New Roman" w:hAnsi="Times New Roman" w:cs="Times New Roman"/>
          <w:sz w:val="28"/>
          <w:szCs w:val="28"/>
        </w:rPr>
      </w:pPr>
    </w:p>
    <w:p w14:paraId="148BBB7C" w14:textId="77777777" w:rsidR="006D7999" w:rsidRPr="006D7999" w:rsidRDefault="006D7999" w:rsidP="006D7999">
      <w:pPr>
        <w:spacing w:after="0" w:line="240" w:lineRule="auto"/>
        <w:jc w:val="both"/>
        <w:rPr>
          <w:rFonts w:ascii="Times New Roman" w:hAnsi="Times New Roman" w:cs="Times New Roman"/>
          <w:sz w:val="28"/>
          <w:szCs w:val="28"/>
        </w:rPr>
      </w:pPr>
      <w:r w:rsidRPr="006D7999">
        <w:rPr>
          <w:rFonts w:ascii="Times New Roman" w:hAnsi="Times New Roman" w:cs="Times New Roman"/>
          <w:sz w:val="28"/>
          <w:szCs w:val="28"/>
        </w:rPr>
        <w:t>Având în vedere:</w:t>
      </w:r>
    </w:p>
    <w:p w14:paraId="4FA44CBA" w14:textId="4EB3BDCD" w:rsidR="006D7999" w:rsidRPr="006D7999" w:rsidRDefault="006D7999" w:rsidP="006D7999">
      <w:pPr>
        <w:spacing w:after="0" w:line="240" w:lineRule="auto"/>
        <w:jc w:val="both"/>
        <w:rPr>
          <w:rFonts w:ascii="Times New Roman" w:hAnsi="Times New Roman" w:cs="Times New Roman"/>
          <w:sz w:val="28"/>
          <w:szCs w:val="28"/>
        </w:rPr>
      </w:pPr>
      <w:r w:rsidRPr="006D7999">
        <w:rPr>
          <w:rFonts w:ascii="Times New Roman" w:hAnsi="Times New Roman" w:cs="Times New Roman"/>
          <w:sz w:val="28"/>
          <w:szCs w:val="28"/>
        </w:rPr>
        <w:t xml:space="preserve">    - necesitatea adoptării unor măsuri urgente pentru </w:t>
      </w:r>
      <w:r>
        <w:rPr>
          <w:rFonts w:ascii="Times New Roman" w:hAnsi="Times New Roman" w:cs="Times New Roman"/>
          <w:sz w:val="28"/>
          <w:szCs w:val="28"/>
        </w:rPr>
        <w:t>extinderea ariei de aplicabilitat</w:t>
      </w:r>
      <w:r w:rsidR="0068023F">
        <w:rPr>
          <w:rFonts w:ascii="Times New Roman" w:hAnsi="Times New Roman" w:cs="Times New Roman"/>
          <w:sz w:val="28"/>
          <w:szCs w:val="28"/>
        </w:rPr>
        <w:t>e a Programului de stimulare a cumpărării</w:t>
      </w:r>
      <w:r>
        <w:rPr>
          <w:rFonts w:ascii="Times New Roman" w:hAnsi="Times New Roman" w:cs="Times New Roman"/>
          <w:sz w:val="28"/>
          <w:szCs w:val="28"/>
        </w:rPr>
        <w:t xml:space="preserve"> de autoturisme noi</w:t>
      </w:r>
      <w:r w:rsidRPr="006D7999">
        <w:rPr>
          <w:rFonts w:ascii="Times New Roman" w:hAnsi="Times New Roman" w:cs="Times New Roman"/>
          <w:sz w:val="28"/>
          <w:szCs w:val="28"/>
        </w:rPr>
        <w:t xml:space="preserve">, în caz contrar existând riscul </w:t>
      </w:r>
      <w:r w:rsidR="00C007F1">
        <w:rPr>
          <w:rFonts w:ascii="Times New Roman" w:hAnsi="Times New Roman" w:cs="Times New Roman"/>
          <w:sz w:val="28"/>
          <w:szCs w:val="28"/>
        </w:rPr>
        <w:t>necorelării cu perioada de implementare a Program</w:t>
      </w:r>
      <w:r w:rsidR="006E3F43">
        <w:rPr>
          <w:rFonts w:ascii="Times New Roman" w:hAnsi="Times New Roman" w:cs="Times New Roman"/>
          <w:sz w:val="28"/>
          <w:szCs w:val="28"/>
        </w:rPr>
        <w:t>ului</w:t>
      </w:r>
      <w:r w:rsidR="006E3F43" w:rsidRPr="006E3F43">
        <w:rPr>
          <w:rFonts w:ascii="Arial" w:eastAsia="Arial" w:hAnsi="Arial" w:cs="Arial"/>
          <w:color w:val="000000"/>
        </w:rPr>
        <w:t xml:space="preserve"> </w:t>
      </w:r>
      <w:r w:rsidR="006E3F43" w:rsidRPr="006E3F43">
        <w:rPr>
          <w:rFonts w:ascii="Times New Roman" w:eastAsia="Arial" w:hAnsi="Times New Roman" w:cs="Times New Roman"/>
          <w:color w:val="000000"/>
          <w:sz w:val="28"/>
          <w:szCs w:val="28"/>
        </w:rPr>
        <w:t>de stimulare a înnoirii Parcului auto național 2017-2019</w:t>
      </w:r>
      <w:r w:rsidR="00106065">
        <w:rPr>
          <w:rFonts w:ascii="Times New Roman" w:eastAsia="Arial" w:hAnsi="Times New Roman" w:cs="Times New Roman"/>
          <w:color w:val="000000"/>
          <w:sz w:val="28"/>
          <w:szCs w:val="28"/>
        </w:rPr>
        <w:t xml:space="preserve">, denumit în continuare </w:t>
      </w:r>
      <w:r w:rsidR="006E3F43" w:rsidRPr="006E3F43">
        <w:rPr>
          <w:rFonts w:ascii="Times New Roman" w:eastAsia="Arial" w:hAnsi="Times New Roman" w:cs="Times New Roman"/>
          <w:color w:val="000000"/>
          <w:sz w:val="28"/>
          <w:szCs w:val="28"/>
        </w:rPr>
        <w:t xml:space="preserve">RABLA CLASIC, respectiv </w:t>
      </w:r>
      <w:r w:rsidR="006E3F43">
        <w:rPr>
          <w:rFonts w:ascii="Times New Roman" w:eastAsia="Arial" w:hAnsi="Times New Roman" w:cs="Times New Roman"/>
          <w:color w:val="000000"/>
          <w:sz w:val="28"/>
          <w:szCs w:val="28"/>
        </w:rPr>
        <w:t xml:space="preserve">a </w:t>
      </w:r>
      <w:r w:rsidR="006E3F43" w:rsidRPr="006E3F43">
        <w:rPr>
          <w:rFonts w:ascii="Times New Roman" w:eastAsia="Arial" w:hAnsi="Times New Roman" w:cs="Times New Roman"/>
          <w:color w:val="000000"/>
          <w:sz w:val="28"/>
          <w:szCs w:val="28"/>
        </w:rPr>
        <w:t>Programul</w:t>
      </w:r>
      <w:r w:rsidR="006E3F43">
        <w:rPr>
          <w:rFonts w:ascii="Times New Roman" w:eastAsia="Arial" w:hAnsi="Times New Roman" w:cs="Times New Roman"/>
          <w:color w:val="000000"/>
          <w:sz w:val="28"/>
          <w:szCs w:val="28"/>
        </w:rPr>
        <w:t>ui</w:t>
      </w:r>
      <w:r w:rsidR="006E3F43" w:rsidRPr="006E3F43">
        <w:rPr>
          <w:rFonts w:ascii="Times New Roman" w:eastAsia="Arial" w:hAnsi="Times New Roman" w:cs="Times New Roman"/>
          <w:color w:val="000000"/>
          <w:sz w:val="28"/>
          <w:szCs w:val="28"/>
        </w:rPr>
        <w:t xml:space="preserve"> privind reducerea emisiilor  de gaze cu efect de seră în transporturi, prin promovarea vehiculelor de transport rutier nepoluante și eficiente din punct de vedere energetic, 2017-2019</w:t>
      </w:r>
      <w:r w:rsidR="00106065">
        <w:rPr>
          <w:rFonts w:ascii="Times New Roman" w:eastAsia="Arial" w:hAnsi="Times New Roman" w:cs="Times New Roman"/>
          <w:color w:val="000000"/>
          <w:sz w:val="28"/>
          <w:szCs w:val="28"/>
        </w:rPr>
        <w:t xml:space="preserve">, denumit în continuare </w:t>
      </w:r>
      <w:r w:rsidR="006E3F43" w:rsidRPr="006E3F43">
        <w:rPr>
          <w:rFonts w:ascii="Times New Roman" w:eastAsia="Arial" w:hAnsi="Times New Roman" w:cs="Times New Roman"/>
          <w:color w:val="000000"/>
          <w:sz w:val="28"/>
          <w:szCs w:val="28"/>
        </w:rPr>
        <w:t>RABLA PLUS,</w:t>
      </w:r>
      <w:r w:rsidR="006E3F43">
        <w:rPr>
          <w:rFonts w:ascii="Arial" w:eastAsia="Arial" w:hAnsi="Arial" w:cs="Arial"/>
          <w:color w:val="000000"/>
        </w:rPr>
        <w:t xml:space="preserve"> </w:t>
      </w:r>
      <w:r w:rsidR="00C007F1">
        <w:rPr>
          <w:rFonts w:ascii="Times New Roman" w:hAnsi="Times New Roman" w:cs="Times New Roman"/>
          <w:sz w:val="28"/>
          <w:szCs w:val="28"/>
        </w:rPr>
        <w:t xml:space="preserve"> </w:t>
      </w:r>
      <w:r w:rsidRPr="006D7999">
        <w:rPr>
          <w:rFonts w:ascii="Times New Roman" w:hAnsi="Times New Roman" w:cs="Times New Roman"/>
          <w:sz w:val="28"/>
          <w:szCs w:val="28"/>
        </w:rPr>
        <w:t>consecinţa cea mai gravă în acest caz reprezentând-o</w:t>
      </w:r>
      <w:r w:rsidR="00C007F1" w:rsidRPr="00C007F1">
        <w:rPr>
          <w:rFonts w:ascii="Times New Roman" w:hAnsi="Times New Roman" w:cs="Times New Roman"/>
          <w:sz w:val="28"/>
          <w:szCs w:val="28"/>
        </w:rPr>
        <w:t xml:space="preserve"> </w:t>
      </w:r>
      <w:r w:rsidR="00C007F1">
        <w:rPr>
          <w:rFonts w:ascii="Times New Roman" w:hAnsi="Times New Roman" w:cs="Times New Roman"/>
          <w:sz w:val="28"/>
          <w:szCs w:val="28"/>
        </w:rPr>
        <w:t xml:space="preserve">scăderea </w:t>
      </w:r>
      <w:r w:rsidR="00C007F1" w:rsidRPr="006D7999">
        <w:rPr>
          <w:rFonts w:ascii="Times New Roman" w:hAnsi="Times New Roman" w:cs="Times New Roman"/>
          <w:sz w:val="28"/>
          <w:szCs w:val="28"/>
        </w:rPr>
        <w:t xml:space="preserve">gradului de </w:t>
      </w:r>
      <w:r w:rsidR="00C007F1">
        <w:rPr>
          <w:rFonts w:ascii="Times New Roman" w:hAnsi="Times New Roman" w:cs="Times New Roman"/>
          <w:sz w:val="28"/>
          <w:szCs w:val="28"/>
        </w:rPr>
        <w:t xml:space="preserve">interes din partea </w:t>
      </w:r>
      <w:r w:rsidR="00C8232F">
        <w:rPr>
          <w:rFonts w:ascii="Times New Roman" w:hAnsi="Times New Roman" w:cs="Times New Roman"/>
          <w:sz w:val="28"/>
          <w:szCs w:val="28"/>
        </w:rPr>
        <w:t xml:space="preserve"> </w:t>
      </w:r>
      <w:r w:rsidR="00C8232F">
        <w:rPr>
          <w:rFonts w:ascii="Times New Roman" w:hAnsi="Times New Roman" w:cs="Times New Roman"/>
          <w:sz w:val="28"/>
          <w:szCs w:val="28"/>
          <w:lang w:val="ro-RO"/>
        </w:rPr>
        <w:t>finanțatorilor</w:t>
      </w:r>
      <w:r w:rsidR="00C007F1">
        <w:rPr>
          <w:rFonts w:ascii="Times New Roman" w:hAnsi="Times New Roman" w:cs="Times New Roman"/>
          <w:sz w:val="28"/>
          <w:szCs w:val="28"/>
        </w:rPr>
        <w:t xml:space="preserve"> şi potenţialilor beneficiari pentru </w:t>
      </w:r>
      <w:r w:rsidR="0003129A">
        <w:rPr>
          <w:rFonts w:ascii="Times New Roman" w:hAnsi="Times New Roman" w:cs="Times New Roman"/>
          <w:sz w:val="28"/>
          <w:szCs w:val="28"/>
        </w:rPr>
        <w:t>P</w:t>
      </w:r>
      <w:r w:rsidR="00C007F1">
        <w:rPr>
          <w:rFonts w:ascii="Times New Roman" w:hAnsi="Times New Roman" w:cs="Times New Roman"/>
          <w:sz w:val="28"/>
          <w:szCs w:val="28"/>
        </w:rPr>
        <w:t>rogram</w:t>
      </w:r>
      <w:r w:rsidR="0003129A">
        <w:rPr>
          <w:rFonts w:ascii="Times New Roman" w:hAnsi="Times New Roman" w:cs="Times New Roman"/>
          <w:sz w:val="28"/>
          <w:szCs w:val="28"/>
        </w:rPr>
        <w:t>ul de stimulare a cumpărării de autoturisme noi</w:t>
      </w:r>
      <w:r w:rsidRPr="006D7999">
        <w:rPr>
          <w:rFonts w:ascii="Times New Roman" w:hAnsi="Times New Roman" w:cs="Times New Roman"/>
          <w:sz w:val="28"/>
          <w:szCs w:val="28"/>
        </w:rPr>
        <w:t>;</w:t>
      </w:r>
    </w:p>
    <w:p w14:paraId="6D205CC0" w14:textId="26424AE7" w:rsidR="006D7999" w:rsidRPr="006D7999" w:rsidRDefault="006D7999" w:rsidP="006D7999">
      <w:pPr>
        <w:spacing w:after="0" w:line="240" w:lineRule="auto"/>
        <w:jc w:val="both"/>
        <w:rPr>
          <w:rFonts w:ascii="Times New Roman" w:hAnsi="Times New Roman" w:cs="Times New Roman"/>
          <w:sz w:val="28"/>
          <w:szCs w:val="28"/>
        </w:rPr>
      </w:pPr>
      <w:r w:rsidRPr="006D7999">
        <w:rPr>
          <w:rFonts w:ascii="Times New Roman" w:hAnsi="Times New Roman" w:cs="Times New Roman"/>
          <w:sz w:val="28"/>
          <w:szCs w:val="28"/>
        </w:rPr>
        <w:t xml:space="preserve">    - perioada lungă pe care o presupune procedura parlamentară, precum şi faptul că </w:t>
      </w:r>
      <w:r w:rsidR="00C007F1">
        <w:rPr>
          <w:rFonts w:ascii="Times New Roman" w:hAnsi="Times New Roman" w:cs="Times New Roman"/>
          <w:sz w:val="28"/>
          <w:szCs w:val="28"/>
        </w:rPr>
        <w:t xml:space="preserve">se propune </w:t>
      </w:r>
      <w:r w:rsidR="00C007F1" w:rsidRPr="006D7999">
        <w:rPr>
          <w:rFonts w:ascii="Times New Roman" w:hAnsi="Times New Roman" w:cs="Times New Roman"/>
          <w:sz w:val="28"/>
          <w:szCs w:val="28"/>
        </w:rPr>
        <w:t>introdu</w:t>
      </w:r>
      <w:r w:rsidR="00C007F1">
        <w:rPr>
          <w:rFonts w:ascii="Times New Roman" w:hAnsi="Times New Roman" w:cs="Times New Roman"/>
          <w:sz w:val="28"/>
          <w:szCs w:val="28"/>
        </w:rPr>
        <w:t>cerea unei</w:t>
      </w:r>
      <w:r w:rsidR="00C007F1" w:rsidRPr="006D7999">
        <w:rPr>
          <w:rFonts w:ascii="Times New Roman" w:hAnsi="Times New Roman" w:cs="Times New Roman"/>
          <w:sz w:val="28"/>
          <w:szCs w:val="28"/>
        </w:rPr>
        <w:t xml:space="preserve"> seri</w:t>
      </w:r>
      <w:r w:rsidR="00C007F1">
        <w:rPr>
          <w:rFonts w:ascii="Times New Roman" w:hAnsi="Times New Roman" w:cs="Times New Roman"/>
          <w:sz w:val="28"/>
          <w:szCs w:val="28"/>
        </w:rPr>
        <w:t>i</w:t>
      </w:r>
      <w:r w:rsidR="00C007F1" w:rsidRPr="006D7999">
        <w:rPr>
          <w:rFonts w:ascii="Times New Roman" w:hAnsi="Times New Roman" w:cs="Times New Roman"/>
          <w:sz w:val="28"/>
          <w:szCs w:val="28"/>
        </w:rPr>
        <w:t xml:space="preserve"> de elemente noi care necesită o corelare urgentă a anumitor prevederi cu</w:t>
      </w:r>
      <w:r w:rsidR="00C007F1">
        <w:rPr>
          <w:rFonts w:ascii="Times New Roman" w:hAnsi="Times New Roman" w:cs="Times New Roman"/>
          <w:sz w:val="28"/>
          <w:szCs w:val="28"/>
        </w:rPr>
        <w:t xml:space="preserve"> facilităţile oferite în cadrul </w:t>
      </w:r>
      <w:r w:rsidR="00C007F1" w:rsidRPr="00C007F1">
        <w:rPr>
          <w:rFonts w:ascii="Times New Roman" w:hAnsi="Times New Roman" w:cs="Times New Roman"/>
          <w:sz w:val="28"/>
          <w:szCs w:val="28"/>
        </w:rPr>
        <w:t>Programelor R</w:t>
      </w:r>
      <w:r w:rsidR="006E3F43">
        <w:rPr>
          <w:rFonts w:ascii="Times New Roman" w:hAnsi="Times New Roman" w:cs="Times New Roman"/>
          <w:sz w:val="28"/>
          <w:szCs w:val="28"/>
        </w:rPr>
        <w:t>ABLA CLASIC și RABLA PLUS</w:t>
      </w:r>
      <w:r w:rsidR="00C007F1">
        <w:rPr>
          <w:rFonts w:ascii="Times New Roman" w:hAnsi="Times New Roman" w:cs="Times New Roman"/>
          <w:sz w:val="28"/>
          <w:szCs w:val="28"/>
        </w:rPr>
        <w:t>, a căror perioadă de derulare este 2017-2019</w:t>
      </w:r>
      <w:r w:rsidRPr="006D7999">
        <w:rPr>
          <w:rFonts w:ascii="Times New Roman" w:hAnsi="Times New Roman" w:cs="Times New Roman"/>
          <w:sz w:val="28"/>
          <w:szCs w:val="28"/>
        </w:rPr>
        <w:t>;</w:t>
      </w:r>
    </w:p>
    <w:p w14:paraId="0D932225" w14:textId="0F44DB51" w:rsidR="006D7999" w:rsidRPr="006D7999" w:rsidRDefault="006D7999" w:rsidP="006D7999">
      <w:pPr>
        <w:spacing w:after="0" w:line="240" w:lineRule="auto"/>
        <w:jc w:val="both"/>
        <w:rPr>
          <w:rFonts w:ascii="Times New Roman" w:hAnsi="Times New Roman" w:cs="Times New Roman"/>
          <w:sz w:val="28"/>
          <w:szCs w:val="28"/>
        </w:rPr>
      </w:pPr>
      <w:r w:rsidRPr="006D7999">
        <w:rPr>
          <w:rFonts w:ascii="Times New Roman" w:hAnsi="Times New Roman" w:cs="Times New Roman"/>
          <w:sz w:val="28"/>
          <w:szCs w:val="28"/>
        </w:rPr>
        <w:t xml:space="preserve">    - importanţa deosebită a</w:t>
      </w:r>
      <w:r w:rsidR="00C007F1">
        <w:rPr>
          <w:rFonts w:ascii="Times New Roman" w:hAnsi="Times New Roman" w:cs="Times New Roman"/>
          <w:sz w:val="28"/>
          <w:szCs w:val="28"/>
        </w:rPr>
        <w:t xml:space="preserve"> politicilor publice </w:t>
      </w:r>
      <w:r w:rsidR="00702A8E">
        <w:rPr>
          <w:rFonts w:ascii="Times New Roman" w:hAnsi="Times New Roman" w:cs="Times New Roman"/>
          <w:sz w:val="28"/>
          <w:szCs w:val="28"/>
        </w:rPr>
        <w:t>m</w:t>
      </w:r>
      <w:r w:rsidR="00C007F1">
        <w:rPr>
          <w:rFonts w:ascii="Times New Roman" w:hAnsi="Times New Roman" w:cs="Times New Roman"/>
          <w:sz w:val="28"/>
          <w:szCs w:val="28"/>
        </w:rPr>
        <w:t>e</w:t>
      </w:r>
      <w:r w:rsidR="00702A8E">
        <w:rPr>
          <w:rFonts w:ascii="Times New Roman" w:hAnsi="Times New Roman" w:cs="Times New Roman"/>
          <w:sz w:val="28"/>
          <w:szCs w:val="28"/>
        </w:rPr>
        <w:t>nite</w:t>
      </w:r>
      <w:r w:rsidR="00EC7CA9">
        <w:rPr>
          <w:rFonts w:ascii="Times New Roman" w:hAnsi="Times New Roman" w:cs="Times New Roman"/>
          <w:sz w:val="28"/>
          <w:szCs w:val="28"/>
        </w:rPr>
        <w:t xml:space="preserve"> </w:t>
      </w:r>
      <w:r w:rsidR="00702A8E">
        <w:rPr>
          <w:rFonts w:ascii="Times New Roman" w:hAnsi="Times New Roman" w:cs="Times New Roman"/>
          <w:sz w:val="28"/>
          <w:szCs w:val="28"/>
        </w:rPr>
        <w:t>să</w:t>
      </w:r>
      <w:r w:rsidR="00C007F1">
        <w:rPr>
          <w:rFonts w:ascii="Times New Roman" w:hAnsi="Times New Roman" w:cs="Times New Roman"/>
          <w:sz w:val="28"/>
          <w:szCs w:val="28"/>
        </w:rPr>
        <w:t xml:space="preserve"> combat</w:t>
      </w:r>
      <w:r w:rsidR="00702A8E">
        <w:rPr>
          <w:rFonts w:ascii="Times New Roman" w:hAnsi="Times New Roman" w:cs="Times New Roman"/>
          <w:sz w:val="28"/>
          <w:szCs w:val="28"/>
        </w:rPr>
        <w:t>ă</w:t>
      </w:r>
      <w:r w:rsidR="00C007F1">
        <w:rPr>
          <w:rFonts w:ascii="Times New Roman" w:hAnsi="Times New Roman" w:cs="Times New Roman"/>
          <w:sz w:val="28"/>
          <w:szCs w:val="28"/>
        </w:rPr>
        <w:t xml:space="preserve"> polu</w:t>
      </w:r>
      <w:r w:rsidR="00702A8E">
        <w:rPr>
          <w:rFonts w:ascii="Times New Roman" w:hAnsi="Times New Roman" w:cs="Times New Roman"/>
          <w:sz w:val="28"/>
          <w:szCs w:val="28"/>
        </w:rPr>
        <w:t>a</w:t>
      </w:r>
      <w:r w:rsidR="00C007F1">
        <w:rPr>
          <w:rFonts w:ascii="Times New Roman" w:hAnsi="Times New Roman" w:cs="Times New Roman"/>
          <w:sz w:val="28"/>
          <w:szCs w:val="28"/>
        </w:rPr>
        <w:t>r</w:t>
      </w:r>
      <w:r w:rsidR="00702A8E">
        <w:rPr>
          <w:rFonts w:ascii="Times New Roman" w:hAnsi="Times New Roman" w:cs="Times New Roman"/>
          <w:sz w:val="28"/>
          <w:szCs w:val="28"/>
        </w:rPr>
        <w:t>ea şi să restabilească calitatea aerului la nivelul aglomerărilor urbane importante</w:t>
      </w:r>
      <w:r w:rsidRPr="006D7999">
        <w:rPr>
          <w:rFonts w:ascii="Times New Roman" w:hAnsi="Times New Roman" w:cs="Times New Roman"/>
          <w:sz w:val="28"/>
          <w:szCs w:val="28"/>
        </w:rPr>
        <w:t>,</w:t>
      </w:r>
      <w:r w:rsidR="00C007F1">
        <w:rPr>
          <w:rFonts w:ascii="Times New Roman" w:hAnsi="Times New Roman" w:cs="Times New Roman"/>
          <w:sz w:val="28"/>
          <w:szCs w:val="28"/>
        </w:rPr>
        <w:t xml:space="preserve"> în special în ceea ce priveşte reducerea emisiilor poluante</w:t>
      </w:r>
      <w:r w:rsidRPr="006D7999">
        <w:rPr>
          <w:rFonts w:ascii="Times New Roman" w:hAnsi="Times New Roman" w:cs="Times New Roman"/>
          <w:sz w:val="28"/>
          <w:szCs w:val="28"/>
        </w:rPr>
        <w:t xml:space="preserve"> </w:t>
      </w:r>
      <w:r w:rsidR="00702A8E">
        <w:rPr>
          <w:rFonts w:ascii="Times New Roman" w:hAnsi="Times New Roman" w:cs="Times New Roman"/>
          <w:sz w:val="28"/>
          <w:szCs w:val="28"/>
        </w:rPr>
        <w:t>generate de autovehicule</w:t>
      </w:r>
      <w:r w:rsidRPr="006D7999">
        <w:rPr>
          <w:rFonts w:ascii="Times New Roman" w:hAnsi="Times New Roman" w:cs="Times New Roman"/>
          <w:sz w:val="28"/>
          <w:szCs w:val="28"/>
        </w:rPr>
        <w:t>;</w:t>
      </w:r>
    </w:p>
    <w:p w14:paraId="0EFAF0F1" w14:textId="28B20766" w:rsidR="00C15D9F" w:rsidRDefault="006D7999" w:rsidP="006D7999">
      <w:pPr>
        <w:spacing w:after="0" w:line="240" w:lineRule="auto"/>
        <w:jc w:val="both"/>
        <w:rPr>
          <w:rFonts w:ascii="Times New Roman" w:hAnsi="Times New Roman" w:cs="Times New Roman"/>
          <w:sz w:val="28"/>
          <w:szCs w:val="28"/>
        </w:rPr>
      </w:pPr>
      <w:r w:rsidRPr="006D7999">
        <w:rPr>
          <w:rFonts w:ascii="Times New Roman" w:hAnsi="Times New Roman" w:cs="Times New Roman"/>
          <w:sz w:val="28"/>
          <w:szCs w:val="28"/>
        </w:rPr>
        <w:t xml:space="preserve">    - faptul că</w:t>
      </w:r>
      <w:r w:rsidR="00702A8E">
        <w:rPr>
          <w:rFonts w:ascii="Times New Roman" w:hAnsi="Times New Roman" w:cs="Times New Roman"/>
          <w:sz w:val="28"/>
          <w:szCs w:val="28"/>
        </w:rPr>
        <w:t xml:space="preserve"> îmbunătăţirea cadrului de derulare a programelor guvernamentale şi furnizarea de </w:t>
      </w:r>
      <w:r w:rsidR="00FE4860">
        <w:rPr>
          <w:rFonts w:ascii="Times New Roman" w:hAnsi="Times New Roman" w:cs="Times New Roman"/>
          <w:sz w:val="28"/>
          <w:szCs w:val="28"/>
        </w:rPr>
        <w:t xml:space="preserve">programe şi </w:t>
      </w:r>
      <w:r w:rsidR="00702A8E">
        <w:rPr>
          <w:rFonts w:ascii="Times New Roman" w:hAnsi="Times New Roman" w:cs="Times New Roman"/>
          <w:sz w:val="28"/>
          <w:szCs w:val="28"/>
        </w:rPr>
        <w:t xml:space="preserve">soluţii integrate, care să susţină accesul beneficiarilor la finanţare în contextul </w:t>
      </w:r>
      <w:r w:rsidR="00702A8E" w:rsidRPr="00702A8E">
        <w:rPr>
          <w:rFonts w:ascii="Times New Roman" w:hAnsi="Times New Roman" w:cs="Times New Roman"/>
          <w:sz w:val="28"/>
          <w:szCs w:val="28"/>
        </w:rPr>
        <w:t>continu</w:t>
      </w:r>
      <w:r w:rsidR="00702A8E">
        <w:rPr>
          <w:rFonts w:ascii="Times New Roman" w:hAnsi="Times New Roman" w:cs="Times New Roman"/>
          <w:sz w:val="28"/>
          <w:szCs w:val="28"/>
        </w:rPr>
        <w:t>ării</w:t>
      </w:r>
      <w:r w:rsidR="00702A8E" w:rsidRPr="00702A8E">
        <w:rPr>
          <w:rFonts w:ascii="Times New Roman" w:hAnsi="Times New Roman" w:cs="Times New Roman"/>
          <w:sz w:val="28"/>
          <w:szCs w:val="28"/>
        </w:rPr>
        <w:t xml:space="preserve"> Programel</w:t>
      </w:r>
      <w:r w:rsidR="00702A8E">
        <w:rPr>
          <w:rFonts w:ascii="Times New Roman" w:hAnsi="Times New Roman" w:cs="Times New Roman"/>
          <w:sz w:val="28"/>
          <w:szCs w:val="28"/>
        </w:rPr>
        <w:t>or</w:t>
      </w:r>
      <w:r w:rsidR="006E3F43" w:rsidRPr="006E3F43">
        <w:rPr>
          <w:rFonts w:ascii="Times New Roman" w:hAnsi="Times New Roman" w:cs="Times New Roman"/>
          <w:sz w:val="28"/>
          <w:szCs w:val="28"/>
        </w:rPr>
        <w:t xml:space="preserve"> </w:t>
      </w:r>
      <w:r w:rsidR="006E3F43" w:rsidRPr="00C007F1">
        <w:rPr>
          <w:rFonts w:ascii="Times New Roman" w:hAnsi="Times New Roman" w:cs="Times New Roman"/>
          <w:sz w:val="28"/>
          <w:szCs w:val="28"/>
        </w:rPr>
        <w:t>R</w:t>
      </w:r>
      <w:r w:rsidR="006E3F43">
        <w:rPr>
          <w:rFonts w:ascii="Times New Roman" w:hAnsi="Times New Roman" w:cs="Times New Roman"/>
          <w:sz w:val="28"/>
          <w:szCs w:val="28"/>
        </w:rPr>
        <w:t>ABLA CLASIC și RABLA PLUS</w:t>
      </w:r>
      <w:r w:rsidR="00702A8E" w:rsidRPr="00702A8E">
        <w:rPr>
          <w:rFonts w:ascii="Times New Roman" w:hAnsi="Times New Roman" w:cs="Times New Roman"/>
          <w:sz w:val="28"/>
          <w:szCs w:val="28"/>
        </w:rPr>
        <w:t xml:space="preserve">, </w:t>
      </w:r>
      <w:r w:rsidR="00702A8E">
        <w:rPr>
          <w:rFonts w:ascii="Times New Roman" w:hAnsi="Times New Roman" w:cs="Times New Roman"/>
          <w:sz w:val="28"/>
          <w:szCs w:val="28"/>
        </w:rPr>
        <w:t xml:space="preserve">care au beneficiat </w:t>
      </w:r>
      <w:r w:rsidR="00FE4860">
        <w:rPr>
          <w:rFonts w:ascii="Times New Roman" w:hAnsi="Times New Roman" w:cs="Times New Roman"/>
          <w:sz w:val="28"/>
          <w:szCs w:val="28"/>
        </w:rPr>
        <w:t xml:space="preserve">în ultimii ani </w:t>
      </w:r>
      <w:r w:rsidR="00702A8E">
        <w:rPr>
          <w:rFonts w:ascii="Times New Roman" w:hAnsi="Times New Roman" w:cs="Times New Roman"/>
          <w:sz w:val="28"/>
          <w:szCs w:val="28"/>
        </w:rPr>
        <w:t xml:space="preserve">de </w:t>
      </w:r>
      <w:r w:rsidR="00702A8E" w:rsidRPr="00702A8E">
        <w:rPr>
          <w:rFonts w:ascii="Times New Roman" w:hAnsi="Times New Roman" w:cs="Times New Roman"/>
          <w:sz w:val="28"/>
          <w:szCs w:val="28"/>
        </w:rPr>
        <w:t>aloc</w:t>
      </w:r>
      <w:r w:rsidR="00702A8E">
        <w:rPr>
          <w:rFonts w:ascii="Times New Roman" w:hAnsi="Times New Roman" w:cs="Times New Roman"/>
          <w:sz w:val="28"/>
          <w:szCs w:val="28"/>
        </w:rPr>
        <w:t>ări</w:t>
      </w:r>
      <w:r w:rsidR="00702A8E" w:rsidRPr="00702A8E">
        <w:rPr>
          <w:rFonts w:ascii="Times New Roman" w:hAnsi="Times New Roman" w:cs="Times New Roman"/>
          <w:sz w:val="28"/>
          <w:szCs w:val="28"/>
        </w:rPr>
        <w:t xml:space="preserve"> consistente</w:t>
      </w:r>
      <w:r w:rsidR="00702A8E" w:rsidRPr="006D7999">
        <w:rPr>
          <w:rFonts w:ascii="Times New Roman" w:hAnsi="Times New Roman" w:cs="Times New Roman"/>
          <w:sz w:val="28"/>
          <w:szCs w:val="28"/>
        </w:rPr>
        <w:t xml:space="preserve">, </w:t>
      </w:r>
      <w:r w:rsidRPr="006D7999">
        <w:rPr>
          <w:rFonts w:ascii="Times New Roman" w:hAnsi="Times New Roman" w:cs="Times New Roman"/>
          <w:sz w:val="28"/>
          <w:szCs w:val="28"/>
        </w:rPr>
        <w:t>reprezintă un interes public prioritar</w:t>
      </w:r>
      <w:r w:rsidR="00FE4860">
        <w:rPr>
          <w:rFonts w:ascii="Times New Roman" w:hAnsi="Times New Roman" w:cs="Times New Roman"/>
          <w:sz w:val="28"/>
          <w:szCs w:val="28"/>
        </w:rPr>
        <w:t xml:space="preserve">; </w:t>
      </w:r>
      <w:r w:rsidRPr="006D7999">
        <w:rPr>
          <w:rFonts w:ascii="Times New Roman" w:hAnsi="Times New Roman" w:cs="Times New Roman"/>
          <w:sz w:val="28"/>
          <w:szCs w:val="28"/>
        </w:rPr>
        <w:t xml:space="preserve"> </w:t>
      </w:r>
    </w:p>
    <w:p w14:paraId="71EB3188" w14:textId="430FC4B0" w:rsidR="00C15D9F" w:rsidRPr="00C15D9F" w:rsidRDefault="00C15D9F" w:rsidP="00C15D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15D9F">
        <w:rPr>
          <w:rFonts w:ascii="Times New Roman" w:hAnsi="Times New Roman" w:cs="Times New Roman"/>
          <w:sz w:val="28"/>
          <w:szCs w:val="28"/>
        </w:rPr>
        <w:t xml:space="preserve">ţinând cont de faptul că în situaţia în care nu s-ar adopta urgent reglementările propuse, ar fi pusă în pericol atingerea obiectivului de reducere a impactului traficului rutier asupra calităţii aerului, fiind necesară asigurarea surselor de finanţare-garantare necesare pentru continuarea Programelor </w:t>
      </w:r>
      <w:r w:rsidRPr="00C007F1">
        <w:rPr>
          <w:rFonts w:ascii="Times New Roman" w:hAnsi="Times New Roman" w:cs="Times New Roman"/>
          <w:sz w:val="28"/>
          <w:szCs w:val="28"/>
        </w:rPr>
        <w:t>R</w:t>
      </w:r>
      <w:r>
        <w:rPr>
          <w:rFonts w:ascii="Times New Roman" w:hAnsi="Times New Roman" w:cs="Times New Roman"/>
          <w:sz w:val="28"/>
          <w:szCs w:val="28"/>
        </w:rPr>
        <w:t>ABLA CLASIC și RABLA PLUS</w:t>
      </w:r>
      <w:r w:rsidRPr="00C15D9F">
        <w:rPr>
          <w:rFonts w:ascii="Times New Roman" w:hAnsi="Times New Roman" w:cs="Times New Roman"/>
          <w:sz w:val="28"/>
          <w:szCs w:val="28"/>
        </w:rPr>
        <w:t xml:space="preserve">, pentru care s-au alocat sume consistente, în special pentru </w:t>
      </w:r>
      <w:r>
        <w:rPr>
          <w:rFonts w:ascii="Times New Roman" w:hAnsi="Times New Roman" w:cs="Times New Roman"/>
          <w:sz w:val="28"/>
          <w:szCs w:val="28"/>
        </w:rPr>
        <w:t>RABLA PLUS</w:t>
      </w:r>
      <w:r w:rsidRPr="00C15D9F">
        <w:rPr>
          <w:rFonts w:ascii="Times New Roman" w:hAnsi="Times New Roman" w:cs="Times New Roman"/>
          <w:sz w:val="28"/>
          <w:szCs w:val="28"/>
        </w:rPr>
        <w:t xml:space="preserve"> şi creându-se premise favorabile pentru implementarea altor programe (autovehicule electrice pentru transport în comun şi de facilitare a transferului unui segment al transportului de marfă de pe şosele pe calea ferată etc.);</w:t>
      </w:r>
    </w:p>
    <w:p w14:paraId="6C8C0E76" w14:textId="056C1718" w:rsidR="00C15D9F" w:rsidRPr="00C15D9F" w:rsidRDefault="00C15D9F" w:rsidP="00C15D9F">
      <w:pPr>
        <w:spacing w:after="0" w:line="240" w:lineRule="auto"/>
        <w:ind w:firstLine="284"/>
        <w:jc w:val="both"/>
        <w:rPr>
          <w:rFonts w:ascii="Times New Roman" w:hAnsi="Times New Roman" w:cs="Times New Roman"/>
          <w:sz w:val="28"/>
          <w:szCs w:val="28"/>
        </w:rPr>
      </w:pPr>
      <w:r w:rsidRPr="00C15D9F">
        <w:rPr>
          <w:rFonts w:ascii="Times New Roman" w:hAnsi="Times New Roman" w:cs="Times New Roman"/>
          <w:sz w:val="28"/>
          <w:szCs w:val="28"/>
        </w:rPr>
        <w:t xml:space="preserve">- întrucât în data de 17 mai 2018 Comisia Europeană a deschis o procedură de infringement împotriva statului român, dosarul fiind înaintat de Comisia Europeană </w:t>
      </w:r>
      <w:r w:rsidRPr="00C15D9F">
        <w:rPr>
          <w:rFonts w:ascii="Times New Roman" w:hAnsi="Times New Roman" w:cs="Times New Roman"/>
          <w:sz w:val="28"/>
          <w:szCs w:val="28"/>
        </w:rPr>
        <w:lastRenderedPageBreak/>
        <w:t xml:space="preserve">la Curtea de Justiţie a Uniunii Europene, pe motiv că România, în calitate de stat membru al Uniunii Europene nu a luat măsurile necesare în privinţa îmbunătăţirii calităţii aerului şi combaterii poluării;  </w:t>
      </w:r>
    </w:p>
    <w:p w14:paraId="6A579F91" w14:textId="38FF1E51" w:rsidR="00C15D9F" w:rsidRPr="00C15D9F" w:rsidRDefault="00C15D9F" w:rsidP="00C15D9F">
      <w:pPr>
        <w:pStyle w:val="ListParagraph"/>
        <w:numPr>
          <w:ilvl w:val="0"/>
          <w:numId w:val="4"/>
        </w:numPr>
        <w:spacing w:after="0" w:line="240" w:lineRule="auto"/>
        <w:ind w:left="0" w:firstLine="426"/>
        <w:jc w:val="both"/>
        <w:rPr>
          <w:rFonts w:ascii="Times New Roman" w:hAnsi="Times New Roman" w:cs="Times New Roman"/>
          <w:sz w:val="28"/>
          <w:szCs w:val="28"/>
        </w:rPr>
      </w:pPr>
      <w:r w:rsidRPr="00C15D9F">
        <w:rPr>
          <w:rFonts w:ascii="Times New Roman" w:hAnsi="Times New Roman" w:cs="Times New Roman"/>
          <w:sz w:val="28"/>
          <w:szCs w:val="28"/>
        </w:rPr>
        <w:t>având în vedere faptul că reprezentanţii Comisiei Europene au subliniat în repetate rânduri importanţa sectorului automobilelor în demersurile de combatere a poluării aerului urban şi necesitatea respectării pragurilor maxime de emisii poluante prevăzute la nivelul legislaţiei;</w:t>
      </w:r>
    </w:p>
    <w:p w14:paraId="50D2AB45" w14:textId="5FE9E5B0" w:rsidR="00C15D9F" w:rsidRPr="00C15D9F" w:rsidRDefault="00C15D9F" w:rsidP="00C15D9F">
      <w:pPr>
        <w:spacing w:after="0" w:line="240" w:lineRule="auto"/>
        <w:ind w:firstLine="426"/>
        <w:jc w:val="both"/>
        <w:rPr>
          <w:rFonts w:ascii="Times New Roman" w:hAnsi="Times New Roman" w:cs="Times New Roman"/>
          <w:sz w:val="28"/>
          <w:szCs w:val="28"/>
        </w:rPr>
      </w:pPr>
      <w:r w:rsidRPr="00C15D9F">
        <w:rPr>
          <w:rFonts w:ascii="Times New Roman" w:hAnsi="Times New Roman" w:cs="Times New Roman"/>
          <w:sz w:val="28"/>
          <w:szCs w:val="28"/>
        </w:rPr>
        <w:t xml:space="preserve">- deoarece în lipsa adoptării unor măsuri în regim de urgenţă nu ar putea fi asigurată  coordonarea cu demersurile anunţate la nivelul autorităţilor publice locale competente pe linia finalizării Planului integrat de calitate a aerului în aglomerarea urbană Bucureşti; </w:t>
      </w:r>
    </w:p>
    <w:p w14:paraId="1087C00C" w14:textId="3AA1F43E" w:rsidR="006D7999" w:rsidRPr="00C15D9F" w:rsidRDefault="006D7999" w:rsidP="006D7999">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 </w:t>
      </w:r>
      <w:r w:rsidR="00FE4860" w:rsidRPr="00C15D9F">
        <w:rPr>
          <w:rFonts w:ascii="Times New Roman" w:hAnsi="Times New Roman" w:cs="Times New Roman"/>
          <w:sz w:val="28"/>
          <w:szCs w:val="28"/>
        </w:rPr>
        <w:t xml:space="preserve">dată fiind importanţa obiectivului de a crea pârghiile necesare pentru a asigura </w:t>
      </w:r>
      <w:r w:rsidRPr="00C15D9F">
        <w:rPr>
          <w:rFonts w:ascii="Times New Roman" w:hAnsi="Times New Roman" w:cs="Times New Roman"/>
          <w:sz w:val="28"/>
          <w:szCs w:val="28"/>
        </w:rPr>
        <w:t>respectarea</w:t>
      </w:r>
      <w:r w:rsidR="00FE4860" w:rsidRPr="00C15D9F">
        <w:rPr>
          <w:rFonts w:ascii="Times New Roman" w:hAnsi="Times New Roman" w:cs="Times New Roman"/>
          <w:sz w:val="28"/>
          <w:szCs w:val="28"/>
        </w:rPr>
        <w:t xml:space="preserve"> obligaţiilor care îi revin statului român pe linia reducerii impactului traficului rutier asupra calităţii aerului;</w:t>
      </w:r>
      <w:r w:rsidRPr="00C15D9F">
        <w:rPr>
          <w:rFonts w:ascii="Times New Roman" w:hAnsi="Times New Roman" w:cs="Times New Roman"/>
          <w:sz w:val="28"/>
          <w:szCs w:val="28"/>
        </w:rPr>
        <w:t xml:space="preserve"> </w:t>
      </w:r>
    </w:p>
    <w:p w14:paraId="2F4EE1A3" w14:textId="42DF3EA3" w:rsidR="006D7999" w:rsidRPr="00C15D9F" w:rsidRDefault="006D7999" w:rsidP="006D7999">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în considerarea faptului că aspectele sus-menţionate vizează interesul general public şi constituie situaţii de urgenţă a căror reglementare nu poate fi amânată,</w:t>
      </w:r>
    </w:p>
    <w:p w14:paraId="3DD699CA" w14:textId="77777777" w:rsidR="006D7999" w:rsidRPr="00C15D9F" w:rsidRDefault="006D7999">
      <w:pPr>
        <w:spacing w:after="0" w:line="240" w:lineRule="auto"/>
        <w:jc w:val="both"/>
        <w:rPr>
          <w:rFonts w:ascii="Times New Roman" w:hAnsi="Times New Roman" w:cs="Times New Roman"/>
          <w:sz w:val="28"/>
          <w:szCs w:val="28"/>
        </w:rPr>
      </w:pPr>
    </w:p>
    <w:p w14:paraId="6EB3B24A" w14:textId="77777777" w:rsidR="00ED0ADF" w:rsidRPr="00C15D9F" w:rsidRDefault="009B737B">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în temeiul art. 115 alin. (4) din Constituţia României, republicată,</w:t>
      </w:r>
    </w:p>
    <w:p w14:paraId="7ECBB099" w14:textId="77777777" w:rsidR="00ED0ADF" w:rsidRPr="00C15D9F" w:rsidRDefault="00ED0ADF">
      <w:pPr>
        <w:spacing w:after="0" w:line="240" w:lineRule="auto"/>
        <w:jc w:val="both"/>
        <w:rPr>
          <w:rFonts w:ascii="Times New Roman" w:hAnsi="Times New Roman" w:cs="Times New Roman"/>
          <w:sz w:val="28"/>
          <w:szCs w:val="28"/>
        </w:rPr>
      </w:pPr>
    </w:p>
    <w:p w14:paraId="6742D730" w14:textId="77777777" w:rsidR="00ED0ADF" w:rsidRPr="00C15D9F" w:rsidRDefault="009B737B">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Guvernul României adoptă prezenta ordonanţă de urgenţă.</w:t>
      </w:r>
    </w:p>
    <w:p w14:paraId="0A464527" w14:textId="77777777" w:rsidR="00ED0ADF" w:rsidRPr="00C15D9F" w:rsidRDefault="00ED0ADF">
      <w:pPr>
        <w:spacing w:after="0" w:line="240" w:lineRule="auto"/>
        <w:jc w:val="both"/>
        <w:rPr>
          <w:rFonts w:ascii="Times New Roman" w:hAnsi="Times New Roman" w:cs="Times New Roman"/>
          <w:sz w:val="28"/>
          <w:szCs w:val="28"/>
        </w:rPr>
      </w:pPr>
    </w:p>
    <w:p w14:paraId="44D78E2F" w14:textId="77777777" w:rsidR="00ED0ADF" w:rsidRPr="00C15D9F" w:rsidRDefault="009B737B">
      <w:pPr>
        <w:spacing w:after="0" w:line="240" w:lineRule="auto"/>
        <w:jc w:val="both"/>
        <w:rPr>
          <w:rFonts w:ascii="Times New Roman" w:hAnsi="Times New Roman" w:cs="Times New Roman"/>
          <w:sz w:val="28"/>
          <w:szCs w:val="28"/>
        </w:rPr>
      </w:pPr>
      <w:r w:rsidRPr="00C15D9F">
        <w:rPr>
          <w:rFonts w:ascii="Times New Roman" w:hAnsi="Times New Roman" w:cs="Times New Roman"/>
          <w:b/>
          <w:sz w:val="28"/>
          <w:szCs w:val="28"/>
        </w:rPr>
        <w:t>Art. I</w:t>
      </w:r>
      <w:r w:rsidRPr="00C15D9F">
        <w:rPr>
          <w:rFonts w:ascii="Times New Roman" w:hAnsi="Times New Roman" w:cs="Times New Roman"/>
          <w:sz w:val="28"/>
          <w:szCs w:val="28"/>
        </w:rPr>
        <w:t xml:space="preserve">   Ordonanţa de urgenţă a Guvernului nr. 66/2014 privind aprobarea Programului de stimulare a cumpărării de autoturisme noi, publicată în Monitorul Oficial al României, Partea I, nr. 768 din 22 octombrie 2014, se modifică şi se completează după cum urmează:</w:t>
      </w:r>
    </w:p>
    <w:p w14:paraId="1C767093" w14:textId="77777777" w:rsidR="00ED0ADF" w:rsidRPr="00C15D9F" w:rsidRDefault="00ED0ADF">
      <w:pPr>
        <w:spacing w:after="0" w:line="240" w:lineRule="auto"/>
        <w:jc w:val="both"/>
        <w:rPr>
          <w:rFonts w:ascii="Times New Roman" w:hAnsi="Times New Roman" w:cs="Times New Roman"/>
          <w:sz w:val="28"/>
          <w:szCs w:val="28"/>
        </w:rPr>
      </w:pPr>
    </w:p>
    <w:p w14:paraId="06C98688" w14:textId="77777777" w:rsidR="00ED0ADF" w:rsidRPr="00C15D9F" w:rsidRDefault="009B737B">
      <w:pPr>
        <w:pStyle w:val="ListParagraph"/>
        <w:numPr>
          <w:ilvl w:val="0"/>
          <w:numId w:val="1"/>
        </w:num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La articolul 2, literele a) şi b) se modifică şi vor avea următorul cuprins:</w:t>
      </w:r>
    </w:p>
    <w:p w14:paraId="7C3ABBAF" w14:textId="77777777" w:rsidR="00ED0ADF" w:rsidRPr="00C15D9F" w:rsidRDefault="009B737B">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w:t>
      </w:r>
    </w:p>
    <w:p w14:paraId="743F3630" w14:textId="6CA5BEDF" w:rsidR="00ED0ADF" w:rsidRPr="00C15D9F" w:rsidRDefault="00163875">
      <w:pPr>
        <w:spacing w:after="0" w:line="240" w:lineRule="auto"/>
        <w:jc w:val="both"/>
        <w:rPr>
          <w:rFonts w:ascii="Times New Roman" w:hAnsi="Times New Roman" w:cs="Times New Roman"/>
          <w:sz w:val="28"/>
          <w:szCs w:val="28"/>
        </w:rPr>
      </w:pPr>
      <w:r w:rsidRPr="00C15D9F">
        <w:rPr>
          <w:rFonts w:ascii="Times New Roman" w:hAnsi="Times New Roman" w:cs="Times New Roman"/>
          <w:sz w:val="28"/>
          <w:szCs w:val="28"/>
        </w:rPr>
        <w:t xml:space="preserve">    </w:t>
      </w:r>
      <w:r w:rsidR="009B737B" w:rsidRPr="00C15D9F">
        <w:rPr>
          <w:rFonts w:ascii="Times New Roman" w:hAnsi="Times New Roman" w:cs="Times New Roman"/>
          <w:sz w:val="28"/>
          <w:szCs w:val="28"/>
        </w:rPr>
        <w:t>a) autoturism nou - se înţelege autovehiculul - bun nou definit conform prevederilor art. 3 pct. 2 din Ordonanţa Guvernului nr. 27/2011 privind transporturile rutiere, cu modificările şi completările ulterioare, produs în spaţiul intracomunitar sau provenit din import, cu sistem de propulsie termic (cu motor cu ardere internă) și hibrid, definite conform prevederilor art.2,</w:t>
      </w:r>
      <w:r w:rsidR="00F834BC" w:rsidRPr="00F834BC">
        <w:rPr>
          <w:rFonts w:ascii="Times New Roman" w:hAnsi="Times New Roman" w:cs="Times New Roman"/>
          <w:sz w:val="28"/>
          <w:szCs w:val="28"/>
        </w:rPr>
        <w:t xml:space="preserve"> </w:t>
      </w:r>
      <w:r w:rsidR="00F834BC">
        <w:rPr>
          <w:rFonts w:ascii="Times New Roman" w:hAnsi="Times New Roman" w:cs="Times New Roman"/>
          <w:sz w:val="28"/>
          <w:szCs w:val="28"/>
        </w:rPr>
        <w:t xml:space="preserve">alineatul (1), </w:t>
      </w:r>
      <w:r w:rsidR="009B737B" w:rsidRPr="00C15D9F">
        <w:rPr>
          <w:rFonts w:ascii="Times New Roman" w:hAnsi="Times New Roman" w:cs="Times New Roman"/>
          <w:sz w:val="28"/>
          <w:szCs w:val="28"/>
        </w:rPr>
        <w:t xml:space="preserve"> lit.f) şi h) din Anexa la Ordinul ministrului mediului nr.661/2017 privind aprobarea Ghidului de finanţare a Programului de stimulare a înnoirii Parcului auto naţional 2017 – 2019, cu modificările şi completările ulterioare, respectiv </w:t>
      </w:r>
      <w:r w:rsidR="00530EEE">
        <w:rPr>
          <w:rFonts w:ascii="Times New Roman" w:hAnsi="Times New Roman" w:cs="Times New Roman"/>
          <w:sz w:val="28"/>
          <w:szCs w:val="28"/>
        </w:rPr>
        <w:t xml:space="preserve">electric hibrid și </w:t>
      </w:r>
      <w:r w:rsidR="009B737B" w:rsidRPr="00C15D9F">
        <w:rPr>
          <w:rFonts w:ascii="Times New Roman" w:hAnsi="Times New Roman" w:cs="Times New Roman"/>
          <w:sz w:val="28"/>
          <w:szCs w:val="28"/>
        </w:rPr>
        <w:t xml:space="preserve">pur electric, definit conform prevederilor art.2 </w:t>
      </w:r>
      <w:r w:rsidR="00F834BC">
        <w:rPr>
          <w:rFonts w:ascii="Times New Roman" w:hAnsi="Times New Roman" w:cs="Times New Roman"/>
          <w:sz w:val="28"/>
          <w:szCs w:val="28"/>
        </w:rPr>
        <w:t xml:space="preserve">alineatul (1), </w:t>
      </w:r>
      <w:r w:rsidR="009B737B" w:rsidRPr="00C15D9F">
        <w:rPr>
          <w:rFonts w:ascii="Times New Roman" w:hAnsi="Times New Roman" w:cs="Times New Roman"/>
          <w:sz w:val="28"/>
          <w:szCs w:val="28"/>
        </w:rPr>
        <w:t>lit.</w:t>
      </w:r>
      <w:r w:rsidR="00530EEE">
        <w:rPr>
          <w:rFonts w:ascii="Times New Roman" w:hAnsi="Times New Roman" w:cs="Times New Roman"/>
          <w:sz w:val="28"/>
          <w:szCs w:val="28"/>
        </w:rPr>
        <w:t xml:space="preserve"> g) și</w:t>
      </w:r>
      <w:r w:rsidR="009B737B" w:rsidRPr="00C15D9F">
        <w:rPr>
          <w:rFonts w:ascii="Times New Roman" w:hAnsi="Times New Roman" w:cs="Times New Roman"/>
          <w:sz w:val="28"/>
          <w:szCs w:val="28"/>
        </w:rPr>
        <w:t xml:space="preserve"> h) din Anexa la Ordinul ministrului mediului nr.</w:t>
      </w:r>
      <w:r w:rsidR="009B737B" w:rsidRPr="00C15D9F">
        <w:t xml:space="preserve"> </w:t>
      </w:r>
      <w:r w:rsidR="009B737B" w:rsidRPr="00C15D9F">
        <w:rPr>
          <w:rFonts w:ascii="Times New Roman" w:hAnsi="Times New Roman" w:cs="Times New Roman"/>
          <w:sz w:val="28"/>
          <w:szCs w:val="28"/>
        </w:rPr>
        <w:t xml:space="preserve">660/2017 pentru aprobarea Ghidului de finanţare a Programului privind reducerea emisiilor de gaze cu efect de seră în transporturi, prin promovarea vehiculelor de transport rutier nepoluante şi eficiente din punct de vedere energetic, </w:t>
      </w:r>
      <w:r w:rsidR="009B737B" w:rsidRPr="00C15D9F">
        <w:rPr>
          <w:rFonts w:ascii="Times New Roman" w:hAnsi="Times New Roman" w:cs="Times New Roman"/>
          <w:sz w:val="28"/>
          <w:szCs w:val="28"/>
        </w:rPr>
        <w:lastRenderedPageBreak/>
        <w:t xml:space="preserve">2017 – 2019, cu modificările şi completările ulterioare, după caz şi îndeplineşte cel puţin cerinţele minime ale standardului EURO 6, achiziţionat de la persoane juridice care au ca obiect de activitate vânzarea autovehiculelor. </w:t>
      </w:r>
    </w:p>
    <w:p w14:paraId="380EB4F7" w14:textId="77777777" w:rsidR="00ED0ADF" w:rsidRPr="00C15D9F" w:rsidRDefault="00ED0ADF">
      <w:pPr>
        <w:spacing w:after="0" w:line="240" w:lineRule="auto"/>
        <w:jc w:val="both"/>
        <w:rPr>
          <w:rFonts w:ascii="Times New Roman" w:hAnsi="Times New Roman" w:cs="Times New Roman"/>
          <w:sz w:val="28"/>
          <w:szCs w:val="28"/>
        </w:rPr>
      </w:pPr>
    </w:p>
    <w:p w14:paraId="2741465E" w14:textId="7F2DE1AF" w:rsidR="00ED0ADF" w:rsidRDefault="009B737B">
      <w:pPr>
        <w:spacing w:after="0" w:line="240" w:lineRule="auto"/>
        <w:jc w:val="both"/>
        <w:rPr>
          <w:rFonts w:ascii="Times New Roman" w:hAnsi="Times New Roman" w:cs="Times New Roman"/>
          <w:sz w:val="28"/>
          <w:szCs w:val="28"/>
          <w:lang w:val="ro-RO"/>
        </w:rPr>
      </w:pPr>
      <w:r w:rsidRPr="00C15D9F">
        <w:rPr>
          <w:rFonts w:ascii="Times New Roman" w:hAnsi="Times New Roman" w:cs="Times New Roman"/>
          <w:sz w:val="28"/>
          <w:szCs w:val="28"/>
        </w:rPr>
        <w:t xml:space="preserve">Pentru autoturismele cu sistem de propulsie termic (cu motor cu ardere internă), </w:t>
      </w:r>
      <w:r w:rsidRPr="00C15D9F">
        <w:t xml:space="preserve"> </w:t>
      </w:r>
      <w:r w:rsidRPr="00C15D9F">
        <w:rPr>
          <w:rFonts w:ascii="Times New Roman" w:hAnsi="Times New Roman" w:cs="Times New Roman"/>
          <w:sz w:val="28"/>
          <w:szCs w:val="28"/>
        </w:rPr>
        <w:t>preţul de achiziţie nu poate depăşi suma de 50.000 lei, la care se adaugă TVA, după caz. Pentru autoturismele cu sistem de propulsie hibrid preţul de achiziţie nu poate depăşi suma de 100.000 lei, la care se adaugă TVA, iar pentru autoturismele</w:t>
      </w:r>
      <w:r w:rsidR="00530EEE">
        <w:rPr>
          <w:rFonts w:ascii="Times New Roman" w:hAnsi="Times New Roman" w:cs="Times New Roman"/>
          <w:sz w:val="28"/>
          <w:szCs w:val="28"/>
        </w:rPr>
        <w:t xml:space="preserve"> electric hibrid și</w:t>
      </w:r>
      <w:r w:rsidRPr="00C15D9F">
        <w:rPr>
          <w:rFonts w:ascii="Times New Roman" w:hAnsi="Times New Roman" w:cs="Times New Roman"/>
          <w:sz w:val="28"/>
          <w:szCs w:val="28"/>
        </w:rPr>
        <w:t xml:space="preserve"> pur electric, preţul de achiziţie nu poate depăşi suma de 150.000 lei, la care se adaugă TVA, d</w:t>
      </w:r>
      <w:r w:rsidRPr="005D0121">
        <w:rPr>
          <w:rFonts w:ascii="Times New Roman" w:hAnsi="Times New Roman" w:cs="Times New Roman"/>
          <w:sz w:val="28"/>
          <w:szCs w:val="28"/>
        </w:rPr>
        <w:t>upă caz</w:t>
      </w:r>
      <w:r w:rsidR="005D0121">
        <w:rPr>
          <w:rFonts w:ascii="Times New Roman" w:hAnsi="Times New Roman" w:cs="Times New Roman"/>
          <w:sz w:val="28"/>
          <w:szCs w:val="28"/>
          <w:lang w:val="ro-RO"/>
        </w:rPr>
        <w:t>;</w:t>
      </w:r>
    </w:p>
    <w:p w14:paraId="4FABB25C" w14:textId="77777777" w:rsidR="00163875" w:rsidRPr="005D0121" w:rsidRDefault="00163875">
      <w:pPr>
        <w:spacing w:after="0" w:line="240" w:lineRule="auto"/>
        <w:jc w:val="both"/>
        <w:rPr>
          <w:rFonts w:ascii="Times New Roman" w:hAnsi="Times New Roman" w:cs="Times New Roman"/>
          <w:sz w:val="28"/>
          <w:szCs w:val="28"/>
          <w:lang w:val="ro-RO"/>
        </w:rPr>
      </w:pPr>
    </w:p>
    <w:p w14:paraId="0E354770"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b) beneficiarul Programului este persoana fizică ce îndeplineşte cumulativ următoarele criterii de eligibilitate:</w:t>
      </w:r>
    </w:p>
    <w:p w14:paraId="4C17A06E" w14:textId="77777777" w:rsidR="00ED0ADF" w:rsidRDefault="009B737B">
      <w:pPr>
        <w:tabs>
          <w:tab w:val="left" w:pos="810"/>
        </w:tabs>
        <w:spacing w:after="0" w:line="240" w:lineRule="auto"/>
        <w:ind w:left="54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Pr="005D0121">
        <w:rPr>
          <w:rFonts w:ascii="Times New Roman" w:hAnsi="Times New Roman" w:cs="Times New Roman"/>
          <w:sz w:val="28"/>
          <w:szCs w:val="28"/>
        </w:rPr>
        <w:t>1. achizitionează un autoturism</w:t>
      </w:r>
      <w:r>
        <w:rPr>
          <w:rFonts w:ascii="Times New Roman" w:hAnsi="Times New Roman" w:cs="Times New Roman"/>
          <w:sz w:val="28"/>
          <w:szCs w:val="28"/>
        </w:rPr>
        <w:t xml:space="preserve"> nou, care se încadrează în una dintre categoriile prevăzute la lit.a);</w:t>
      </w:r>
    </w:p>
    <w:p w14:paraId="41726C82"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 înregistrează obligaţii de plată restante la bugetul general consolidat;</w:t>
      </w:r>
    </w:p>
    <w:p w14:paraId="5DB99B2E"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nu înregistrează restanţe la plata altor credite bancare;</w:t>
      </w:r>
    </w:p>
    <w:p w14:paraId="34831964"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la data solicitarii creditului garantat beneficiarul Programului are varsta de minium 18 ani si capacitate deplina de exercitiu;</w:t>
      </w:r>
    </w:p>
    <w:p w14:paraId="2471D777"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E63A44E" w14:textId="77777777" w:rsidR="00ED0ADF" w:rsidRDefault="00ED0ADF">
      <w:pPr>
        <w:spacing w:after="0" w:line="240" w:lineRule="auto"/>
        <w:jc w:val="both"/>
        <w:rPr>
          <w:rFonts w:ascii="Times New Roman" w:hAnsi="Times New Roman" w:cs="Times New Roman"/>
          <w:sz w:val="28"/>
          <w:szCs w:val="28"/>
        </w:rPr>
      </w:pPr>
    </w:p>
    <w:p w14:paraId="0FA32765" w14:textId="0EE8F588"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La articolul 2^1, alineatul (1) se modifică şi va avea următorul curins:</w:t>
      </w:r>
    </w:p>
    <w:p w14:paraId="0881DA3F" w14:textId="77777777" w:rsidR="00163875" w:rsidRDefault="00163875">
      <w:pPr>
        <w:spacing w:after="0" w:line="240" w:lineRule="auto"/>
        <w:jc w:val="both"/>
        <w:rPr>
          <w:rFonts w:ascii="Times New Roman" w:hAnsi="Times New Roman" w:cs="Times New Roman"/>
          <w:sz w:val="28"/>
          <w:szCs w:val="28"/>
        </w:rPr>
      </w:pPr>
    </w:p>
    <w:p w14:paraId="012B061E" w14:textId="71C54748" w:rsidR="00ED0ADF" w:rsidRDefault="009B737B" w:rsidP="00883AD7">
      <w:pPr>
        <w:pStyle w:val="ListParagraph"/>
        <w:numPr>
          <w:ilvl w:val="0"/>
          <w:numId w:val="6"/>
        </w:numPr>
        <w:spacing w:after="0" w:line="240" w:lineRule="auto"/>
        <w:jc w:val="both"/>
        <w:rPr>
          <w:rFonts w:ascii="Times New Roman" w:hAnsi="Times New Roman" w:cs="Times New Roman"/>
          <w:iCs/>
          <w:sz w:val="28"/>
          <w:szCs w:val="28"/>
        </w:rPr>
      </w:pPr>
      <w:r w:rsidRPr="00883AD7">
        <w:rPr>
          <w:rFonts w:ascii="Times New Roman" w:hAnsi="Times New Roman" w:cs="Times New Roman"/>
          <w:iCs/>
          <w:sz w:val="28"/>
          <w:szCs w:val="28"/>
        </w:rPr>
        <w:t xml:space="preserve">Beneficiarii Programului trebuie să dispună de un avans de minimum 5% din preţul de achiziţie a autoturismului nou pentru  autoturismele </w:t>
      </w:r>
      <w:r w:rsidRPr="00883AD7">
        <w:rPr>
          <w:rFonts w:ascii="Times New Roman" w:hAnsi="Times New Roman" w:cs="Times New Roman"/>
          <w:sz w:val="28"/>
          <w:szCs w:val="28"/>
        </w:rPr>
        <w:t>cu sistem de propulsie termic</w:t>
      </w:r>
      <w:r w:rsidRPr="00883AD7">
        <w:rPr>
          <w:rFonts w:ascii="Times New Roman" w:hAnsi="Times New Roman" w:cs="Times New Roman"/>
          <w:iCs/>
          <w:sz w:val="28"/>
          <w:szCs w:val="28"/>
        </w:rPr>
        <w:t xml:space="preserve">, de minimum 25% din preţul de achiziţie a autoturismului nou pentru  autoturismele hibrid, respectiv de minimum 30% pentru autoturismul </w:t>
      </w:r>
      <w:r w:rsidR="00530EEE" w:rsidRPr="00883AD7">
        <w:rPr>
          <w:rFonts w:ascii="Times New Roman" w:hAnsi="Times New Roman" w:cs="Times New Roman"/>
          <w:iCs/>
          <w:sz w:val="28"/>
          <w:szCs w:val="28"/>
        </w:rPr>
        <w:t xml:space="preserve">electric hibrid și </w:t>
      </w:r>
      <w:r w:rsidRPr="00883AD7">
        <w:rPr>
          <w:rFonts w:ascii="Times New Roman" w:hAnsi="Times New Roman" w:cs="Times New Roman"/>
          <w:iCs/>
          <w:sz w:val="28"/>
          <w:szCs w:val="28"/>
        </w:rPr>
        <w:t>pur electric, în funcţie de tipul de autoturism nou care se achiziţionează în cadrul Programului. Garanţia statului va fi de maxim</w:t>
      </w:r>
      <w:r w:rsidR="00163875" w:rsidRPr="00883AD7">
        <w:rPr>
          <w:rFonts w:ascii="Times New Roman" w:hAnsi="Times New Roman" w:cs="Times New Roman"/>
          <w:iCs/>
          <w:sz w:val="28"/>
          <w:szCs w:val="28"/>
        </w:rPr>
        <w:t>um 50% din finanţarea acordată.</w:t>
      </w:r>
    </w:p>
    <w:p w14:paraId="0ABF637B" w14:textId="77777777" w:rsidR="004847A3" w:rsidRDefault="004847A3" w:rsidP="00883AD7">
      <w:pPr>
        <w:pStyle w:val="ListParagraph"/>
        <w:spacing w:after="0" w:line="240" w:lineRule="auto"/>
        <w:ind w:left="930"/>
        <w:jc w:val="both"/>
        <w:rPr>
          <w:rFonts w:ascii="Times New Roman" w:hAnsi="Times New Roman" w:cs="Times New Roman"/>
          <w:iCs/>
          <w:sz w:val="28"/>
          <w:szCs w:val="28"/>
        </w:rPr>
      </w:pPr>
    </w:p>
    <w:p w14:paraId="7529D6F3" w14:textId="2744DC6B" w:rsidR="004847A3" w:rsidRPr="00883AD7" w:rsidRDefault="004847A3" w:rsidP="004847A3">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3.</w:t>
      </w:r>
      <w:r w:rsidRPr="004847A3">
        <w:rPr>
          <w:rFonts w:ascii="Times New Roman" w:hAnsi="Times New Roman" w:cs="Times New Roman"/>
          <w:sz w:val="28"/>
          <w:szCs w:val="28"/>
        </w:rPr>
        <w:t xml:space="preserve"> </w:t>
      </w:r>
      <w:r>
        <w:rPr>
          <w:rFonts w:ascii="Times New Roman" w:hAnsi="Times New Roman" w:cs="Times New Roman"/>
          <w:sz w:val="28"/>
          <w:szCs w:val="28"/>
        </w:rPr>
        <w:t xml:space="preserve">La articolul 2^1, </w:t>
      </w:r>
      <w:r w:rsidR="00E97F52">
        <w:rPr>
          <w:rFonts w:ascii="Times New Roman" w:hAnsi="Times New Roman" w:cs="Times New Roman"/>
          <w:sz w:val="28"/>
          <w:szCs w:val="28"/>
        </w:rPr>
        <w:t xml:space="preserve">după alineatul (4) se introduce un nou alineat, alineatul (5), cu </w:t>
      </w:r>
      <w:r>
        <w:rPr>
          <w:rFonts w:ascii="Times New Roman" w:hAnsi="Times New Roman" w:cs="Times New Roman"/>
          <w:sz w:val="28"/>
          <w:szCs w:val="28"/>
        </w:rPr>
        <w:t>următorul cu</w:t>
      </w:r>
      <w:r w:rsidR="00E97F52">
        <w:rPr>
          <w:rFonts w:ascii="Times New Roman" w:hAnsi="Times New Roman" w:cs="Times New Roman"/>
          <w:sz w:val="28"/>
          <w:szCs w:val="28"/>
        </w:rPr>
        <w:t>p</w:t>
      </w:r>
      <w:r>
        <w:rPr>
          <w:rFonts w:ascii="Times New Roman" w:hAnsi="Times New Roman" w:cs="Times New Roman"/>
          <w:sz w:val="28"/>
          <w:szCs w:val="28"/>
        </w:rPr>
        <w:t>rins:</w:t>
      </w:r>
    </w:p>
    <w:p w14:paraId="56FAA0BA" w14:textId="77777777" w:rsidR="0095136E" w:rsidRPr="00883AD7" w:rsidRDefault="0095136E" w:rsidP="00883AD7">
      <w:pPr>
        <w:spacing w:after="0" w:line="240" w:lineRule="auto"/>
        <w:ind w:left="285"/>
        <w:jc w:val="both"/>
        <w:rPr>
          <w:rFonts w:ascii="Times New Roman" w:hAnsi="Times New Roman" w:cs="Times New Roman"/>
          <w:iCs/>
          <w:sz w:val="28"/>
          <w:szCs w:val="28"/>
        </w:rPr>
      </w:pPr>
    </w:p>
    <w:p w14:paraId="759DB73E" w14:textId="18791BBF" w:rsidR="0095136E" w:rsidRPr="00883AD7" w:rsidRDefault="004847A3" w:rsidP="00883AD7">
      <w:pPr>
        <w:pStyle w:val="ListParagraph"/>
        <w:spacing w:after="0" w:line="240" w:lineRule="auto"/>
        <w:ind w:left="675"/>
        <w:jc w:val="both"/>
        <w:rPr>
          <w:rFonts w:ascii="Times New Roman" w:hAnsi="Times New Roman" w:cs="Times New Roman"/>
          <w:iCs/>
          <w:sz w:val="28"/>
          <w:szCs w:val="28"/>
        </w:rPr>
      </w:pPr>
      <w:r>
        <w:rPr>
          <w:rFonts w:ascii="Times New Roman" w:hAnsi="Times New Roman" w:cs="Times New Roman"/>
          <w:iCs/>
          <w:sz w:val="28"/>
          <w:szCs w:val="28"/>
        </w:rPr>
        <w:t xml:space="preserve">(5) </w:t>
      </w:r>
      <w:r w:rsidR="00C25E95">
        <w:rPr>
          <w:rFonts w:ascii="Times New Roman" w:hAnsi="Times New Roman" w:cs="Times New Roman"/>
          <w:iCs/>
          <w:sz w:val="28"/>
          <w:szCs w:val="28"/>
        </w:rPr>
        <w:t>Facilitatile</w:t>
      </w:r>
      <w:r w:rsidR="0095136E">
        <w:rPr>
          <w:rFonts w:ascii="Times New Roman" w:hAnsi="Times New Roman" w:cs="Times New Roman"/>
          <w:iCs/>
          <w:sz w:val="28"/>
          <w:szCs w:val="28"/>
        </w:rPr>
        <w:t xml:space="preserve"> acordate prin Programul de stimulare a înnoirii Parcului auto na</w:t>
      </w:r>
      <w:r w:rsidR="00F834BC">
        <w:rPr>
          <w:rFonts w:ascii="Times New Roman" w:hAnsi="Times New Roman" w:cs="Times New Roman"/>
          <w:iCs/>
          <w:sz w:val="28"/>
          <w:szCs w:val="28"/>
        </w:rPr>
        <w:t>ț</w:t>
      </w:r>
      <w:r w:rsidR="0095136E">
        <w:rPr>
          <w:rFonts w:ascii="Times New Roman" w:hAnsi="Times New Roman" w:cs="Times New Roman"/>
          <w:iCs/>
          <w:sz w:val="28"/>
          <w:szCs w:val="28"/>
        </w:rPr>
        <w:t xml:space="preserve">ional </w:t>
      </w:r>
      <w:r w:rsidR="00C25E95">
        <w:rPr>
          <w:rFonts w:ascii="Times New Roman" w:hAnsi="Times New Roman" w:cs="Times New Roman"/>
          <w:iCs/>
          <w:sz w:val="28"/>
          <w:szCs w:val="28"/>
        </w:rPr>
        <w:t xml:space="preserve">aprobat prin Ordinul ministrului mediului nr.661/2018 </w:t>
      </w:r>
      <w:r w:rsidR="0095136E">
        <w:rPr>
          <w:rFonts w:ascii="Times New Roman" w:hAnsi="Times New Roman" w:cs="Times New Roman"/>
          <w:iCs/>
          <w:sz w:val="28"/>
          <w:szCs w:val="28"/>
        </w:rPr>
        <w:t xml:space="preserve">și prin Programul privind reducerea emisiilor de gaze cu efect de seră în transporturi, prin promovarea vehiculelor de transport rutier nepoluante și eficiente din punct de vedere energetic </w:t>
      </w:r>
      <w:r w:rsidR="00C25E95">
        <w:rPr>
          <w:rFonts w:ascii="Times New Roman" w:hAnsi="Times New Roman" w:cs="Times New Roman"/>
          <w:iCs/>
          <w:sz w:val="28"/>
          <w:szCs w:val="28"/>
        </w:rPr>
        <w:t xml:space="preserve">aprobat prin Ordinul ministrului mediului  nr. 660/2017 , respectiv ecobonusul </w:t>
      </w:r>
      <w:r w:rsidR="00F834BC">
        <w:rPr>
          <w:rFonts w:ascii="Times New Roman" w:hAnsi="Times New Roman" w:cs="Times New Roman"/>
          <w:iCs/>
          <w:sz w:val="28"/>
          <w:szCs w:val="28"/>
        </w:rPr>
        <w:t>ș</w:t>
      </w:r>
      <w:r w:rsidR="00C25E95">
        <w:rPr>
          <w:rFonts w:ascii="Times New Roman" w:hAnsi="Times New Roman" w:cs="Times New Roman"/>
          <w:iCs/>
          <w:sz w:val="28"/>
          <w:szCs w:val="28"/>
        </w:rPr>
        <w:t xml:space="preserve">i ecotichetul se pot utiliza </w:t>
      </w:r>
      <w:r w:rsidR="0095136E">
        <w:rPr>
          <w:rFonts w:ascii="Times New Roman" w:hAnsi="Times New Roman" w:cs="Times New Roman"/>
          <w:iCs/>
          <w:sz w:val="28"/>
          <w:szCs w:val="28"/>
        </w:rPr>
        <w:t xml:space="preserve"> pentru justificarea </w:t>
      </w:r>
      <w:r w:rsidR="0095136E">
        <w:rPr>
          <w:rFonts w:ascii="Times New Roman" w:hAnsi="Times New Roman" w:cs="Times New Roman"/>
          <w:iCs/>
          <w:sz w:val="28"/>
          <w:szCs w:val="28"/>
        </w:rPr>
        <w:lastRenderedPageBreak/>
        <w:t xml:space="preserve">achitării avansului </w:t>
      </w:r>
      <w:r>
        <w:rPr>
          <w:rFonts w:ascii="Times New Roman" w:hAnsi="Times New Roman" w:cs="Times New Roman"/>
          <w:iCs/>
          <w:sz w:val="28"/>
          <w:szCs w:val="28"/>
        </w:rPr>
        <w:t xml:space="preserve">prevăzut la alin. (1) </w:t>
      </w:r>
      <w:r w:rsidR="0095136E">
        <w:rPr>
          <w:rFonts w:ascii="Times New Roman" w:hAnsi="Times New Roman" w:cs="Times New Roman"/>
          <w:iCs/>
          <w:sz w:val="28"/>
          <w:szCs w:val="28"/>
        </w:rPr>
        <w:t>din pre</w:t>
      </w:r>
      <w:r>
        <w:rPr>
          <w:rFonts w:ascii="Times New Roman" w:hAnsi="Times New Roman" w:cs="Times New Roman"/>
          <w:iCs/>
          <w:sz w:val="28"/>
          <w:szCs w:val="28"/>
        </w:rPr>
        <w:t>țul de achiziție a autoturismului nou.</w:t>
      </w:r>
    </w:p>
    <w:p w14:paraId="6A9657C1"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D458EA9" w14:textId="77777777" w:rsidR="00ED0ADF" w:rsidRDefault="00ED0ADF">
      <w:pPr>
        <w:spacing w:after="0" w:line="240" w:lineRule="auto"/>
        <w:jc w:val="both"/>
        <w:rPr>
          <w:rFonts w:ascii="Times New Roman" w:hAnsi="Times New Roman" w:cs="Times New Roman"/>
          <w:sz w:val="28"/>
          <w:szCs w:val="28"/>
        </w:rPr>
      </w:pPr>
    </w:p>
    <w:p w14:paraId="007ED752" w14:textId="77777777"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Art.II    </w:t>
      </w:r>
      <w:r>
        <w:rPr>
          <w:rFonts w:ascii="Times New Roman" w:hAnsi="Times New Roman" w:cs="Times New Roman"/>
          <w:sz w:val="28"/>
          <w:szCs w:val="28"/>
        </w:rPr>
        <w:t xml:space="preserve">În termen de maximum </w:t>
      </w:r>
      <w:r w:rsidRPr="005D0121">
        <w:rPr>
          <w:rFonts w:ascii="Times New Roman" w:hAnsi="Times New Roman" w:cs="Times New Roman"/>
          <w:sz w:val="28"/>
          <w:szCs w:val="28"/>
        </w:rPr>
        <w:t>45 z</w:t>
      </w:r>
      <w:r>
        <w:rPr>
          <w:rFonts w:ascii="Times New Roman" w:hAnsi="Times New Roman" w:cs="Times New Roman"/>
          <w:sz w:val="28"/>
          <w:szCs w:val="28"/>
        </w:rPr>
        <w:t xml:space="preserve">ile de la data intrării în vigoare a prezentei ordonanţe de urgenţă, se modifică şi se completează în mod corespunzător prevederile Hotărârii Guvernului nr. 1053/2014 pentru aprobarea Normelor de aplicare a Ordonanţei de urgenţă a Guvernului nr. 66/2014 privind aprobarea Programului de stimulare a cumpărării de autoturisme noi, cu modificările şi completările ulterioare . </w:t>
      </w:r>
    </w:p>
    <w:p w14:paraId="1D1703D0" w14:textId="77777777" w:rsidR="00ED0ADF" w:rsidRDefault="00ED0ADF">
      <w:pPr>
        <w:spacing w:after="0" w:line="240" w:lineRule="auto"/>
        <w:jc w:val="both"/>
        <w:rPr>
          <w:rFonts w:ascii="Times New Roman" w:hAnsi="Times New Roman" w:cs="Times New Roman"/>
          <w:sz w:val="28"/>
          <w:szCs w:val="28"/>
        </w:rPr>
      </w:pPr>
    </w:p>
    <w:p w14:paraId="16F9FDAF" w14:textId="2203ADFE" w:rsidR="00ED0ADF" w:rsidRDefault="009B73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Art.III</w:t>
      </w:r>
      <w:r>
        <w:rPr>
          <w:rFonts w:ascii="Times New Roman" w:hAnsi="Times New Roman" w:cs="Times New Roman"/>
          <w:sz w:val="28"/>
          <w:szCs w:val="28"/>
        </w:rPr>
        <w:t xml:space="preserve"> Solicitările de acordare a unei finanţări garantate în cadrul programului de stimulare a cumpărării de autoturisme noi transmise până la data intrării în vigoare a prezentei ordonanţe de urgenţă se soluţionează prin aplicarea dispoziţiilor legale în vigoare la data depunerii lor.</w:t>
      </w:r>
    </w:p>
    <w:p w14:paraId="0236B1F5" w14:textId="0755BED4" w:rsidR="005D0121" w:rsidRDefault="005D0121">
      <w:pPr>
        <w:spacing w:after="0" w:line="240" w:lineRule="auto"/>
        <w:jc w:val="both"/>
        <w:rPr>
          <w:rFonts w:ascii="Times New Roman" w:hAnsi="Times New Roman" w:cs="Times New Roman"/>
          <w:sz w:val="28"/>
          <w:szCs w:val="28"/>
        </w:rPr>
      </w:pPr>
    </w:p>
    <w:p w14:paraId="7F866EAE" w14:textId="63510BBA" w:rsidR="005D0121" w:rsidRDefault="005D0121">
      <w:pPr>
        <w:spacing w:after="0" w:line="240" w:lineRule="auto"/>
        <w:jc w:val="both"/>
        <w:rPr>
          <w:rFonts w:ascii="Times New Roman" w:hAnsi="Times New Roman" w:cs="Times New Roman"/>
          <w:sz w:val="28"/>
          <w:szCs w:val="28"/>
        </w:rPr>
      </w:pPr>
    </w:p>
    <w:p w14:paraId="373BB94F" w14:textId="0940E445" w:rsidR="005D0121" w:rsidRDefault="005D0121">
      <w:pPr>
        <w:spacing w:after="0" w:line="240" w:lineRule="auto"/>
        <w:jc w:val="both"/>
        <w:rPr>
          <w:rFonts w:ascii="Times New Roman" w:hAnsi="Times New Roman" w:cs="Times New Roman"/>
          <w:sz w:val="28"/>
          <w:szCs w:val="28"/>
        </w:rPr>
      </w:pPr>
    </w:p>
    <w:p w14:paraId="1981D302" w14:textId="2488A016" w:rsidR="005D0121" w:rsidRDefault="005D0121">
      <w:pPr>
        <w:spacing w:after="0" w:line="240" w:lineRule="auto"/>
        <w:jc w:val="both"/>
        <w:rPr>
          <w:rFonts w:ascii="Times New Roman" w:hAnsi="Times New Roman" w:cs="Times New Roman"/>
          <w:sz w:val="28"/>
          <w:szCs w:val="28"/>
        </w:rPr>
      </w:pPr>
    </w:p>
    <w:p w14:paraId="287233DA" w14:textId="403BED17" w:rsidR="005D0121" w:rsidRDefault="005D0121">
      <w:pPr>
        <w:spacing w:after="0" w:line="240" w:lineRule="auto"/>
        <w:jc w:val="both"/>
        <w:rPr>
          <w:rFonts w:ascii="Times New Roman" w:hAnsi="Times New Roman" w:cs="Times New Roman"/>
          <w:sz w:val="28"/>
          <w:szCs w:val="28"/>
        </w:rPr>
      </w:pPr>
    </w:p>
    <w:p w14:paraId="56035C5A" w14:textId="53E77629" w:rsidR="005D0121" w:rsidRDefault="005D0121" w:rsidP="005D01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 MINISTRU</w:t>
      </w:r>
    </w:p>
    <w:p w14:paraId="71ACE965" w14:textId="1182B41E" w:rsidR="005D0121" w:rsidRDefault="005D0121" w:rsidP="005D0121">
      <w:pPr>
        <w:spacing w:after="0" w:line="240" w:lineRule="auto"/>
        <w:jc w:val="center"/>
        <w:rPr>
          <w:rFonts w:ascii="Times New Roman" w:hAnsi="Times New Roman" w:cs="Times New Roman"/>
          <w:sz w:val="28"/>
          <w:szCs w:val="28"/>
        </w:rPr>
      </w:pPr>
    </w:p>
    <w:p w14:paraId="5E449014" w14:textId="041DEFB3" w:rsidR="005D0121" w:rsidRPr="005D0121" w:rsidRDefault="005D0121" w:rsidP="005D0121">
      <w:pPr>
        <w:spacing w:after="0" w:line="240" w:lineRule="auto"/>
        <w:jc w:val="center"/>
        <w:rPr>
          <w:lang w:val="ro-RO"/>
        </w:rPr>
      </w:pPr>
      <w:r>
        <w:rPr>
          <w:rFonts w:ascii="Times New Roman" w:hAnsi="Times New Roman" w:cs="Times New Roman"/>
          <w:sz w:val="28"/>
          <w:szCs w:val="28"/>
        </w:rPr>
        <w:t>VASILICA</w:t>
      </w:r>
      <w:r w:rsidR="00163875">
        <w:rPr>
          <w:rFonts w:ascii="Times New Roman" w:hAnsi="Times New Roman" w:cs="Times New Roman"/>
          <w:sz w:val="28"/>
          <w:szCs w:val="28"/>
        </w:rPr>
        <w:t xml:space="preserve"> </w:t>
      </w:r>
      <w:r w:rsidR="006E3F43">
        <w:rPr>
          <w:rFonts w:ascii="Times New Roman" w:hAnsi="Times New Roman" w:cs="Times New Roman"/>
          <w:sz w:val="28"/>
          <w:szCs w:val="28"/>
        </w:rPr>
        <w:t>- VIORICA DĂ</w:t>
      </w:r>
      <w:r>
        <w:rPr>
          <w:rFonts w:ascii="Times New Roman" w:hAnsi="Times New Roman" w:cs="Times New Roman"/>
          <w:sz w:val="28"/>
          <w:szCs w:val="28"/>
        </w:rPr>
        <w:t>NCILĂ</w:t>
      </w:r>
    </w:p>
    <w:sectPr w:rsidR="005D0121" w:rsidRPr="005D0121">
      <w:footerReference w:type="default" r:id="rId7"/>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CED9" w14:textId="77777777" w:rsidR="00295641" w:rsidRDefault="00295641" w:rsidP="0068023F">
      <w:pPr>
        <w:spacing w:after="0" w:line="240" w:lineRule="auto"/>
      </w:pPr>
      <w:r>
        <w:separator/>
      </w:r>
    </w:p>
  </w:endnote>
  <w:endnote w:type="continuationSeparator" w:id="0">
    <w:p w14:paraId="4F92E7FB" w14:textId="77777777" w:rsidR="00295641" w:rsidRDefault="00295641" w:rsidP="0068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0537"/>
      <w:docPartObj>
        <w:docPartGallery w:val="Page Numbers (Bottom of Page)"/>
        <w:docPartUnique/>
      </w:docPartObj>
    </w:sdtPr>
    <w:sdtEndPr>
      <w:rPr>
        <w:noProof/>
      </w:rPr>
    </w:sdtEndPr>
    <w:sdtContent>
      <w:p w14:paraId="0613927D" w14:textId="6E8F0A82" w:rsidR="0068023F" w:rsidRDefault="0068023F">
        <w:pPr>
          <w:pStyle w:val="Footer"/>
          <w:jc w:val="center"/>
        </w:pPr>
        <w:r>
          <w:fldChar w:fldCharType="begin"/>
        </w:r>
        <w:r>
          <w:instrText xml:space="preserve"> PAGE   \* MERGEFORMAT </w:instrText>
        </w:r>
        <w:r>
          <w:fldChar w:fldCharType="separate"/>
        </w:r>
        <w:r w:rsidR="005F1509">
          <w:rPr>
            <w:noProof/>
          </w:rPr>
          <w:t>1</w:t>
        </w:r>
        <w:r>
          <w:rPr>
            <w:noProof/>
          </w:rPr>
          <w:fldChar w:fldCharType="end"/>
        </w:r>
      </w:p>
    </w:sdtContent>
  </w:sdt>
  <w:p w14:paraId="35051C1F" w14:textId="77777777" w:rsidR="0068023F" w:rsidRDefault="0068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3F88" w14:textId="77777777" w:rsidR="00295641" w:rsidRDefault="00295641" w:rsidP="0068023F">
      <w:pPr>
        <w:spacing w:after="0" w:line="240" w:lineRule="auto"/>
      </w:pPr>
      <w:r>
        <w:separator/>
      </w:r>
    </w:p>
  </w:footnote>
  <w:footnote w:type="continuationSeparator" w:id="0">
    <w:p w14:paraId="28A57A68" w14:textId="77777777" w:rsidR="00295641" w:rsidRDefault="00295641" w:rsidP="0068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37DB"/>
    <w:multiLevelType w:val="multilevel"/>
    <w:tmpl w:val="F6BE972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992E93"/>
    <w:multiLevelType w:val="multilevel"/>
    <w:tmpl w:val="D95092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EDE638B"/>
    <w:multiLevelType w:val="hybridMultilevel"/>
    <w:tmpl w:val="D3805AE2"/>
    <w:lvl w:ilvl="0" w:tplc="01B01098">
      <w:start w:val="1"/>
      <w:numFmt w:val="decimal"/>
      <w:lvlText w:val="(%1)"/>
      <w:lvlJc w:val="left"/>
      <w:pPr>
        <w:ind w:left="675" w:hanging="39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15:restartNumberingAfterBreak="0">
    <w:nsid w:val="4DE16BD6"/>
    <w:multiLevelType w:val="hybridMultilevel"/>
    <w:tmpl w:val="82DCB4A4"/>
    <w:lvl w:ilvl="0" w:tplc="737496A4">
      <w:start w:val="1"/>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4" w15:restartNumberingAfterBreak="0">
    <w:nsid w:val="506D3549"/>
    <w:multiLevelType w:val="hybridMultilevel"/>
    <w:tmpl w:val="267CB90A"/>
    <w:lvl w:ilvl="0" w:tplc="F45E77BA">
      <w:start w:val="2"/>
      <w:numFmt w:val="bullet"/>
      <w:lvlText w:val="-"/>
      <w:lvlJc w:val="left"/>
      <w:pPr>
        <w:ind w:left="786"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457588"/>
    <w:multiLevelType w:val="multilevel"/>
    <w:tmpl w:val="5F06B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DF"/>
    <w:rsid w:val="0003129A"/>
    <w:rsid w:val="00046051"/>
    <w:rsid w:val="00106065"/>
    <w:rsid w:val="00163875"/>
    <w:rsid w:val="00245624"/>
    <w:rsid w:val="00295641"/>
    <w:rsid w:val="002F6EE7"/>
    <w:rsid w:val="00484785"/>
    <w:rsid w:val="004847A3"/>
    <w:rsid w:val="00530EEE"/>
    <w:rsid w:val="005C4C8B"/>
    <w:rsid w:val="005D0121"/>
    <w:rsid w:val="005F1509"/>
    <w:rsid w:val="005F178E"/>
    <w:rsid w:val="0068023F"/>
    <w:rsid w:val="006B2BD9"/>
    <w:rsid w:val="006D7999"/>
    <w:rsid w:val="006E3F43"/>
    <w:rsid w:val="00702A8E"/>
    <w:rsid w:val="00883AD7"/>
    <w:rsid w:val="0095136E"/>
    <w:rsid w:val="009B737B"/>
    <w:rsid w:val="00A22FAA"/>
    <w:rsid w:val="00A34E02"/>
    <w:rsid w:val="00AA0837"/>
    <w:rsid w:val="00C007F1"/>
    <w:rsid w:val="00C15D9F"/>
    <w:rsid w:val="00C25E95"/>
    <w:rsid w:val="00C8232F"/>
    <w:rsid w:val="00D758A0"/>
    <w:rsid w:val="00E97F52"/>
    <w:rsid w:val="00EC7CA9"/>
    <w:rsid w:val="00ED0ADF"/>
    <w:rsid w:val="00EE1014"/>
    <w:rsid w:val="00F606BA"/>
    <w:rsid w:val="00F646C0"/>
    <w:rsid w:val="00F834BC"/>
    <w:rsid w:val="00FE486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DFE6"/>
  <w15:docId w15:val="{4D9CFC17-B476-4A3E-8374-923D017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D2844"/>
    <w:rPr>
      <w:rFonts w:ascii="Segoe U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AC2484"/>
    <w:pPr>
      <w:ind w:left="720"/>
      <w:contextualSpacing/>
    </w:pPr>
  </w:style>
  <w:style w:type="paragraph" w:styleId="BalloonText">
    <w:name w:val="Balloon Text"/>
    <w:basedOn w:val="Normal"/>
    <w:link w:val="BalloonTextChar"/>
    <w:uiPriority w:val="99"/>
    <w:semiHidden/>
    <w:unhideWhenUsed/>
    <w:qFormat/>
    <w:rsid w:val="00DD2844"/>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4785"/>
    <w:rPr>
      <w:b/>
      <w:bCs/>
    </w:rPr>
  </w:style>
  <w:style w:type="character" w:customStyle="1" w:styleId="CommentSubjectChar">
    <w:name w:val="Comment Subject Char"/>
    <w:basedOn w:val="CommentTextChar"/>
    <w:link w:val="CommentSubject"/>
    <w:uiPriority w:val="99"/>
    <w:semiHidden/>
    <w:rsid w:val="00484785"/>
    <w:rPr>
      <w:b/>
      <w:bCs/>
      <w:sz w:val="20"/>
      <w:szCs w:val="20"/>
    </w:rPr>
  </w:style>
  <w:style w:type="paragraph" w:styleId="Header">
    <w:name w:val="header"/>
    <w:basedOn w:val="Normal"/>
    <w:link w:val="HeaderChar"/>
    <w:uiPriority w:val="99"/>
    <w:unhideWhenUsed/>
    <w:rsid w:val="006802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23F"/>
  </w:style>
  <w:style w:type="paragraph" w:styleId="Footer">
    <w:name w:val="footer"/>
    <w:basedOn w:val="Normal"/>
    <w:link w:val="FooterChar"/>
    <w:uiPriority w:val="99"/>
    <w:unhideWhenUsed/>
    <w:rsid w:val="00680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Georgescu</dc:creator>
  <dc:description/>
  <cp:lastModifiedBy>unknown</cp:lastModifiedBy>
  <cp:revision>2</cp:revision>
  <cp:lastPrinted>2018-06-13T07:48:00Z</cp:lastPrinted>
  <dcterms:created xsi:type="dcterms:W3CDTF">2018-10-29T14:07:00Z</dcterms:created>
  <dcterms:modified xsi:type="dcterms:W3CDTF">2018-10-29T14:07:00Z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