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138C" w14:textId="77777777" w:rsidR="005052FE" w:rsidRDefault="005052FE" w:rsidP="005052FE">
      <w:pPr>
        <w:pStyle w:val="NormalWeb"/>
        <w:numPr>
          <w:ilvl w:val="0"/>
          <w:numId w:val="1"/>
        </w:numPr>
        <w:ind w:left="0"/>
        <w:jc w:val="both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fldChar w:fldCharType="begin"/>
      </w:r>
      <w:r>
        <w:rPr>
          <w:rFonts w:ascii="Tahoma" w:hAnsi="Tahoma" w:cs="Tahoma"/>
          <w:color w:val="FFFFFF"/>
          <w:sz w:val="20"/>
          <w:szCs w:val="20"/>
        </w:rPr>
        <w:instrText xml:space="preserve"> HYPERLINK "http://www.uniuneanotarilor.ro/files/2018/Aviz_MJ.pdf" \t "_blank" </w:instrText>
      </w:r>
      <w:r>
        <w:rPr>
          <w:rFonts w:ascii="Tahoma" w:hAnsi="Tahoma" w:cs="Tahoma"/>
          <w:color w:val="FFFFFF"/>
          <w:sz w:val="20"/>
          <w:szCs w:val="20"/>
        </w:rPr>
      </w:r>
      <w:r>
        <w:rPr>
          <w:rFonts w:ascii="Tahoma" w:hAnsi="Tahoma" w:cs="Tahoma"/>
          <w:color w:val="FFFFFF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A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fost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publicat</w:t>
      </w:r>
      <w:proofErr w:type="spellEnd"/>
      <w:r>
        <w:rPr>
          <w:rStyle w:val="apple-converted-space"/>
          <w:rFonts w:ascii="Tahoma" w:hAnsi="Tahoma" w:cs="Tahoma"/>
          <w:b/>
          <w:bCs/>
          <w:color w:val="FFFFFF"/>
          <w:sz w:val="26"/>
          <w:szCs w:val="26"/>
        </w:rPr>
        <w:t> </w:t>
      </w:r>
      <w:proofErr w:type="spellStart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>Avizulul</w:t>
      </w:r>
      <w:proofErr w:type="spellEnd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>favorabil</w:t>
      </w:r>
      <w:proofErr w:type="spellEnd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 xml:space="preserve"> al </w:t>
      </w:r>
      <w:proofErr w:type="spellStart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>Ministerului</w:t>
      </w:r>
      <w:proofErr w:type="spellEnd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b/>
          <w:bCs/>
          <w:color w:val="FFFFFF"/>
          <w:sz w:val="26"/>
          <w:szCs w:val="26"/>
          <w:u w:val="none"/>
        </w:rPr>
        <w:t>Justitiei</w:t>
      </w:r>
      <w:proofErr w:type="spellEnd"/>
      <w:r>
        <w:rPr>
          <w:rStyle w:val="apple-converted-space"/>
          <w:rFonts w:ascii="Tahoma" w:hAnsi="Tahoma" w:cs="Tahoma"/>
          <w:color w:val="FFFFFF"/>
          <w:sz w:val="26"/>
          <w:szCs w:val="26"/>
        </w:rPr>
        <w:t> </w:t>
      </w:r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in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legatura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cu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menținerea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aceleiasi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tematici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si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bibliografii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pentru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examenul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de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definitivat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destinat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notarilor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stagiari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care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vor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promova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examenul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pentru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anul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2018,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pe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posturile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prevazute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in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Ordinul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ministrului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justiției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de </w:t>
      </w:r>
      <w:proofErr w:type="spellStart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actualizare</w:t>
      </w:r>
      <w:proofErr w:type="spellEnd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 xml:space="preserve"> nr.1941/C/23</w:t>
      </w:r>
      <w:bookmarkStart w:id="0" w:name="_GoBack"/>
      <w:bookmarkEnd w:id="0"/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.</w:t>
      </w:r>
      <w:r>
        <w:rPr>
          <w:rStyle w:val="Hyperlink"/>
          <w:rFonts w:ascii="Tahoma" w:hAnsi="Tahoma" w:cs="Tahoma"/>
          <w:color w:val="FFFFFF"/>
          <w:sz w:val="26"/>
          <w:szCs w:val="26"/>
          <w:u w:val="none"/>
        </w:rPr>
        <w:t>05.2018.</w:t>
      </w:r>
      <w:r>
        <w:rPr>
          <w:rFonts w:ascii="Tahoma" w:hAnsi="Tahoma" w:cs="Tahoma"/>
          <w:color w:val="FFFFFF"/>
          <w:sz w:val="20"/>
          <w:szCs w:val="20"/>
        </w:rPr>
        <w:fldChar w:fldCharType="end"/>
      </w:r>
    </w:p>
    <w:p w14:paraId="59AFC3A4" w14:textId="77777777" w:rsidR="009D5DA2" w:rsidRDefault="00A11972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32C0C"/>
    <w:multiLevelType w:val="multilevel"/>
    <w:tmpl w:val="E15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E"/>
    <w:rsid w:val="00316E4E"/>
    <w:rsid w:val="004A768F"/>
    <w:rsid w:val="005052FE"/>
    <w:rsid w:val="00A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ABD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2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52FE"/>
  </w:style>
  <w:style w:type="character" w:styleId="FollowedHyperlink">
    <w:name w:val="FollowedHyperlink"/>
    <w:basedOn w:val="DefaultParagraphFont"/>
    <w:uiPriority w:val="99"/>
    <w:semiHidden/>
    <w:unhideWhenUsed/>
    <w:rsid w:val="0050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2018-12-14T13:49:00Z</dcterms:created>
  <dcterms:modified xsi:type="dcterms:W3CDTF">2018-12-14T13:51:00Z</dcterms:modified>
</cp:coreProperties>
</file>