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45D9" w14:textId="77777777" w:rsidR="00542D72" w:rsidRDefault="00542D72" w:rsidP="00542D72">
      <w:pPr>
        <w:widowControl w:val="0"/>
        <w:autoSpaceDE w:val="0"/>
        <w:autoSpaceDN w:val="0"/>
        <w:adjustRightInd w:val="0"/>
        <w:rPr>
          <w:rFonts w:ascii="Arial" w:hAnsi="Arial" w:cs="Arial"/>
          <w:color w:val="091955"/>
          <w:sz w:val="48"/>
          <w:szCs w:val="48"/>
        </w:rPr>
      </w:pPr>
      <w:r>
        <w:rPr>
          <w:rFonts w:ascii="Arial" w:hAnsi="Arial" w:cs="Arial"/>
          <w:color w:val="091955"/>
          <w:sz w:val="48"/>
          <w:szCs w:val="48"/>
        </w:rPr>
        <w:t>Întâlnire PG-presedinte CCPE</w:t>
      </w:r>
    </w:p>
    <w:p w14:paraId="553D8566" w14:textId="77777777" w:rsidR="00542D72" w:rsidRDefault="00542D72" w:rsidP="00542D72">
      <w:pPr>
        <w:widowControl w:val="0"/>
        <w:autoSpaceDE w:val="0"/>
        <w:autoSpaceDN w:val="0"/>
        <w:adjustRightInd w:val="0"/>
        <w:ind w:firstLine="60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                                                                                           11 decembrie 2018</w:t>
      </w:r>
    </w:p>
    <w:p w14:paraId="343385A7" w14:textId="77777777" w:rsidR="00542D72" w:rsidRDefault="00542D72" w:rsidP="00542D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379B2B37" w14:textId="77777777" w:rsidR="00542D72" w:rsidRDefault="00542D72" w:rsidP="00542D72">
      <w:pPr>
        <w:widowControl w:val="0"/>
        <w:autoSpaceDE w:val="0"/>
        <w:autoSpaceDN w:val="0"/>
        <w:adjustRightInd w:val="0"/>
        <w:ind w:firstLine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COMUNICAT</w:t>
      </w:r>
    </w:p>
    <w:p w14:paraId="56D5A4C3" w14:textId="77777777" w:rsidR="00542D72" w:rsidRDefault="00542D72" w:rsidP="00542D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          </w:t>
      </w:r>
    </w:p>
    <w:p w14:paraId="5D1EA721" w14:textId="77777777" w:rsidR="00542D72" w:rsidRDefault="00542D72" w:rsidP="00542D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7BFE721A" w14:textId="77777777" w:rsidR="00542D72" w:rsidRDefault="00542D72" w:rsidP="00542D72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Biroul de informare şi relaţii publice din cadrul Parchetului de pe lângă Înalta Curte de Casaţie şi Justiţie este abilitat să aducă la cunoștința opiniei publice următoarele:</w:t>
      </w:r>
    </w:p>
    <w:p w14:paraId="6B6C5CD5" w14:textId="77777777" w:rsidR="00542D72" w:rsidRDefault="00542D72" w:rsidP="00542D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În cursul zilei de 10 decembrie 2018, domnul procuror general Augustin Lazăr a avut o întâlnire de lucru, la sediul Parchetului de pe lângă Înalta Curte de Casație și Justiție, cu domnul Peter McCormick – președintele Consiliului Consultativ al Procurorilor </w:t>
      </w:r>
      <w:proofErr w:type="gramStart"/>
      <w:r>
        <w:rPr>
          <w:rFonts w:ascii="Arial" w:hAnsi="Arial" w:cs="Arial"/>
          <w:sz w:val="28"/>
          <w:szCs w:val="28"/>
        </w:rPr>
        <w:t>Europeni.(</w:t>
      </w:r>
      <w:proofErr w:type="gramEnd"/>
      <w:r>
        <w:rPr>
          <w:rFonts w:ascii="Arial" w:hAnsi="Arial" w:cs="Arial"/>
          <w:sz w:val="28"/>
          <w:szCs w:val="28"/>
        </w:rPr>
        <w:t>C.C.P.E.)</w:t>
      </w:r>
    </w:p>
    <w:p w14:paraId="37324E4A" w14:textId="77777777" w:rsidR="00542D72" w:rsidRDefault="00542D72" w:rsidP="00542D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Întrevederea a avut ca temă centrală independența procurorilor.</w:t>
      </w:r>
    </w:p>
    <w:p w14:paraId="1FF250EA" w14:textId="77777777" w:rsidR="00542D72" w:rsidRDefault="00542D72" w:rsidP="00542D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fost dezbătute problemele privind respectarea și implementarea opiniilor adoptate de C.C.P.E. și validate prin rezoluții de Consiliul Europei, necesitatea implementării în sistemele judiciare ale statelor membre a unor programe de formare profesională privind conceptele opiniilor C.C.P.E., precum și probleme curente ale procurorilor de natură a afecta activitatea acestora și care ar putea fi mecanismele interne și internaționale de a evita astfel de blocaje.</w:t>
      </w:r>
    </w:p>
    <w:p w14:paraId="2E16E74B" w14:textId="77777777" w:rsidR="009D5DA2" w:rsidRDefault="00542D72" w:rsidP="00542D72"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FB3EA42" wp14:editId="742EC0C9">
            <wp:extent cx="6096000" cy="2959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72"/>
    <w:rsid w:val="00316E4E"/>
    <w:rsid w:val="004A768F"/>
    <w:rsid w:val="0054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3F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Macintosh Word</Application>
  <DocSecurity>0</DocSecurity>
  <Lines>8</Lines>
  <Paragraphs>2</Paragraphs>
  <ScaleCrop>false</ScaleCrop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2018-12-12T08:31:00Z</dcterms:created>
  <dcterms:modified xsi:type="dcterms:W3CDTF">2018-12-12T08:31:00Z</dcterms:modified>
</cp:coreProperties>
</file>