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8BDEC" w14:textId="77777777" w:rsidR="00C05D34" w:rsidRPr="00C05D34" w:rsidRDefault="00C05D34" w:rsidP="00C05D34">
      <w:pPr>
        <w:shd w:val="clear" w:color="auto" w:fill="FF0000"/>
        <w:spacing w:after="150"/>
        <w:outlineLvl w:val="1"/>
        <w:rPr>
          <w:rFonts w:ascii="Helvetica Neue" w:eastAsia="Times New Roman" w:hAnsi="Helvetica Neue" w:cs="Times New Roman"/>
          <w:b/>
          <w:bCs/>
          <w:color w:val="FFFFFF"/>
          <w:sz w:val="36"/>
          <w:szCs w:val="36"/>
        </w:rPr>
      </w:pPr>
      <w:r w:rsidRPr="00C05D34">
        <w:rPr>
          <w:rFonts w:ascii="Helvetica Neue" w:eastAsia="Times New Roman" w:hAnsi="Helvetica Neue" w:cs="Times New Roman"/>
          <w:b/>
          <w:bCs/>
          <w:color w:val="FFFFFF"/>
          <w:sz w:val="36"/>
          <w:szCs w:val="36"/>
        </w:rPr>
        <w:t xml:space="preserve">APEL PENTRU ONORARII CORECTE LA ASISTENTA JUDICIARA </w:t>
      </w:r>
    </w:p>
    <w:p w14:paraId="0DFAFD6D" w14:textId="77777777" w:rsidR="00C05D34" w:rsidRPr="00C05D34" w:rsidRDefault="00C05D34" w:rsidP="00C05D34">
      <w:pPr>
        <w:shd w:val="clear" w:color="auto" w:fill="FF0000"/>
        <w:rPr>
          <w:rFonts w:ascii="Helvetica Neue" w:hAnsi="Helvetica Neue" w:cs="Times New Roman"/>
          <w:color w:val="FFFFFF"/>
        </w:rPr>
      </w:pPr>
      <w:r w:rsidRPr="00C05D34">
        <w:rPr>
          <w:rFonts w:ascii="Helvetica Neue" w:hAnsi="Helvetica Neue" w:cs="Times New Roman"/>
          <w:color w:val="FFFFFF"/>
        </w:rPr>
        <w:t>sâmbătă, 09 februarie 2019</w:t>
      </w:r>
    </w:p>
    <w:p w14:paraId="70D8E748" w14:textId="77777777" w:rsidR="00C05D34" w:rsidRPr="00C05D34" w:rsidRDefault="00C05D34" w:rsidP="00C05D34">
      <w:pPr>
        <w:numPr>
          <w:ilvl w:val="0"/>
          <w:numId w:val="1"/>
        </w:numPr>
        <w:spacing w:before="100" w:beforeAutospacing="1" w:after="100" w:afterAutospacing="1"/>
        <w:ind w:left="1095"/>
        <w:rPr>
          <w:rFonts w:ascii="Helvetica Neue" w:eastAsia="Times New Roman" w:hAnsi="Helvetica Neue" w:cs="Times New Roman"/>
          <w:color w:val="750E00"/>
          <w:sz w:val="27"/>
          <w:szCs w:val="27"/>
        </w:rPr>
      </w:pPr>
      <w:hyperlink r:id="rId5" w:history="1">
        <w:r w:rsidRPr="00C05D34">
          <w:rPr>
            <w:rFonts w:ascii="Helvetica Neue" w:eastAsia="Times New Roman" w:hAnsi="Helvetica Neue" w:cs="Times New Roman"/>
            <w:color w:val="FFFFFF"/>
            <w:sz w:val="27"/>
            <w:szCs w:val="27"/>
            <w:u w:val="single"/>
          </w:rPr>
          <w:t>Acasă</w:t>
        </w:r>
      </w:hyperlink>
    </w:p>
    <w:p w14:paraId="4C2DA732" w14:textId="77777777" w:rsidR="00C05D34" w:rsidRPr="00C05D34" w:rsidRDefault="00C05D34" w:rsidP="00C05D34">
      <w:pPr>
        <w:ind w:left="1095"/>
        <w:rPr>
          <w:rFonts w:ascii="Helvetica Neue" w:eastAsia="Times New Roman" w:hAnsi="Helvetica Neue" w:cs="Times New Roman"/>
          <w:color w:val="750E00"/>
          <w:sz w:val="27"/>
          <w:szCs w:val="27"/>
        </w:rPr>
      </w:pPr>
      <w:r w:rsidRPr="00C05D34">
        <w:rPr>
          <w:rFonts w:ascii="Helvetica Neue" w:eastAsia="Times New Roman" w:hAnsi="Helvetica Neue" w:cs="Times New Roman"/>
          <w:color w:val="750E00"/>
          <w:sz w:val="27"/>
          <w:szCs w:val="27"/>
        </w:rPr>
        <w:t> </w:t>
      </w:r>
    </w:p>
    <w:p w14:paraId="0E7414B1" w14:textId="77777777" w:rsidR="00C05D34" w:rsidRPr="00C05D34" w:rsidRDefault="00C05D34" w:rsidP="00C05D34">
      <w:pPr>
        <w:numPr>
          <w:ilvl w:val="0"/>
          <w:numId w:val="1"/>
        </w:numPr>
        <w:spacing w:before="100" w:beforeAutospacing="1" w:after="100" w:afterAutospacing="1"/>
        <w:ind w:left="1095"/>
        <w:rPr>
          <w:rFonts w:ascii="Helvetica Neue" w:eastAsia="Times New Roman" w:hAnsi="Helvetica Neue" w:cs="Times New Roman"/>
          <w:color w:val="750E00"/>
          <w:sz w:val="27"/>
          <w:szCs w:val="27"/>
        </w:rPr>
      </w:pPr>
      <w:hyperlink r:id="rId6" w:history="1">
        <w:r w:rsidRPr="00C05D34">
          <w:rPr>
            <w:rFonts w:ascii="Helvetica Neue" w:eastAsia="Times New Roman" w:hAnsi="Helvetica Neue" w:cs="Times New Roman"/>
            <w:color w:val="FFFFFF"/>
            <w:sz w:val="27"/>
            <w:szCs w:val="27"/>
            <w:u w:val="single"/>
          </w:rPr>
          <w:t>Ştiri</w:t>
        </w:r>
      </w:hyperlink>
    </w:p>
    <w:p w14:paraId="164A7084" w14:textId="77777777" w:rsidR="00C05D34" w:rsidRPr="00C05D34" w:rsidRDefault="00C05D34" w:rsidP="00C05D34">
      <w:pPr>
        <w:spacing w:after="150"/>
        <w:rPr>
          <w:rFonts w:ascii="Helvetica Neue" w:hAnsi="Helvetica Neue" w:cs="Times New Roman"/>
          <w:color w:val="750E00"/>
        </w:rPr>
      </w:pPr>
      <w:r w:rsidRPr="00C05D34">
        <w:rPr>
          <w:rFonts w:ascii="Helvetica Neue" w:hAnsi="Helvetica Neue" w:cs="Times New Roman"/>
          <w:color w:val="750E00"/>
        </w:rPr>
        <w:t> </w:t>
      </w:r>
    </w:p>
    <w:p w14:paraId="40CB43DB" w14:textId="77777777" w:rsidR="00C05D34" w:rsidRPr="00C05D34" w:rsidRDefault="00C05D34" w:rsidP="00C05D34">
      <w:pPr>
        <w:spacing w:after="150"/>
        <w:rPr>
          <w:rFonts w:ascii="Helvetica Neue" w:hAnsi="Helvetica Neue" w:cs="Times New Roman"/>
          <w:color w:val="750E00"/>
        </w:rPr>
      </w:pPr>
      <w:r w:rsidRPr="00C05D34">
        <w:rPr>
          <w:rFonts w:ascii="Helvetica Neue" w:hAnsi="Helvetica Neue" w:cs="Times New Roman"/>
          <w:color w:val="750E00"/>
        </w:rPr>
        <w:t>Consiliul Baroului Bucuresti a hotarat, la 1.02.1019, sa isi reafirme sprijinul si sa continue implicarea in demersurile tuturor avocatilor din Romania in efortul legitim de a obtine de la autoritatile publice recunoasterea dreptului avocatului de a fi remunerat echitabil pentru activitatile de asistenta juridica in cauzele in care aceasta este obligatorie, potrivit legii.</w:t>
      </w:r>
    </w:p>
    <w:p w14:paraId="50F70279" w14:textId="77777777" w:rsidR="00C05D34" w:rsidRPr="00C05D34" w:rsidRDefault="00C05D34" w:rsidP="00C05D34">
      <w:pPr>
        <w:spacing w:after="150"/>
        <w:rPr>
          <w:rFonts w:ascii="Helvetica Neue" w:hAnsi="Helvetica Neue" w:cs="Times New Roman"/>
          <w:color w:val="750E00"/>
        </w:rPr>
      </w:pPr>
      <w:r w:rsidRPr="00C05D34">
        <w:rPr>
          <w:rFonts w:ascii="Helvetica Neue" w:hAnsi="Helvetica Neue" w:cs="Times New Roman"/>
          <w:color w:val="750E00"/>
        </w:rPr>
        <w:t>Statului ii revine responsabilitatea de a asigura respectarea dreptului la aparare, inclusiv prin remunerarea corecta a avocatilor care acorda asistenta juridica persoanelor indreptatite prin lege. Nerespectarea acestei obligatii de catre Guvernul Romaniei si, in mod special, de catre Ministerul Finantelor Publice si Ministerul Justitiei, impun profesiei de avocat obligatia de a lua atitudine si de a atrage atentia asupra incalcarii dreptului la aparare, prin neasigurarea conditiilor de efectuare a asistentei judiciare.</w:t>
      </w:r>
    </w:p>
    <w:p w14:paraId="2F26B499" w14:textId="77777777" w:rsidR="00C05D34" w:rsidRPr="00C05D34" w:rsidRDefault="00C05D34" w:rsidP="00C05D34">
      <w:pPr>
        <w:spacing w:after="150"/>
        <w:rPr>
          <w:rFonts w:ascii="Helvetica Neue" w:hAnsi="Helvetica Neue" w:cs="Times New Roman"/>
          <w:color w:val="750E00"/>
        </w:rPr>
      </w:pPr>
      <w:r w:rsidRPr="00C05D34">
        <w:rPr>
          <w:rFonts w:ascii="Helvetica Neue" w:hAnsi="Helvetica Neue" w:cs="Times New Roman"/>
          <w:color w:val="750E00"/>
        </w:rPr>
        <w:t>Avocatii din Bucuresti sunt invitati sa initieze sau sa sprijine, in limitele legii, orice actiune avand ca scop atentionarea a autoritatilor si informarea opinei publice despre riscurile nefinantarii activitatii de asistenta judiciara, pe care statul s-a obligat sa o asigure, prin lege, unor persoane aflate in stari vulnerabile.</w:t>
      </w:r>
    </w:p>
    <w:p w14:paraId="7AEB26D9" w14:textId="77777777" w:rsidR="00C05D34" w:rsidRPr="00C05D34" w:rsidRDefault="00C05D34" w:rsidP="00C05D34">
      <w:pPr>
        <w:spacing w:after="150"/>
        <w:jc w:val="center"/>
        <w:rPr>
          <w:rFonts w:ascii="Helvetica Neue" w:hAnsi="Helvetica Neue" w:cs="Times New Roman"/>
          <w:color w:val="750E00"/>
        </w:rPr>
      </w:pPr>
      <w:r w:rsidRPr="00C05D34">
        <w:rPr>
          <w:rFonts w:ascii="Helvetica Neue" w:hAnsi="Helvetica Neue" w:cs="Times New Roman"/>
          <w:color w:val="750E00"/>
        </w:rPr>
        <w:t>DECAN,</w:t>
      </w:r>
    </w:p>
    <w:p w14:paraId="2A3E47CC" w14:textId="77777777" w:rsidR="00C05D34" w:rsidRPr="00C05D34" w:rsidRDefault="00C05D34" w:rsidP="00C05D34">
      <w:pPr>
        <w:spacing w:after="150"/>
        <w:jc w:val="center"/>
        <w:rPr>
          <w:rFonts w:ascii="Helvetica Neue" w:hAnsi="Helvetica Neue" w:cs="Times New Roman"/>
          <w:color w:val="750E00"/>
        </w:rPr>
      </w:pPr>
      <w:r w:rsidRPr="00C05D34">
        <w:rPr>
          <w:rFonts w:ascii="Helvetica Neue" w:hAnsi="Helvetica Neue" w:cs="Times New Roman"/>
          <w:color w:val="750E00"/>
        </w:rPr>
        <w:t>Ion Dragne</w:t>
      </w:r>
    </w:p>
    <w:p w14:paraId="3255256B" w14:textId="77777777" w:rsidR="00C05D34" w:rsidRPr="00C05D34" w:rsidRDefault="00C05D34" w:rsidP="00C05D34">
      <w:pPr>
        <w:rPr>
          <w:rFonts w:ascii="Helvetica Neue" w:hAnsi="Helvetica Neue" w:cs="Times New Roman"/>
          <w:color w:val="750E00"/>
        </w:rPr>
      </w:pPr>
      <w:r w:rsidRPr="00C05D34">
        <w:rPr>
          <w:rFonts w:ascii="Helvetica Neue" w:hAnsi="Helvetica Neue" w:cs="Times New Roman"/>
          <w:color w:val="750E00"/>
        </w:rPr>
        <w:t> </w:t>
      </w:r>
    </w:p>
    <w:p w14:paraId="07893837" w14:textId="77777777" w:rsidR="009D5DA2" w:rsidRDefault="00C05D34">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496E81"/>
    <w:multiLevelType w:val="multilevel"/>
    <w:tmpl w:val="47C2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D34"/>
    <w:rsid w:val="00316E4E"/>
    <w:rsid w:val="004A768F"/>
    <w:rsid w:val="00C05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2FED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05D34"/>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5D34"/>
    <w:rPr>
      <w:rFonts w:ascii="Times New Roman" w:hAnsi="Times New Roman" w:cs="Times New Roman"/>
      <w:b/>
      <w:bCs/>
      <w:sz w:val="36"/>
      <w:szCs w:val="36"/>
    </w:rPr>
  </w:style>
  <w:style w:type="paragraph" w:customStyle="1" w:styleId="data">
    <w:name w:val="data"/>
    <w:basedOn w:val="Normal"/>
    <w:rsid w:val="00C05D3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C05D34"/>
    <w:rPr>
      <w:color w:val="0000FF"/>
      <w:u w:val="single"/>
    </w:rPr>
  </w:style>
  <w:style w:type="character" w:customStyle="1" w:styleId="apple-converted-space">
    <w:name w:val="apple-converted-space"/>
    <w:basedOn w:val="DefaultParagraphFont"/>
    <w:rsid w:val="00C05D34"/>
  </w:style>
  <w:style w:type="paragraph" w:styleId="NormalWeb">
    <w:name w:val="Normal (Web)"/>
    <w:basedOn w:val="Normal"/>
    <w:uiPriority w:val="99"/>
    <w:semiHidden/>
    <w:unhideWhenUsed/>
    <w:rsid w:val="00C05D3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535314">
      <w:bodyDiv w:val="1"/>
      <w:marLeft w:val="0"/>
      <w:marRight w:val="0"/>
      <w:marTop w:val="0"/>
      <w:marBottom w:val="0"/>
      <w:divBdr>
        <w:top w:val="none" w:sz="0" w:space="0" w:color="auto"/>
        <w:left w:val="none" w:sz="0" w:space="0" w:color="auto"/>
        <w:bottom w:val="none" w:sz="0" w:space="0" w:color="auto"/>
        <w:right w:val="none" w:sz="0" w:space="0" w:color="auto"/>
      </w:divBdr>
      <w:divsChild>
        <w:div w:id="1641374410">
          <w:marLeft w:val="0"/>
          <w:marRight w:val="0"/>
          <w:marTop w:val="0"/>
          <w:marBottom w:val="0"/>
          <w:divBdr>
            <w:top w:val="none" w:sz="0" w:space="0" w:color="auto"/>
            <w:left w:val="none" w:sz="0" w:space="0" w:color="auto"/>
            <w:bottom w:val="none" w:sz="0" w:space="0" w:color="auto"/>
            <w:right w:val="none" w:sz="0" w:space="0" w:color="auto"/>
          </w:divBdr>
          <w:divsChild>
            <w:div w:id="263803469">
              <w:marLeft w:val="0"/>
              <w:marRight w:val="0"/>
              <w:marTop w:val="0"/>
              <w:marBottom w:val="0"/>
              <w:divBdr>
                <w:top w:val="none" w:sz="0" w:space="0" w:color="auto"/>
                <w:left w:val="none" w:sz="0" w:space="0" w:color="auto"/>
                <w:bottom w:val="none" w:sz="0" w:space="0" w:color="auto"/>
                <w:right w:val="none" w:sz="0" w:space="0" w:color="auto"/>
              </w:divBdr>
              <w:divsChild>
                <w:div w:id="1717200220">
                  <w:marLeft w:val="0"/>
                  <w:marRight w:val="0"/>
                  <w:marTop w:val="0"/>
                  <w:marBottom w:val="0"/>
                  <w:divBdr>
                    <w:top w:val="none" w:sz="0" w:space="0" w:color="auto"/>
                    <w:left w:val="none" w:sz="0" w:space="0" w:color="auto"/>
                    <w:bottom w:val="none" w:sz="0" w:space="0" w:color="auto"/>
                    <w:right w:val="none" w:sz="0" w:space="0" w:color="auto"/>
                  </w:divBdr>
                  <w:divsChild>
                    <w:div w:id="1140341663">
                      <w:marLeft w:val="0"/>
                      <w:marRight w:val="0"/>
                      <w:marTop w:val="0"/>
                      <w:marBottom w:val="0"/>
                      <w:divBdr>
                        <w:top w:val="none" w:sz="0" w:space="0" w:color="auto"/>
                        <w:left w:val="none" w:sz="0" w:space="0" w:color="auto"/>
                        <w:bottom w:val="none" w:sz="0" w:space="0" w:color="auto"/>
                        <w:right w:val="none" w:sz="0" w:space="0" w:color="auto"/>
                      </w:divBdr>
                      <w:divsChild>
                        <w:div w:id="1821076339">
                          <w:marLeft w:val="0"/>
                          <w:marRight w:val="375"/>
                          <w:marTop w:val="0"/>
                          <w:marBottom w:val="0"/>
                          <w:divBdr>
                            <w:top w:val="none" w:sz="0" w:space="0" w:color="auto"/>
                            <w:left w:val="none" w:sz="0" w:space="0" w:color="auto"/>
                            <w:bottom w:val="none" w:sz="0" w:space="0" w:color="auto"/>
                            <w:right w:val="none" w:sz="0" w:space="0" w:color="auto"/>
                          </w:divBdr>
                        </w:div>
                        <w:div w:id="39663636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56194">
          <w:marLeft w:val="750"/>
          <w:marRight w:val="750"/>
          <w:marTop w:val="0"/>
          <w:marBottom w:val="0"/>
          <w:divBdr>
            <w:top w:val="none" w:sz="0" w:space="0" w:color="auto"/>
            <w:left w:val="none" w:sz="0" w:space="0" w:color="auto"/>
            <w:bottom w:val="none" w:sz="0" w:space="0" w:color="auto"/>
            <w:right w:val="none" w:sz="0" w:space="0" w:color="auto"/>
          </w:divBdr>
          <w:divsChild>
            <w:div w:id="1761439524">
              <w:marLeft w:val="0"/>
              <w:marRight w:val="0"/>
              <w:marTop w:val="0"/>
              <w:marBottom w:val="0"/>
              <w:divBdr>
                <w:top w:val="none" w:sz="0" w:space="0" w:color="auto"/>
                <w:left w:val="none" w:sz="0" w:space="0" w:color="auto"/>
                <w:bottom w:val="none" w:sz="0" w:space="0" w:color="auto"/>
                <w:right w:val="none" w:sz="0" w:space="0" w:color="auto"/>
              </w:divBdr>
              <w:divsChild>
                <w:div w:id="592714002">
                  <w:marLeft w:val="0"/>
                  <w:marRight w:val="0"/>
                  <w:marTop w:val="0"/>
                  <w:marBottom w:val="750"/>
                  <w:divBdr>
                    <w:top w:val="none" w:sz="0" w:space="0" w:color="auto"/>
                    <w:left w:val="none" w:sz="0" w:space="0" w:color="auto"/>
                    <w:bottom w:val="none" w:sz="0" w:space="0" w:color="auto"/>
                    <w:right w:val="none" w:sz="0" w:space="0" w:color="auto"/>
                  </w:divBdr>
                  <w:divsChild>
                    <w:div w:id="23686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aroul-bucuresti.ro/" TargetMode="External"/><Relationship Id="rId6" Type="http://schemas.openxmlformats.org/officeDocument/2006/relationships/hyperlink" Target="https://www.baroul-bucuresti.ro/stiri"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1239</Characters>
  <Application>Microsoft Macintosh Word</Application>
  <DocSecurity>0</DocSecurity>
  <Lines>10</Lines>
  <Paragraphs>2</Paragraphs>
  <ScaleCrop>false</ScaleCrop>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2019-02-11T07:23:00Z</dcterms:created>
  <dcterms:modified xsi:type="dcterms:W3CDTF">2019-02-11T07:23:00Z</dcterms:modified>
</cp:coreProperties>
</file>