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AABCD" w14:textId="77777777" w:rsidR="00FF4B82" w:rsidRPr="00FF4B82" w:rsidRDefault="00FF4B82" w:rsidP="00FF4B82">
      <w:pPr>
        <w:spacing w:after="150" w:line="360" w:lineRule="atLeast"/>
        <w:ind w:left="150" w:right="150"/>
        <w:jc w:val="center"/>
        <w:outlineLvl w:val="1"/>
        <w:rPr>
          <w:rFonts w:ascii="Arial" w:eastAsia="Times New Roman" w:hAnsi="Arial" w:cs="Arial"/>
          <w:color w:val="082668"/>
          <w:sz w:val="36"/>
          <w:szCs w:val="36"/>
        </w:rPr>
      </w:pPr>
      <w:r w:rsidRPr="00FF4B82">
        <w:rPr>
          <w:rFonts w:ascii="Arial" w:eastAsia="Times New Roman" w:hAnsi="Arial" w:cs="Arial"/>
          <w:color w:val="082668"/>
          <w:sz w:val="36"/>
          <w:szCs w:val="36"/>
        </w:rPr>
        <w:t>Intalnire PG-coordonator ICHIP</w:t>
      </w:r>
    </w:p>
    <w:p w14:paraId="7B9D8A1F" w14:textId="77777777" w:rsidR="00FF4B82" w:rsidRPr="00FF4B82" w:rsidRDefault="00FF4B82" w:rsidP="00FF4B82">
      <w:pPr>
        <w:spacing w:after="150" w:line="257" w:lineRule="atLeast"/>
        <w:ind w:firstLine="450"/>
        <w:jc w:val="right"/>
        <w:rPr>
          <w:rFonts w:ascii="Arial" w:hAnsi="Arial" w:cs="Arial"/>
          <w:color w:val="000000"/>
          <w:sz w:val="18"/>
          <w:szCs w:val="18"/>
        </w:rPr>
      </w:pPr>
      <w:r w:rsidRPr="00FF4B82">
        <w:rPr>
          <w:rFonts w:ascii="Arial" w:hAnsi="Arial" w:cs="Arial"/>
          <w:b/>
          <w:bCs/>
          <w:color w:val="000000"/>
          <w:sz w:val="18"/>
          <w:szCs w:val="18"/>
        </w:rPr>
        <w:t>                                                                                                              5 martie 2019</w:t>
      </w:r>
    </w:p>
    <w:p w14:paraId="65C8BF5F"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 </w:t>
      </w:r>
    </w:p>
    <w:p w14:paraId="61627FF1"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b/>
          <w:bCs/>
          <w:color w:val="000000"/>
          <w:sz w:val="18"/>
          <w:szCs w:val="18"/>
        </w:rPr>
        <w:t>                                                                                                                                                </w:t>
      </w:r>
    </w:p>
    <w:p w14:paraId="1AD337FD"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                                                                     </w:t>
      </w:r>
    </w:p>
    <w:p w14:paraId="3417ACEB" w14:textId="77777777" w:rsidR="00FF4B82" w:rsidRPr="00FF4B82" w:rsidRDefault="00FF4B82" w:rsidP="00FF4B82">
      <w:pPr>
        <w:spacing w:after="150" w:line="257" w:lineRule="atLeast"/>
        <w:ind w:firstLine="450"/>
        <w:jc w:val="center"/>
        <w:rPr>
          <w:rFonts w:ascii="Arial" w:hAnsi="Arial" w:cs="Arial"/>
          <w:color w:val="000000"/>
          <w:sz w:val="18"/>
          <w:szCs w:val="18"/>
        </w:rPr>
      </w:pPr>
      <w:r w:rsidRPr="00FF4B82">
        <w:rPr>
          <w:rFonts w:ascii="Arial" w:hAnsi="Arial" w:cs="Arial"/>
          <w:b/>
          <w:bCs/>
          <w:color w:val="000000"/>
          <w:sz w:val="18"/>
          <w:szCs w:val="18"/>
        </w:rPr>
        <w:t>COMUNICAT</w:t>
      </w:r>
    </w:p>
    <w:p w14:paraId="0B517C34"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           </w:t>
      </w:r>
      <w:r w:rsidRPr="00FF4B82">
        <w:rPr>
          <w:rFonts w:ascii="Arial" w:hAnsi="Arial" w:cs="Arial"/>
          <w:color w:val="000000"/>
          <w:sz w:val="18"/>
          <w:szCs w:val="18"/>
        </w:rPr>
        <w:br/>
        <w:t>        </w:t>
      </w:r>
    </w:p>
    <w:p w14:paraId="50169FA5"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 </w:t>
      </w:r>
    </w:p>
    <w:p w14:paraId="0EF76518"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b/>
          <w:bCs/>
          <w:color w:val="000000"/>
          <w:sz w:val="18"/>
          <w:szCs w:val="18"/>
        </w:rPr>
        <w:t>Biroul de informare şi relaţii publice din cadrul Parchetului de pe lângă Înalta Curte de Casaţie şi Justiţie este abilitat să aducă la cunoștința opiniei publice următoarele:</w:t>
      </w:r>
    </w:p>
    <w:p w14:paraId="43EE0FA0"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În cursul zilei de 4 martie 2019, domnul procuror general Augustin Lazăr a avut o întâlnire de lucru, la sediul Parchetului de pe lângă Înalta Curte de Casație și Justiție, cu doamna procuror federal Emily Allen din cadrul Biroului pentru Dezvoltare, Asistență și Pregătire Profesională pentru Procurori (O.P.D.A.T.) al Departamentului de Justiție al Statelor Unite ale Americii, coordonator al Programului în Domeniul Drepturilor de Proprietate Intelectuală și Criminalitate Informatică (ICHIP) pentru Europa Centrală, de Sud-Est și Asia Centrală.</w:t>
      </w:r>
    </w:p>
    <w:p w14:paraId="1EDA5906"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 xml:space="preserve">Întâlnirea a avut ca temă centrală asigurarea continuării cooperării între P.Î.C.C.J. și I.C.H.I.P. cu privire la asistența pe </w:t>
      </w:r>
      <w:proofErr w:type="gramStart"/>
      <w:r w:rsidRPr="00FF4B82">
        <w:rPr>
          <w:rFonts w:ascii="Arial" w:hAnsi="Arial" w:cs="Arial"/>
          <w:color w:val="000000"/>
          <w:sz w:val="18"/>
          <w:szCs w:val="18"/>
        </w:rPr>
        <w:t>care  programul</w:t>
      </w:r>
      <w:proofErr w:type="gramEnd"/>
      <w:r w:rsidRPr="00FF4B82">
        <w:rPr>
          <w:rFonts w:ascii="Arial" w:hAnsi="Arial" w:cs="Arial"/>
          <w:color w:val="000000"/>
          <w:sz w:val="18"/>
          <w:szCs w:val="18"/>
        </w:rPr>
        <w:t xml:space="preserve"> o poate asigura în domeniile proprietății intelectuale și criminalității informatice</w:t>
      </w:r>
    </w:p>
    <w:p w14:paraId="3996043C" w14:textId="77777777" w:rsidR="00FF4B82" w:rsidRPr="00FF4B82" w:rsidRDefault="00FF4B82" w:rsidP="00FF4B82">
      <w:pPr>
        <w:spacing w:after="150" w:line="257" w:lineRule="atLeast"/>
        <w:ind w:firstLine="450"/>
        <w:jc w:val="both"/>
        <w:rPr>
          <w:rFonts w:ascii="Arial" w:hAnsi="Arial" w:cs="Arial"/>
          <w:color w:val="000000"/>
          <w:sz w:val="18"/>
          <w:szCs w:val="18"/>
        </w:rPr>
      </w:pPr>
      <w:r w:rsidRPr="00FF4B82">
        <w:rPr>
          <w:rFonts w:ascii="Arial" w:hAnsi="Arial" w:cs="Arial"/>
          <w:color w:val="000000"/>
          <w:sz w:val="18"/>
          <w:szCs w:val="18"/>
        </w:rPr>
        <w:t>Au fost de asemenea dezbătute activitățile desfășurate în domeniile amintite, precum și modalități viitoare de întărire a colaborării și cooperării.</w:t>
      </w:r>
    </w:p>
    <w:p w14:paraId="4B2D4F75" w14:textId="77777777" w:rsidR="009D5DA2" w:rsidRDefault="00FF4B82">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82"/>
    <w:rsid w:val="00316E4E"/>
    <w:rsid w:val="004A768F"/>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013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F4B8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B82"/>
    <w:rPr>
      <w:rFonts w:ascii="Times New Roman" w:hAnsi="Times New Roman" w:cs="Times New Roman"/>
      <w:b/>
      <w:bCs/>
      <w:sz w:val="36"/>
      <w:szCs w:val="36"/>
    </w:rPr>
  </w:style>
  <w:style w:type="paragraph" w:customStyle="1" w:styleId="rteright">
    <w:name w:val="rteright"/>
    <w:basedOn w:val="Normal"/>
    <w:rsid w:val="00FF4B8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F4B82"/>
    <w:rPr>
      <w:b/>
      <w:bCs/>
    </w:rPr>
  </w:style>
  <w:style w:type="paragraph" w:styleId="NormalWeb">
    <w:name w:val="Normal (Web)"/>
    <w:basedOn w:val="Normal"/>
    <w:uiPriority w:val="99"/>
    <w:semiHidden/>
    <w:unhideWhenUsed/>
    <w:rsid w:val="00FF4B8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F4B82"/>
  </w:style>
  <w:style w:type="paragraph" w:customStyle="1" w:styleId="rtecenter">
    <w:name w:val="rtecenter"/>
    <w:basedOn w:val="Normal"/>
    <w:rsid w:val="00FF4B8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0482">
      <w:bodyDiv w:val="1"/>
      <w:marLeft w:val="0"/>
      <w:marRight w:val="0"/>
      <w:marTop w:val="0"/>
      <w:marBottom w:val="0"/>
      <w:divBdr>
        <w:top w:val="none" w:sz="0" w:space="0" w:color="auto"/>
        <w:left w:val="none" w:sz="0" w:space="0" w:color="auto"/>
        <w:bottom w:val="none" w:sz="0" w:space="0" w:color="auto"/>
        <w:right w:val="none" w:sz="0" w:space="0" w:color="auto"/>
      </w:divBdr>
      <w:divsChild>
        <w:div w:id="207229461">
          <w:marLeft w:val="0"/>
          <w:marRight w:val="0"/>
          <w:marTop w:val="0"/>
          <w:marBottom w:val="0"/>
          <w:divBdr>
            <w:top w:val="none" w:sz="0" w:space="0" w:color="auto"/>
            <w:left w:val="none" w:sz="0" w:space="0" w:color="auto"/>
            <w:bottom w:val="none" w:sz="0" w:space="0" w:color="auto"/>
            <w:right w:val="none" w:sz="0" w:space="0" w:color="auto"/>
          </w:divBdr>
          <w:divsChild>
            <w:div w:id="1193229346">
              <w:marLeft w:val="0"/>
              <w:marRight w:val="0"/>
              <w:marTop w:val="0"/>
              <w:marBottom w:val="0"/>
              <w:divBdr>
                <w:top w:val="none" w:sz="0" w:space="0" w:color="auto"/>
                <w:left w:val="none" w:sz="0" w:space="0" w:color="auto"/>
                <w:bottom w:val="none" w:sz="0" w:space="0" w:color="auto"/>
                <w:right w:val="none" w:sz="0" w:space="0" w:color="auto"/>
              </w:divBdr>
              <w:divsChild>
                <w:div w:id="1671373508">
                  <w:marLeft w:val="-75"/>
                  <w:marRight w:val="-75"/>
                  <w:marTop w:val="0"/>
                  <w:marBottom w:val="0"/>
                  <w:divBdr>
                    <w:top w:val="none" w:sz="0" w:space="0" w:color="auto"/>
                    <w:left w:val="none" w:sz="0" w:space="0" w:color="auto"/>
                    <w:bottom w:val="none" w:sz="0" w:space="0" w:color="auto"/>
                    <w:right w:val="none" w:sz="0" w:space="0" w:color="auto"/>
                  </w:divBdr>
                  <w:divsChild>
                    <w:div w:id="1385525645">
                      <w:marLeft w:val="0"/>
                      <w:marRight w:val="0"/>
                      <w:marTop w:val="0"/>
                      <w:marBottom w:val="0"/>
                      <w:divBdr>
                        <w:top w:val="none" w:sz="0" w:space="0" w:color="auto"/>
                        <w:left w:val="none" w:sz="0" w:space="0" w:color="auto"/>
                        <w:bottom w:val="none" w:sz="0" w:space="0" w:color="auto"/>
                        <w:right w:val="none" w:sz="0" w:space="0" w:color="auto"/>
                      </w:divBdr>
                      <w:divsChild>
                        <w:div w:id="407963651">
                          <w:marLeft w:val="0"/>
                          <w:marRight w:val="0"/>
                          <w:marTop w:val="0"/>
                          <w:marBottom w:val="0"/>
                          <w:divBdr>
                            <w:top w:val="none" w:sz="0" w:space="0" w:color="auto"/>
                            <w:left w:val="none" w:sz="0" w:space="0" w:color="auto"/>
                            <w:bottom w:val="none" w:sz="0" w:space="0" w:color="auto"/>
                            <w:right w:val="none" w:sz="0" w:space="0" w:color="auto"/>
                          </w:divBdr>
                          <w:divsChild>
                            <w:div w:id="202406074">
                              <w:marLeft w:val="0"/>
                              <w:marRight w:val="0"/>
                              <w:marTop w:val="0"/>
                              <w:marBottom w:val="0"/>
                              <w:divBdr>
                                <w:top w:val="none" w:sz="0" w:space="0" w:color="auto"/>
                                <w:left w:val="none" w:sz="0" w:space="0" w:color="auto"/>
                                <w:bottom w:val="none" w:sz="0" w:space="0" w:color="auto"/>
                                <w:right w:val="none" w:sz="0" w:space="0" w:color="auto"/>
                              </w:divBdr>
                              <w:divsChild>
                                <w:div w:id="300888565">
                                  <w:marLeft w:val="0"/>
                                  <w:marRight w:val="0"/>
                                  <w:marTop w:val="0"/>
                                  <w:marBottom w:val="0"/>
                                  <w:divBdr>
                                    <w:top w:val="none" w:sz="0" w:space="0" w:color="auto"/>
                                    <w:left w:val="none" w:sz="0" w:space="0" w:color="auto"/>
                                    <w:bottom w:val="none" w:sz="0" w:space="0" w:color="auto"/>
                                    <w:right w:val="none" w:sz="0" w:space="0" w:color="auto"/>
                                  </w:divBdr>
                                  <w:divsChild>
                                    <w:div w:id="2076202701">
                                      <w:marLeft w:val="0"/>
                                      <w:marRight w:val="0"/>
                                      <w:marTop w:val="0"/>
                                      <w:marBottom w:val="0"/>
                                      <w:divBdr>
                                        <w:top w:val="none" w:sz="0" w:space="0" w:color="auto"/>
                                        <w:left w:val="none" w:sz="0" w:space="0" w:color="auto"/>
                                        <w:bottom w:val="none" w:sz="0" w:space="0" w:color="auto"/>
                                        <w:right w:val="none" w:sz="0" w:space="0" w:color="auto"/>
                                      </w:divBdr>
                                      <w:divsChild>
                                        <w:div w:id="629942885">
                                          <w:marLeft w:val="-75"/>
                                          <w:marRight w:val="-75"/>
                                          <w:marTop w:val="0"/>
                                          <w:marBottom w:val="0"/>
                                          <w:divBdr>
                                            <w:top w:val="none" w:sz="0" w:space="0" w:color="auto"/>
                                            <w:left w:val="none" w:sz="0" w:space="0" w:color="auto"/>
                                            <w:bottom w:val="none" w:sz="0" w:space="0" w:color="auto"/>
                                            <w:right w:val="none" w:sz="0" w:space="0" w:color="auto"/>
                                          </w:divBdr>
                                          <w:divsChild>
                                            <w:div w:id="1387753040">
                                              <w:marLeft w:val="0"/>
                                              <w:marRight w:val="0"/>
                                              <w:marTop w:val="0"/>
                                              <w:marBottom w:val="0"/>
                                              <w:divBdr>
                                                <w:top w:val="none" w:sz="0" w:space="0" w:color="auto"/>
                                                <w:left w:val="none" w:sz="0" w:space="0" w:color="auto"/>
                                                <w:bottom w:val="none" w:sz="0" w:space="0" w:color="auto"/>
                                                <w:right w:val="none" w:sz="0" w:space="0" w:color="auto"/>
                                              </w:divBdr>
                                              <w:divsChild>
                                                <w:div w:id="255948287">
                                                  <w:marLeft w:val="0"/>
                                                  <w:marRight w:val="0"/>
                                                  <w:marTop w:val="0"/>
                                                  <w:marBottom w:val="0"/>
                                                  <w:divBdr>
                                                    <w:top w:val="none" w:sz="0" w:space="0" w:color="auto"/>
                                                    <w:left w:val="none" w:sz="0" w:space="0" w:color="auto"/>
                                                    <w:bottom w:val="none" w:sz="0" w:space="0" w:color="auto"/>
                                                    <w:right w:val="none" w:sz="0" w:space="0" w:color="auto"/>
                                                  </w:divBdr>
                                                  <w:divsChild>
                                                    <w:div w:id="1610507041">
                                                      <w:marLeft w:val="0"/>
                                                      <w:marRight w:val="0"/>
                                                      <w:marTop w:val="0"/>
                                                      <w:marBottom w:val="0"/>
                                                      <w:divBdr>
                                                        <w:top w:val="none" w:sz="0" w:space="0" w:color="auto"/>
                                                        <w:left w:val="none" w:sz="0" w:space="0" w:color="auto"/>
                                                        <w:bottom w:val="none" w:sz="0" w:space="0" w:color="auto"/>
                                                        <w:right w:val="none" w:sz="0" w:space="0" w:color="auto"/>
                                                      </w:divBdr>
                                                      <w:divsChild>
                                                        <w:div w:id="1952085573">
                                                          <w:marLeft w:val="0"/>
                                                          <w:marRight w:val="0"/>
                                                          <w:marTop w:val="0"/>
                                                          <w:marBottom w:val="0"/>
                                                          <w:divBdr>
                                                            <w:top w:val="none" w:sz="0" w:space="0" w:color="auto"/>
                                                            <w:left w:val="none" w:sz="0" w:space="0" w:color="auto"/>
                                                            <w:bottom w:val="none" w:sz="0" w:space="0" w:color="auto"/>
                                                            <w:right w:val="none" w:sz="0" w:space="0" w:color="auto"/>
                                                          </w:divBdr>
                                                          <w:divsChild>
                                                            <w:div w:id="1063256644">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Macintosh Word</Application>
  <DocSecurity>0</DocSecurity>
  <Lines>10</Lines>
  <Paragraphs>3</Paragraphs>
  <ScaleCrop>false</ScaleCrop>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2019-03-05T14:45:00Z</dcterms:created>
  <dcterms:modified xsi:type="dcterms:W3CDTF">2019-03-05T14:46:00Z</dcterms:modified>
</cp:coreProperties>
</file>