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654E" w14:textId="77777777" w:rsidR="00226DCB" w:rsidRPr="00226DCB" w:rsidRDefault="00226DCB" w:rsidP="00226DCB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226DCB">
        <w:rPr>
          <w:rFonts w:ascii="Times" w:eastAsia="Times New Roman" w:hAnsi="Times" w:cs="Times New Roman"/>
          <w:color w:val="4B4B4B"/>
          <w:sz w:val="45"/>
          <w:szCs w:val="45"/>
        </w:rPr>
        <w:t>Scrisoarea Președintelui României, domnul Klaus Iohannis, transmisă Președinților celor două Camere ale Parlamentului</w:t>
      </w:r>
    </w:p>
    <w:p w14:paraId="2CA4497D" w14:textId="77777777" w:rsidR="00226DCB" w:rsidRPr="00226DCB" w:rsidRDefault="00226DCB" w:rsidP="00226DCB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226DCB">
        <w:rPr>
          <w:rFonts w:ascii="Times" w:eastAsia="Times New Roman" w:hAnsi="Times" w:cs="Times New Roman"/>
          <w:color w:val="4B4B4B"/>
          <w:sz w:val="26"/>
          <w:szCs w:val="26"/>
        </w:rPr>
        <w:t>04 Aprilie 2019</w:t>
      </w:r>
    </w:p>
    <w:p w14:paraId="35A40678" w14:textId="77777777" w:rsidR="00226DCB" w:rsidRPr="00226DCB" w:rsidRDefault="00226DCB" w:rsidP="00226DCB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Președintele României, domnul Klaus Iohannis, a transmis joi, 4 aprilie a.c., o scrisoare Președintelui Senatului, domnul Călin Popescu-Tăriceanu, și Președintelui Camerei Deputaților, domnul Nicolae-Liviu Dragnea, privind organizarea unui referendum național.</w:t>
      </w:r>
    </w:p>
    <w:p w14:paraId="7098FD10" w14:textId="77777777" w:rsidR="00226DCB" w:rsidRPr="00226DCB" w:rsidRDefault="00226DCB" w:rsidP="00226DCB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Vă prezentăm în continuare textul scrisorii:</w:t>
      </w:r>
    </w:p>
    <w:p w14:paraId="383135FD" w14:textId="77777777" w:rsidR="00226DCB" w:rsidRPr="00226DCB" w:rsidRDefault="00226DCB" w:rsidP="00226DCB">
      <w:pPr>
        <w:shd w:val="clear" w:color="auto" w:fill="FFFFFF"/>
        <w:spacing w:line="420" w:lineRule="atLeast"/>
        <w:jc w:val="right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 </w:t>
      </w:r>
    </w:p>
    <w:p w14:paraId="52F10965" w14:textId="77777777" w:rsidR="00226DCB" w:rsidRPr="00226DCB" w:rsidRDefault="00226DCB" w:rsidP="00226DCB">
      <w:pPr>
        <w:shd w:val="clear" w:color="auto" w:fill="FFFFFF"/>
        <w:spacing w:line="420" w:lineRule="atLeast"/>
        <w:jc w:val="right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Bucureşti, 4 aprilie 2019</w:t>
      </w:r>
    </w:p>
    <w:p w14:paraId="04024368" w14:textId="77777777" w:rsidR="00226DCB" w:rsidRPr="00226DCB" w:rsidRDefault="00226DCB" w:rsidP="00226DCB">
      <w:pPr>
        <w:shd w:val="clear" w:color="auto" w:fill="FFFFFF"/>
        <w:spacing w:line="420" w:lineRule="atLeast"/>
        <w:jc w:val="center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Domnului Călin POPESCU-TĂRICEANU, Preşedintele Senatului</w:t>
      </w:r>
    </w:p>
    <w:p w14:paraId="65E0ACD8" w14:textId="77777777" w:rsidR="00226DCB" w:rsidRPr="00226DCB" w:rsidRDefault="00226DCB" w:rsidP="00226DCB">
      <w:pPr>
        <w:shd w:val="clear" w:color="auto" w:fill="FFFFFF"/>
        <w:spacing w:line="420" w:lineRule="atLeast"/>
        <w:jc w:val="center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Domnului Nicolae-Liviu DRAGNEA, Preşedintele Camerei Deputaţilor</w:t>
      </w:r>
    </w:p>
    <w:p w14:paraId="7753BFEB" w14:textId="77777777" w:rsidR="00226DCB" w:rsidRPr="00226DCB" w:rsidRDefault="00226DCB" w:rsidP="00226DCB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 </w:t>
      </w:r>
    </w:p>
    <w:p w14:paraId="62F69853" w14:textId="77777777" w:rsidR="00226DCB" w:rsidRPr="00226DCB" w:rsidRDefault="00226DCB" w:rsidP="00226DCB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Stimate Domnule Preşedinte al Senatului,</w:t>
      </w:r>
    </w:p>
    <w:p w14:paraId="293E8F08" w14:textId="77777777" w:rsidR="00226DCB" w:rsidRPr="00226DCB" w:rsidRDefault="00226DCB" w:rsidP="00226DCB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Stimate Domnule Preşedinte al Camerei Deputaţilor,</w:t>
      </w:r>
    </w:p>
    <w:p w14:paraId="6001E871" w14:textId="77777777" w:rsidR="00226DCB" w:rsidRPr="00226DCB" w:rsidRDefault="00226DCB" w:rsidP="00226DCB">
      <w:pPr>
        <w:shd w:val="clear" w:color="auto" w:fill="FFFFFF"/>
        <w:spacing w:line="420" w:lineRule="atLeast"/>
        <w:ind w:right="540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În temeiul dispozițiilor art. 90 din Constituție, precum și ale art. 2 și art. 11 din Legea nr. 3/2000 privind organizarea şi desfăşurarea referendumului, intenţionez să cer poporului să-şi exprime, prin referendum, voinţa suverană cu privire la următoarele probleme de interes național:</w:t>
      </w:r>
    </w:p>
    <w:p w14:paraId="443F1C47" w14:textId="77777777"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226DCB">
        <w:rPr>
          <w:rFonts w:ascii="Times" w:eastAsia="Times New Roman" w:hAnsi="Times" w:cs="Times New Roman"/>
          <w:color w:val="4B4B4B"/>
          <w:sz w:val="23"/>
          <w:szCs w:val="23"/>
        </w:rPr>
        <w:t>Interzicerea amnistiei și grațierii pentru infracțiuni de corupție;</w:t>
      </w:r>
    </w:p>
    <w:p w14:paraId="442CB8D8" w14:textId="77777777"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226DCB">
        <w:rPr>
          <w:rFonts w:ascii="Times" w:eastAsia="Times New Roman" w:hAnsi="Times" w:cs="Times New Roman"/>
          <w:color w:val="4B4B4B"/>
          <w:sz w:val="23"/>
          <w:szCs w:val="23"/>
        </w:rPr>
        <w:t> Interzicerea adoptării de către Guvern a ordonanțelor de urgență în domeniul infracțiunilor, pedepselor și al organizării judiciare corelată cu dreptul altor autorități constituționale de a sesiza direct Curtea Constituțională cu privire la ordonanțe.</w:t>
      </w:r>
    </w:p>
    <w:p w14:paraId="02BC0346" w14:textId="77777777" w:rsidR="00226DCB" w:rsidRPr="00226DCB" w:rsidRDefault="00226DCB" w:rsidP="00226DCB">
      <w:pPr>
        <w:shd w:val="clear" w:color="auto" w:fill="FFFFFF"/>
        <w:spacing w:line="420" w:lineRule="atLeast"/>
        <w:ind w:right="540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Având în vedere dispozițiile legale menţionate, consult Parlamentul cu privire la organizarea unui referendum naţional referitor la problemele sus-menționate.</w:t>
      </w:r>
    </w:p>
    <w:p w14:paraId="01D64EE1" w14:textId="77777777" w:rsidR="00226DCB" w:rsidRPr="00226DCB" w:rsidRDefault="00226DCB" w:rsidP="00226DCB">
      <w:pPr>
        <w:shd w:val="clear" w:color="auto" w:fill="FFFFFF"/>
        <w:spacing w:line="420" w:lineRule="atLeast"/>
        <w:ind w:right="540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 Cu întreaga considerație,</w:t>
      </w:r>
    </w:p>
    <w:p w14:paraId="159CB4EE" w14:textId="77777777" w:rsidR="00226DCB" w:rsidRPr="00226DCB" w:rsidRDefault="00226DCB" w:rsidP="00226DCB">
      <w:pPr>
        <w:shd w:val="clear" w:color="auto" w:fill="FFFFFF"/>
        <w:spacing w:line="420" w:lineRule="atLeast"/>
        <w:ind w:right="540"/>
        <w:jc w:val="both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 </w:t>
      </w:r>
    </w:p>
    <w:p w14:paraId="37D5D8DC" w14:textId="77777777" w:rsidR="00226DCB" w:rsidRPr="00226DCB" w:rsidRDefault="00226DCB" w:rsidP="00226DCB">
      <w:pPr>
        <w:shd w:val="clear" w:color="auto" w:fill="FFFFFF"/>
        <w:spacing w:line="420" w:lineRule="atLeast"/>
        <w:ind w:right="540"/>
        <w:jc w:val="center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Președintele României,</w:t>
      </w:r>
    </w:p>
    <w:p w14:paraId="21ED504D" w14:textId="77777777" w:rsidR="00226DCB" w:rsidRPr="00226DCB" w:rsidRDefault="00226DCB" w:rsidP="00226DCB">
      <w:pPr>
        <w:shd w:val="clear" w:color="auto" w:fill="FFFFFF"/>
        <w:spacing w:line="420" w:lineRule="atLeast"/>
        <w:ind w:right="540"/>
        <w:jc w:val="center"/>
        <w:rPr>
          <w:rFonts w:ascii="Times" w:hAnsi="Times" w:cs="Times New Roman"/>
          <w:color w:val="4B4B4B"/>
          <w:sz w:val="27"/>
          <w:szCs w:val="27"/>
        </w:rPr>
      </w:pPr>
      <w:r w:rsidRPr="00226DCB">
        <w:rPr>
          <w:rFonts w:ascii="Times" w:hAnsi="Times" w:cs="Times New Roman"/>
          <w:color w:val="4B4B4B"/>
          <w:sz w:val="27"/>
          <w:szCs w:val="27"/>
        </w:rPr>
        <w:t>KLAUS-WERNER IOHANNIS</w:t>
      </w:r>
    </w:p>
    <w:p w14:paraId="282E5C36" w14:textId="77777777" w:rsidR="009D5DA2" w:rsidRDefault="00226DCB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2B3"/>
    <w:multiLevelType w:val="multilevel"/>
    <w:tmpl w:val="C28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CB"/>
    <w:rsid w:val="00226DCB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9E0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DC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6D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DC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6DC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6D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6DCB"/>
    <w:rPr>
      <w:b/>
      <w:bCs/>
    </w:rPr>
  </w:style>
  <w:style w:type="character" w:customStyle="1" w:styleId="apple-converted-space">
    <w:name w:val="apple-converted-space"/>
    <w:basedOn w:val="DefaultParagraphFont"/>
    <w:rsid w:val="0022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Macintosh Word</Application>
  <DocSecurity>0</DocSecurity>
  <Lines>10</Lines>
  <Paragraphs>3</Paragraphs>
  <ScaleCrop>false</ScaleCrop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2019-04-05T08:28:00Z</dcterms:created>
  <dcterms:modified xsi:type="dcterms:W3CDTF">2019-04-05T08:28:00Z</dcterms:modified>
</cp:coreProperties>
</file>