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8DD9" w14:textId="767A0734" w:rsidR="002F1B09" w:rsidRPr="00BE161D" w:rsidRDefault="00050ED8" w:rsidP="00AC3A9C">
      <w:pPr>
        <w:spacing w:after="0"/>
        <w:ind w:left="-630" w:firstLine="540"/>
        <w:jc w:val="right"/>
        <w:rPr>
          <w:rFonts w:cs="Arial"/>
          <w:lang w:val="ro-RO"/>
        </w:rPr>
      </w:pPr>
      <w:r w:rsidRPr="00BE161D">
        <w:rPr>
          <w:rFonts w:cs="Arial"/>
          <w:lang w:val="ro-RO"/>
        </w:rPr>
        <w:t>Exemplar nr.</w:t>
      </w:r>
    </w:p>
    <w:p w14:paraId="75E6D7F4" w14:textId="77777777" w:rsidR="006B717D" w:rsidRPr="00BE161D" w:rsidRDefault="006B717D" w:rsidP="00AC3A9C">
      <w:pPr>
        <w:spacing w:after="0"/>
        <w:ind w:left="-630" w:firstLine="540"/>
        <w:jc w:val="center"/>
        <w:rPr>
          <w:rFonts w:cs="Arial"/>
          <w:lang w:val="ro-RO"/>
        </w:rPr>
      </w:pPr>
    </w:p>
    <w:p w14:paraId="33F7B18A" w14:textId="77777777" w:rsidR="00557FD9" w:rsidRPr="00BE161D" w:rsidRDefault="0064218B" w:rsidP="00AC3A9C">
      <w:pPr>
        <w:autoSpaceDE w:val="0"/>
        <w:autoSpaceDN w:val="0"/>
        <w:adjustRightInd w:val="0"/>
        <w:spacing w:after="0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O R D I N  Nr. _____</w:t>
      </w:r>
      <w:r w:rsidR="00557FD9" w:rsidRPr="00BE161D">
        <w:rPr>
          <w:rFonts w:cs="Arial"/>
          <w:b/>
          <w:lang w:val="ro-RO"/>
        </w:rPr>
        <w:t>___________</w:t>
      </w:r>
    </w:p>
    <w:p w14:paraId="4D37A167" w14:textId="3BC465B5" w:rsidR="00AC3A9C" w:rsidRPr="00BE161D" w:rsidRDefault="00AC3A9C" w:rsidP="00AC3A9C">
      <w:pPr>
        <w:autoSpaceDE w:val="0"/>
        <w:autoSpaceDN w:val="0"/>
        <w:adjustRightInd w:val="0"/>
        <w:spacing w:after="0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privind susținerea concursului în vedere</w:t>
      </w:r>
      <w:r w:rsidR="00413E59" w:rsidRPr="00BE161D">
        <w:rPr>
          <w:rFonts w:cs="Arial"/>
          <w:b/>
          <w:lang w:val="ro-RO"/>
        </w:rPr>
        <w:t xml:space="preserve">a </w:t>
      </w:r>
      <w:r w:rsidR="00BE72E8">
        <w:rPr>
          <w:rFonts w:cs="Arial"/>
          <w:b/>
          <w:lang w:val="ro-RO"/>
        </w:rPr>
        <w:t>trimiterii</w:t>
      </w:r>
      <w:r w:rsidR="00BE72E8" w:rsidRPr="00BE161D">
        <w:rPr>
          <w:rFonts w:cs="Arial"/>
          <w:b/>
          <w:lang w:val="ro-RO"/>
        </w:rPr>
        <w:t xml:space="preserve"> </w:t>
      </w:r>
      <w:r w:rsidR="00413E59" w:rsidRPr="00BE161D">
        <w:rPr>
          <w:rFonts w:cs="Arial"/>
          <w:b/>
          <w:lang w:val="ro-RO"/>
        </w:rPr>
        <w:t>la cursuri de formare sau specializări</w:t>
      </w:r>
      <w:r w:rsidR="00413E59" w:rsidRPr="00BE161D">
        <w:rPr>
          <w:rFonts w:cs="Arial"/>
          <w:lang w:val="ro-RO"/>
        </w:rPr>
        <w:t xml:space="preserve">  </w:t>
      </w:r>
      <w:r w:rsidRPr="00BE161D">
        <w:rPr>
          <w:rFonts w:cs="Arial"/>
          <w:b/>
          <w:lang w:val="ro-RO"/>
        </w:rPr>
        <w:t xml:space="preserve">în străinătate a polițiștilor de penitenciare </w:t>
      </w:r>
    </w:p>
    <w:p w14:paraId="078225EB" w14:textId="77777777" w:rsidR="00AC3A9C" w:rsidRPr="00BE161D" w:rsidRDefault="00AC3A9C" w:rsidP="00AC3A9C">
      <w:pPr>
        <w:spacing w:after="0"/>
        <w:ind w:left="-630" w:firstLine="540"/>
        <w:rPr>
          <w:rFonts w:cs="Arial"/>
          <w:b/>
          <w:lang w:val="ro-RO"/>
        </w:rPr>
      </w:pPr>
    </w:p>
    <w:p w14:paraId="55B7C249" w14:textId="28275204" w:rsidR="0064218B" w:rsidRPr="00BE161D" w:rsidRDefault="0064218B" w:rsidP="00AC3A9C">
      <w:pPr>
        <w:spacing w:after="0"/>
        <w:ind w:left="-630" w:firstLine="540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Ministrul Justi</w:t>
      </w:r>
      <w:r w:rsidR="00DF5BD9" w:rsidRPr="00BE161D">
        <w:rPr>
          <w:rFonts w:ascii="Cambria Math" w:hAnsi="Cambria Math" w:cs="Cambria Math"/>
          <w:b/>
          <w:lang w:val="ro-RO"/>
        </w:rPr>
        <w:t>ț</w:t>
      </w:r>
      <w:r w:rsidRPr="00BE161D">
        <w:rPr>
          <w:rFonts w:cs="Arial"/>
          <w:b/>
          <w:lang w:val="ro-RO"/>
        </w:rPr>
        <w:t xml:space="preserve">iei, </w:t>
      </w:r>
    </w:p>
    <w:p w14:paraId="05A5603C" w14:textId="77777777" w:rsidR="006B717D" w:rsidRPr="00BE161D" w:rsidRDefault="006B717D" w:rsidP="00AC3A9C">
      <w:pPr>
        <w:spacing w:after="0"/>
        <w:ind w:left="-630" w:firstLine="540"/>
        <w:rPr>
          <w:rFonts w:cs="Arial"/>
          <w:b/>
          <w:lang w:val="ro-RO"/>
        </w:rPr>
      </w:pPr>
    </w:p>
    <w:p w14:paraId="337DE0C9" w14:textId="416EF0D4" w:rsidR="00DA1B83" w:rsidRPr="00BE161D" w:rsidRDefault="00F669A6" w:rsidP="00AC3A9C">
      <w:pPr>
        <w:autoSpaceDE w:val="0"/>
        <w:autoSpaceDN w:val="0"/>
        <w:adjustRightInd w:val="0"/>
        <w:spacing w:after="0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În temeiul </w:t>
      </w:r>
      <w:r w:rsidR="00DA1B83" w:rsidRPr="00BE161D">
        <w:rPr>
          <w:rFonts w:cs="Arial"/>
          <w:lang w:val="ro-RO"/>
        </w:rPr>
        <w:t>dispozi</w:t>
      </w:r>
      <w:r w:rsidR="00DA1B83" w:rsidRPr="00BE161D">
        <w:rPr>
          <w:rFonts w:ascii="Cambria Math" w:hAnsi="Cambria Math" w:cs="Cambria Math"/>
          <w:lang w:val="ro-RO"/>
        </w:rPr>
        <w:t>ț</w:t>
      </w:r>
      <w:r w:rsidR="00AC3A9C" w:rsidRPr="00BE161D">
        <w:rPr>
          <w:rFonts w:cs="Arial"/>
          <w:lang w:val="ro-RO"/>
        </w:rPr>
        <w:t>iil</w:t>
      </w:r>
      <w:r>
        <w:rPr>
          <w:rFonts w:cs="Arial"/>
          <w:lang w:val="ro-RO"/>
        </w:rPr>
        <w:t>or</w:t>
      </w:r>
      <w:r w:rsidR="00DA1B83" w:rsidRPr="00BE161D">
        <w:rPr>
          <w:rFonts w:cs="Arial"/>
          <w:lang w:val="ro-RO"/>
        </w:rPr>
        <w:t xml:space="preserve"> </w:t>
      </w:r>
      <w:r w:rsidR="00AC3A9C" w:rsidRPr="00BE161D">
        <w:rPr>
          <w:rFonts w:cs="Arial"/>
          <w:lang w:val="ro-RO"/>
        </w:rPr>
        <w:t>art. 101 alin. (3</w:t>
      </w:r>
      <w:r w:rsidR="00E74F94" w:rsidRPr="00BE161D">
        <w:rPr>
          <w:rFonts w:cs="Arial"/>
          <w:lang w:val="ro-RO"/>
        </w:rPr>
        <w:t xml:space="preserve">) </w:t>
      </w:r>
      <w:r w:rsidR="00AC3A9C" w:rsidRPr="00BE161D">
        <w:rPr>
          <w:rFonts w:cs="Arial"/>
          <w:lang w:val="ro-RO"/>
        </w:rPr>
        <w:t>din Legea nr. 145/2019</w:t>
      </w:r>
      <w:r w:rsidR="00DA1B83" w:rsidRPr="00BE161D">
        <w:rPr>
          <w:rFonts w:cs="Arial"/>
          <w:lang w:val="ro-RO"/>
        </w:rPr>
        <w:t xml:space="preserve"> </w:t>
      </w:r>
      <w:r w:rsidR="00AC3A9C" w:rsidRPr="00BE161D">
        <w:rPr>
          <w:rFonts w:cs="Arial"/>
          <w:lang w:val="ro-RO"/>
        </w:rPr>
        <w:t xml:space="preserve">privind statutul </w:t>
      </w:r>
      <w:r w:rsidR="008541FD" w:rsidRPr="00BE161D">
        <w:rPr>
          <w:rFonts w:cs="Arial"/>
          <w:lang w:val="ro-RO"/>
        </w:rPr>
        <w:t>polițiștilor</w:t>
      </w:r>
      <w:r w:rsidR="00AC3A9C" w:rsidRPr="00BE161D">
        <w:rPr>
          <w:rFonts w:cs="Arial"/>
          <w:lang w:val="ro-RO"/>
        </w:rPr>
        <w:t xml:space="preserve"> de penitenciare,</w:t>
      </w:r>
      <w:r w:rsidRPr="00F669A6">
        <w:rPr>
          <w:lang w:val="ro-RO"/>
        </w:rPr>
        <w:t xml:space="preserve"> </w:t>
      </w:r>
      <w:r w:rsidRPr="00BE161D">
        <w:rPr>
          <w:rFonts w:cs="Arial"/>
          <w:lang w:val="ro-RO"/>
        </w:rPr>
        <w:t xml:space="preserve"> cu modificările </w:t>
      </w:r>
      <w:r w:rsidRPr="00BE161D">
        <w:rPr>
          <w:rFonts w:ascii="Cambria Math" w:hAnsi="Cambria Math" w:cs="Cambria Math"/>
          <w:lang w:val="ro-RO"/>
        </w:rPr>
        <w:t>ș</w:t>
      </w:r>
      <w:r w:rsidRPr="00BE161D">
        <w:rPr>
          <w:rFonts w:cs="Arial"/>
          <w:lang w:val="ro-RO"/>
        </w:rPr>
        <w:t>i complet</w:t>
      </w:r>
      <w:r w:rsidRPr="00BE161D">
        <w:rPr>
          <w:rFonts w:cs="Trebuchet MS"/>
          <w:lang w:val="ro-RO"/>
        </w:rPr>
        <w:t>ă</w:t>
      </w:r>
      <w:r w:rsidRPr="00BE161D">
        <w:rPr>
          <w:rFonts w:cs="Arial"/>
          <w:lang w:val="ro-RO"/>
        </w:rPr>
        <w:t>rile ulterioare,</w:t>
      </w:r>
    </w:p>
    <w:p w14:paraId="170D3E08" w14:textId="11C09A63" w:rsidR="004E0F18" w:rsidRPr="00BE161D" w:rsidRDefault="004E0F18" w:rsidP="00AC3A9C">
      <w:pPr>
        <w:autoSpaceDE w:val="0"/>
        <w:autoSpaceDN w:val="0"/>
        <w:adjustRightInd w:val="0"/>
        <w:spacing w:after="0"/>
        <w:ind w:left="-630" w:firstLine="540"/>
        <w:rPr>
          <w:lang w:val="ro-RO"/>
        </w:rPr>
      </w:pPr>
      <w:r w:rsidRPr="00BE161D">
        <w:rPr>
          <w:rFonts w:cs="Arial"/>
          <w:lang w:val="ro-RO"/>
        </w:rPr>
        <w:t xml:space="preserve">Luând în considerare prevederile Hotărârii Guvernului nr. 518 / 1995, privind </w:t>
      </w:r>
      <w:r w:rsidR="00D87332" w:rsidRPr="00BE161D">
        <w:rPr>
          <w:lang w:val="ro-RO"/>
        </w:rPr>
        <w:t xml:space="preserve">unele drepturi </w:t>
      </w:r>
      <w:proofErr w:type="spellStart"/>
      <w:r w:rsidR="00D87332" w:rsidRPr="00BE161D">
        <w:rPr>
          <w:lang w:val="ro-RO"/>
        </w:rPr>
        <w:t>şi</w:t>
      </w:r>
      <w:proofErr w:type="spellEnd"/>
      <w:r w:rsidR="00D87332" w:rsidRPr="00BE161D">
        <w:rPr>
          <w:lang w:val="ro-RO"/>
        </w:rPr>
        <w:t xml:space="preserve"> </w:t>
      </w:r>
      <w:r w:rsidR="008541FD" w:rsidRPr="00BE161D">
        <w:rPr>
          <w:lang w:val="ro-RO"/>
        </w:rPr>
        <w:t>obligații</w:t>
      </w:r>
      <w:r w:rsidR="00D87332" w:rsidRPr="00BE161D">
        <w:rPr>
          <w:lang w:val="ro-RO"/>
        </w:rPr>
        <w:t xml:space="preserve"> ale personalului român trimis în străinătate pentru îndeplinirea unor misiuni cu caracter temporar</w:t>
      </w:r>
      <w:r w:rsidR="001B4B96" w:rsidRPr="00BE161D">
        <w:rPr>
          <w:lang w:val="ro-RO"/>
        </w:rPr>
        <w:t>,</w:t>
      </w:r>
      <w:r w:rsidRPr="00BE161D">
        <w:rPr>
          <w:rFonts w:cs="Arial"/>
          <w:lang w:val="ro-RO"/>
        </w:rPr>
        <w:t xml:space="preserve"> </w:t>
      </w:r>
    </w:p>
    <w:p w14:paraId="299425E1" w14:textId="73541D6B" w:rsidR="00DA1B83" w:rsidRPr="00BE161D" w:rsidRDefault="00F669A6" w:rsidP="00AC3A9C">
      <w:pPr>
        <w:spacing w:after="0"/>
        <w:ind w:left="-630" w:firstLine="540"/>
        <w:rPr>
          <w:rFonts w:eastAsia="Times New Roman" w:cs="Arial"/>
          <w:lang w:val="ro-RO" w:eastAsia="ro-RO"/>
        </w:rPr>
      </w:pPr>
      <w:r w:rsidRPr="00BE161D">
        <w:rPr>
          <w:rFonts w:cs="Arial"/>
          <w:lang w:val="ro-RO"/>
        </w:rPr>
        <w:t xml:space="preserve">Având în vedere </w:t>
      </w:r>
      <w:r w:rsidR="00DA1B83" w:rsidRPr="00BE161D">
        <w:rPr>
          <w:rFonts w:eastAsia="Times New Roman" w:cs="Arial"/>
          <w:lang w:val="ro-RO" w:eastAsia="ro-RO"/>
        </w:rPr>
        <w:t xml:space="preserve">art. 13 din Hotărârea Guvernului nr. 652/2009 privind organizarea </w:t>
      </w:r>
      <w:r w:rsidR="00DA1B83" w:rsidRPr="00BE161D">
        <w:rPr>
          <w:rFonts w:ascii="Cambria Math" w:eastAsia="Times New Roman" w:hAnsi="Cambria Math" w:cs="Cambria Math"/>
          <w:lang w:val="ro-RO" w:eastAsia="ro-RO"/>
        </w:rPr>
        <w:t>ș</w:t>
      </w:r>
      <w:r w:rsidR="00DA1B83" w:rsidRPr="00BE161D">
        <w:rPr>
          <w:rFonts w:eastAsia="Times New Roman" w:cs="Arial"/>
          <w:lang w:val="ro-RO" w:eastAsia="ro-RO"/>
        </w:rPr>
        <w:t>i func</w:t>
      </w:r>
      <w:r w:rsidR="00DA1B83" w:rsidRPr="00BE161D">
        <w:rPr>
          <w:rFonts w:ascii="Cambria Math" w:eastAsia="Times New Roman" w:hAnsi="Cambria Math" w:cs="Cambria Math"/>
          <w:lang w:val="ro-RO" w:eastAsia="ro-RO"/>
        </w:rPr>
        <w:t>ț</w:t>
      </w:r>
      <w:r w:rsidR="00DA1B83" w:rsidRPr="00BE161D">
        <w:rPr>
          <w:rFonts w:eastAsia="Times New Roman" w:cs="Arial"/>
          <w:lang w:val="ro-RO" w:eastAsia="ro-RO"/>
        </w:rPr>
        <w:t>ionarea Ministerului Justi</w:t>
      </w:r>
      <w:r w:rsidR="00DA1B83" w:rsidRPr="00BE161D">
        <w:rPr>
          <w:rFonts w:ascii="Cambria Math" w:eastAsia="Times New Roman" w:hAnsi="Cambria Math" w:cs="Cambria Math"/>
          <w:lang w:val="ro-RO" w:eastAsia="ro-RO"/>
        </w:rPr>
        <w:t>ț</w:t>
      </w:r>
      <w:r w:rsidR="00DA1B83" w:rsidRPr="00BE161D">
        <w:rPr>
          <w:rFonts w:eastAsia="Times New Roman" w:cs="Arial"/>
          <w:lang w:val="ro-RO" w:eastAsia="ro-RO"/>
        </w:rPr>
        <w:t>iei</w:t>
      </w:r>
      <w:r w:rsidR="00DA1B83" w:rsidRPr="00BE161D">
        <w:rPr>
          <w:lang w:val="ro-RO"/>
        </w:rPr>
        <w:t>,</w:t>
      </w:r>
      <w:r w:rsidR="00DA1B83" w:rsidRPr="00BE161D">
        <w:rPr>
          <w:rFonts w:cs="Arial"/>
          <w:lang w:val="ro-RO"/>
        </w:rPr>
        <w:t xml:space="preserve"> cu modificările </w:t>
      </w:r>
      <w:r w:rsidR="00DA1B83" w:rsidRPr="00BE161D">
        <w:rPr>
          <w:rFonts w:ascii="Cambria Math" w:hAnsi="Cambria Math" w:cs="Cambria Math"/>
          <w:lang w:val="ro-RO"/>
        </w:rPr>
        <w:t>ș</w:t>
      </w:r>
      <w:r w:rsidR="00DA1B83" w:rsidRPr="00BE161D">
        <w:rPr>
          <w:rFonts w:cs="Arial"/>
          <w:lang w:val="ro-RO"/>
        </w:rPr>
        <w:t>i complet</w:t>
      </w:r>
      <w:r w:rsidR="00DA1B83" w:rsidRPr="00BE161D">
        <w:rPr>
          <w:rFonts w:cs="Trebuchet MS"/>
          <w:lang w:val="ro-RO"/>
        </w:rPr>
        <w:t>ă</w:t>
      </w:r>
      <w:r w:rsidR="00DA1B83" w:rsidRPr="00BE161D">
        <w:rPr>
          <w:rFonts w:cs="Arial"/>
          <w:lang w:val="ro-RO"/>
        </w:rPr>
        <w:t>rile ulterioare,</w:t>
      </w:r>
    </w:p>
    <w:p w14:paraId="3A726158" w14:textId="75E05A6C" w:rsidR="00A67ECD" w:rsidRPr="00BE161D" w:rsidRDefault="00A67ECD" w:rsidP="00AC3A9C">
      <w:pPr>
        <w:spacing w:after="0"/>
        <w:ind w:left="-630" w:firstLine="540"/>
        <w:rPr>
          <w:rFonts w:cs="Arial"/>
          <w:b/>
          <w:lang w:val="ro-RO"/>
        </w:rPr>
      </w:pPr>
    </w:p>
    <w:p w14:paraId="510D332D" w14:textId="77777777" w:rsidR="0064218B" w:rsidRPr="00BE161D" w:rsidRDefault="0064218B" w:rsidP="00AC3A9C">
      <w:pPr>
        <w:spacing w:after="0"/>
        <w:ind w:left="-630" w:firstLine="540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 xml:space="preserve">Emite următorul </w:t>
      </w:r>
    </w:p>
    <w:p w14:paraId="49E8990C" w14:textId="77777777" w:rsidR="0064218B" w:rsidRPr="00BE161D" w:rsidRDefault="0064218B" w:rsidP="00AC3A9C">
      <w:pPr>
        <w:pStyle w:val="Heading1"/>
        <w:spacing w:before="0" w:after="0"/>
        <w:ind w:left="-630" w:firstLine="540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BE161D">
        <w:rPr>
          <w:rFonts w:ascii="Trebuchet MS" w:hAnsi="Trebuchet MS" w:cs="Arial"/>
          <w:sz w:val="22"/>
          <w:szCs w:val="22"/>
          <w:lang w:val="ro-RO"/>
        </w:rPr>
        <w:t>O R D I N</w:t>
      </w:r>
    </w:p>
    <w:p w14:paraId="7B444084" w14:textId="77777777" w:rsidR="0064218B" w:rsidRPr="00BE161D" w:rsidRDefault="0064218B" w:rsidP="00AC3A9C">
      <w:pPr>
        <w:pStyle w:val="BodyTextIndent2"/>
        <w:spacing w:after="0" w:line="276" w:lineRule="auto"/>
        <w:ind w:left="-630" w:firstLine="54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BE161D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14:paraId="70AABF19" w14:textId="34BC669B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Capitolul I</w:t>
      </w:r>
    </w:p>
    <w:p w14:paraId="785D3648" w14:textId="3BC8C01E" w:rsidR="00D64ECA" w:rsidRDefault="00AC3A9C" w:rsidP="00D64ECA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Dispoziții generale</w:t>
      </w:r>
    </w:p>
    <w:p w14:paraId="1F7F2541" w14:textId="77777777" w:rsidR="00F669A6" w:rsidRDefault="00F669A6" w:rsidP="00D64ECA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</w:p>
    <w:p w14:paraId="60F6B406" w14:textId="6D949677" w:rsidR="00AC3A9C" w:rsidRPr="00D64ECA" w:rsidRDefault="00AC3A9C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b/>
          <w:lang w:val="ro-RO"/>
        </w:rPr>
      </w:pPr>
      <w:r w:rsidRPr="00BE161D">
        <w:rPr>
          <w:rFonts w:cs="Arial"/>
          <w:lang w:val="ro-RO"/>
        </w:rPr>
        <w:t xml:space="preserve"> 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1</w:t>
      </w:r>
      <w:r w:rsidR="00BE72E8">
        <w:rPr>
          <w:rFonts w:cs="Arial"/>
          <w:lang w:val="ro-RO"/>
        </w:rPr>
        <w:t xml:space="preserve"> -</w:t>
      </w:r>
      <w:r w:rsidRPr="00BE161D">
        <w:rPr>
          <w:rFonts w:cs="Arial"/>
          <w:lang w:val="ro-RO"/>
        </w:rPr>
        <w:t xml:space="preserve">Polițiștii de penitenciare pot participa la cursuri de formare sau specializări  în străinătate, organizate sau </w:t>
      </w:r>
      <w:proofErr w:type="spellStart"/>
      <w:r w:rsidRPr="00BE161D">
        <w:rPr>
          <w:rFonts w:cs="Arial"/>
          <w:lang w:val="ro-RO"/>
        </w:rPr>
        <w:t>finanţate</w:t>
      </w:r>
      <w:proofErr w:type="spellEnd"/>
      <w:r w:rsidRPr="00BE161D">
        <w:rPr>
          <w:rFonts w:cs="Arial"/>
          <w:lang w:val="ro-RO"/>
        </w:rPr>
        <w:t xml:space="preserve"> de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Penitenciarelor, în conformitate cu prevederile prezentului ordin.</w:t>
      </w:r>
    </w:p>
    <w:p w14:paraId="0B66D362" w14:textId="77777777" w:rsidR="00D64ECA" w:rsidRDefault="00AC3A9C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</w:t>
      </w:r>
    </w:p>
    <w:p w14:paraId="6B2A7353" w14:textId="2217F035" w:rsidR="00AC3A9C" w:rsidRPr="00BE161D" w:rsidRDefault="00AC3A9C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2</w:t>
      </w:r>
      <w:r w:rsidR="00D64ECA">
        <w:rPr>
          <w:rFonts w:cs="Arial"/>
          <w:lang w:val="ro-RO"/>
        </w:rPr>
        <w:t xml:space="preserve"> - </w:t>
      </w:r>
      <w:r w:rsidRPr="00BE161D">
        <w:rPr>
          <w:rFonts w:cs="Arial"/>
          <w:lang w:val="ro-RO"/>
        </w:rPr>
        <w:t xml:space="preserve">Polițiștii de penitenciare care participă la cursuri de formare sau specializări  în străinătate, organizate sau </w:t>
      </w:r>
      <w:proofErr w:type="spellStart"/>
      <w:r w:rsidRPr="00BE161D">
        <w:rPr>
          <w:rFonts w:cs="Arial"/>
          <w:lang w:val="ro-RO"/>
        </w:rPr>
        <w:t>finanţate</w:t>
      </w:r>
      <w:proofErr w:type="spellEnd"/>
      <w:r w:rsidRPr="00BE161D">
        <w:rPr>
          <w:rFonts w:cs="Arial"/>
          <w:lang w:val="ro-RO"/>
        </w:rPr>
        <w:t xml:space="preserve"> de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 se consideră în misiune temporară în străinătate.</w:t>
      </w:r>
    </w:p>
    <w:p w14:paraId="56971C4E" w14:textId="77777777" w:rsidR="00AC3A9C" w:rsidRPr="00BE161D" w:rsidRDefault="00AC3A9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6D846DCC" w14:textId="555B24EA" w:rsidR="00EA6D63" w:rsidRPr="00D64ECA" w:rsidRDefault="00BE72E8" w:rsidP="00D64ECA">
      <w:pPr>
        <w:tabs>
          <w:tab w:val="right" w:pos="14190"/>
        </w:tabs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Art.</w:t>
      </w:r>
      <w:r w:rsidR="00AC3A9C" w:rsidRPr="00BE161D">
        <w:rPr>
          <w:rFonts w:cs="Arial"/>
          <w:lang w:val="ro-RO"/>
        </w:rPr>
        <w:t xml:space="preserve"> 3</w:t>
      </w:r>
      <w:r w:rsidR="00413E59" w:rsidRPr="00BE161D">
        <w:rPr>
          <w:rFonts w:cs="Arial"/>
          <w:lang w:val="ro-RO"/>
        </w:rPr>
        <w:tab/>
      </w:r>
      <w:r w:rsidR="00D64ECA">
        <w:rPr>
          <w:rFonts w:cs="Arial"/>
          <w:lang w:val="ro-RO"/>
        </w:rPr>
        <w:t xml:space="preserve"> - </w:t>
      </w:r>
      <w:r w:rsidR="00EA6D63" w:rsidRPr="00BE161D">
        <w:rPr>
          <w:lang w:val="ro-RO"/>
        </w:rPr>
        <w:t xml:space="preserve">Cursurile de formare sau specializări  în străinătate, organizate sau </w:t>
      </w:r>
      <w:proofErr w:type="spellStart"/>
      <w:r w:rsidR="00EA6D63" w:rsidRPr="00BE161D">
        <w:rPr>
          <w:lang w:val="ro-RO"/>
        </w:rPr>
        <w:t>finanţate</w:t>
      </w:r>
      <w:proofErr w:type="spellEnd"/>
      <w:r w:rsidR="00EA6D63" w:rsidRPr="00BE161D">
        <w:rPr>
          <w:lang w:val="ro-RO"/>
        </w:rPr>
        <w:t xml:space="preserve"> de </w:t>
      </w:r>
      <w:proofErr w:type="spellStart"/>
      <w:r w:rsidR="00EA6D63" w:rsidRPr="00BE161D">
        <w:rPr>
          <w:lang w:val="ro-RO"/>
        </w:rPr>
        <w:t>Administraţia</w:t>
      </w:r>
      <w:proofErr w:type="spellEnd"/>
      <w:r w:rsidR="00EA6D63" w:rsidRPr="00BE161D">
        <w:rPr>
          <w:lang w:val="ro-RO"/>
        </w:rPr>
        <w:t xml:space="preserve"> </w:t>
      </w:r>
      <w:proofErr w:type="spellStart"/>
      <w:r w:rsidR="00EA6D63" w:rsidRPr="00BE161D">
        <w:rPr>
          <w:lang w:val="ro-RO"/>
        </w:rPr>
        <w:t>Naţională</w:t>
      </w:r>
      <w:proofErr w:type="spellEnd"/>
      <w:r w:rsidR="00EA6D63" w:rsidRPr="00BE161D">
        <w:rPr>
          <w:lang w:val="ro-RO"/>
        </w:rPr>
        <w:t xml:space="preserve"> a Penitenciarelor sunt următoarele:</w:t>
      </w:r>
    </w:p>
    <w:p w14:paraId="0C750F4B" w14:textId="2460B637" w:rsidR="00EA6D63" w:rsidRPr="00BE161D" w:rsidRDefault="00EA6D63" w:rsidP="00D64ECA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Calibri" w:hAnsi="Calibri"/>
          <w:lang w:val="ro-RO"/>
        </w:rPr>
      </w:pPr>
      <w:r w:rsidRPr="00BE161D">
        <w:rPr>
          <w:lang w:val="ro-RO"/>
        </w:rPr>
        <w:t xml:space="preserve">cursuri de formare profesională în </w:t>
      </w:r>
      <w:proofErr w:type="spellStart"/>
      <w:r w:rsidRPr="00BE161D">
        <w:rPr>
          <w:lang w:val="ro-RO"/>
        </w:rPr>
        <w:t>instituţii</w:t>
      </w:r>
      <w:proofErr w:type="spellEnd"/>
      <w:r w:rsidRPr="00BE161D">
        <w:rPr>
          <w:lang w:val="ro-RO"/>
        </w:rPr>
        <w:t xml:space="preserve"> furnizoare de instruire în domenii de interes pentru sistemul administrației penitenciare;</w:t>
      </w:r>
    </w:p>
    <w:p w14:paraId="01D85E2E" w14:textId="6D49CB71" w:rsidR="00EA6D63" w:rsidRPr="00BE161D" w:rsidRDefault="00EA6D63" w:rsidP="00D64ECA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lang w:val="ro-RO"/>
        </w:rPr>
      </w:pPr>
      <w:r w:rsidRPr="00BE161D">
        <w:rPr>
          <w:iCs/>
          <w:lang w:val="ro-RO"/>
        </w:rPr>
        <w:t>work-shop-uri, stagii de pregătire sau tabere de instruire</w:t>
      </w:r>
      <w:r w:rsidRPr="00BE161D">
        <w:rPr>
          <w:lang w:val="ro-RO"/>
        </w:rPr>
        <w:t xml:space="preserve">; </w:t>
      </w:r>
    </w:p>
    <w:p w14:paraId="64A1CB72" w14:textId="77777777" w:rsidR="00EA6D63" w:rsidRPr="00BE161D" w:rsidRDefault="00EA6D63" w:rsidP="00D64ECA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lang w:val="ro-RO"/>
        </w:rPr>
      </w:pPr>
      <w:proofErr w:type="spellStart"/>
      <w:r w:rsidRPr="00BE161D">
        <w:rPr>
          <w:lang w:val="ro-RO"/>
        </w:rPr>
        <w:t>expoconferinţe</w:t>
      </w:r>
      <w:proofErr w:type="spellEnd"/>
      <w:r w:rsidRPr="00BE161D">
        <w:rPr>
          <w:lang w:val="ro-RO"/>
        </w:rPr>
        <w:t xml:space="preserve"> în domenii de interes pentru sistemul administrației penitenciare;</w:t>
      </w:r>
    </w:p>
    <w:p w14:paraId="2E06D239" w14:textId="77777777" w:rsidR="00EA6D63" w:rsidRPr="00BE161D" w:rsidRDefault="00EA6D63" w:rsidP="00D64ECA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lang w:val="ro-RO"/>
        </w:rPr>
      </w:pPr>
      <w:r w:rsidRPr="00BE161D">
        <w:rPr>
          <w:lang w:val="ro-RO"/>
        </w:rPr>
        <w:t xml:space="preserve">alte </w:t>
      </w:r>
      <w:proofErr w:type="spellStart"/>
      <w:r w:rsidRPr="00BE161D">
        <w:rPr>
          <w:lang w:val="ro-RO"/>
        </w:rPr>
        <w:t>activităţi</w:t>
      </w:r>
      <w:proofErr w:type="spellEnd"/>
      <w:r w:rsidRPr="00BE161D">
        <w:rPr>
          <w:lang w:val="ro-RO"/>
        </w:rPr>
        <w:t xml:space="preserve"> care asigură dobândirea de </w:t>
      </w:r>
      <w:proofErr w:type="spellStart"/>
      <w:r w:rsidRPr="00BE161D">
        <w:rPr>
          <w:lang w:val="ro-RO"/>
        </w:rPr>
        <w:t>cunoştinţe</w:t>
      </w:r>
      <w:proofErr w:type="spellEnd"/>
      <w:r w:rsidRPr="00BE161D">
        <w:rPr>
          <w:lang w:val="ro-RO"/>
        </w:rPr>
        <w:t xml:space="preserve"> </w:t>
      </w:r>
      <w:proofErr w:type="spellStart"/>
      <w:r w:rsidRPr="00BE161D">
        <w:rPr>
          <w:lang w:val="ro-RO"/>
        </w:rPr>
        <w:t>şi</w:t>
      </w:r>
      <w:proofErr w:type="spellEnd"/>
      <w:r w:rsidRPr="00BE161D">
        <w:rPr>
          <w:lang w:val="ro-RO"/>
        </w:rPr>
        <w:t xml:space="preserve"> deprinderi necesare îndeplinirii </w:t>
      </w:r>
      <w:proofErr w:type="spellStart"/>
      <w:r w:rsidRPr="00BE161D">
        <w:rPr>
          <w:lang w:val="ro-RO"/>
        </w:rPr>
        <w:t>atribuţiilor</w:t>
      </w:r>
      <w:proofErr w:type="spellEnd"/>
      <w:r w:rsidRPr="00BE161D">
        <w:rPr>
          <w:lang w:val="ro-RO"/>
        </w:rPr>
        <w:t xml:space="preserve"> sau dezvoltării profesionale.</w:t>
      </w:r>
    </w:p>
    <w:p w14:paraId="0940028D" w14:textId="77777777" w:rsidR="00AC3A9C" w:rsidRPr="00BE161D" w:rsidRDefault="00AC3A9C" w:rsidP="00F51A72">
      <w:pPr>
        <w:autoSpaceDE w:val="0"/>
        <w:autoSpaceDN w:val="0"/>
        <w:adjustRightInd w:val="0"/>
        <w:spacing w:after="0" w:line="240" w:lineRule="auto"/>
        <w:ind w:left="-630" w:firstLine="360"/>
        <w:rPr>
          <w:rFonts w:cs="Arial"/>
          <w:lang w:val="ro-RO"/>
        </w:rPr>
      </w:pPr>
    </w:p>
    <w:p w14:paraId="70AEC284" w14:textId="4E72F766" w:rsidR="005F3C1B" w:rsidRPr="00D64ECA" w:rsidRDefault="00AC3A9C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4</w:t>
      </w:r>
      <w:r w:rsidR="00D64ECA">
        <w:rPr>
          <w:rFonts w:cs="Arial"/>
          <w:lang w:val="ro-RO"/>
        </w:rPr>
        <w:t xml:space="preserve"> – (1) </w:t>
      </w:r>
      <w:r w:rsidR="005F3C1B" w:rsidRPr="00D64ECA">
        <w:rPr>
          <w:rFonts w:cs="Arial"/>
          <w:lang w:val="ro-RO"/>
        </w:rPr>
        <w:t>Polițiștii de penitenciare pot participa la cursurile de formare sau specializări</w:t>
      </w:r>
      <w:r w:rsidR="00DB799E" w:rsidRPr="00D64ECA">
        <w:rPr>
          <w:rFonts w:cs="Arial"/>
          <w:lang w:val="ro-RO"/>
        </w:rPr>
        <w:t>le</w:t>
      </w:r>
      <w:r w:rsidR="005F3C1B" w:rsidRPr="00D64ECA">
        <w:rPr>
          <w:rFonts w:cs="Arial"/>
          <w:lang w:val="ro-RO"/>
        </w:rPr>
        <w:t xml:space="preserve">  în străinătate, organizate sau </w:t>
      </w:r>
      <w:proofErr w:type="spellStart"/>
      <w:r w:rsidR="005F3C1B" w:rsidRPr="00D64ECA">
        <w:rPr>
          <w:rFonts w:cs="Arial"/>
          <w:lang w:val="ro-RO"/>
        </w:rPr>
        <w:t>finanţate</w:t>
      </w:r>
      <w:proofErr w:type="spellEnd"/>
      <w:r w:rsidR="005F3C1B" w:rsidRPr="00D64ECA">
        <w:rPr>
          <w:rFonts w:cs="Arial"/>
          <w:lang w:val="ro-RO"/>
        </w:rPr>
        <w:t xml:space="preserve"> de </w:t>
      </w:r>
      <w:proofErr w:type="spellStart"/>
      <w:r w:rsidR="005F3C1B" w:rsidRPr="00D64ECA">
        <w:rPr>
          <w:rFonts w:cs="Arial"/>
          <w:lang w:val="ro-RO"/>
        </w:rPr>
        <w:t>Administraţia</w:t>
      </w:r>
      <w:proofErr w:type="spellEnd"/>
      <w:r w:rsidR="005F3C1B" w:rsidRPr="00D64ECA">
        <w:rPr>
          <w:rFonts w:cs="Arial"/>
          <w:lang w:val="ro-RO"/>
        </w:rPr>
        <w:t xml:space="preserve"> </w:t>
      </w:r>
      <w:proofErr w:type="spellStart"/>
      <w:r w:rsidR="005F3C1B" w:rsidRPr="00D64ECA">
        <w:rPr>
          <w:rFonts w:cs="Arial"/>
          <w:lang w:val="ro-RO"/>
        </w:rPr>
        <w:t>Naţională</w:t>
      </w:r>
      <w:proofErr w:type="spellEnd"/>
      <w:r w:rsidR="005F3C1B" w:rsidRPr="00D64ECA">
        <w:rPr>
          <w:rFonts w:cs="Arial"/>
          <w:lang w:val="ro-RO"/>
        </w:rPr>
        <w:t xml:space="preserve"> a Penitenciarelor</w:t>
      </w:r>
      <w:r w:rsidR="00DB799E" w:rsidRPr="00D64ECA">
        <w:rPr>
          <w:rFonts w:cs="Arial"/>
          <w:lang w:val="ro-RO"/>
        </w:rPr>
        <w:t>,</w:t>
      </w:r>
      <w:r w:rsidR="005F3C1B" w:rsidRPr="00D64ECA">
        <w:rPr>
          <w:rFonts w:cs="Arial"/>
          <w:lang w:val="ro-RO"/>
        </w:rPr>
        <w:t xml:space="preserve"> prevăzute la art. 3, dacă se află în una din următoarele </w:t>
      </w:r>
      <w:proofErr w:type="spellStart"/>
      <w:r w:rsidR="005F3C1B" w:rsidRPr="00D64ECA">
        <w:rPr>
          <w:rFonts w:cs="Arial"/>
          <w:lang w:val="ro-RO"/>
        </w:rPr>
        <w:t>situaţii</w:t>
      </w:r>
      <w:proofErr w:type="spellEnd"/>
      <w:r w:rsidR="005F3C1B" w:rsidRPr="00D64ECA">
        <w:rPr>
          <w:rFonts w:cs="Arial"/>
          <w:lang w:val="ro-RO"/>
        </w:rPr>
        <w:t>:</w:t>
      </w:r>
    </w:p>
    <w:p w14:paraId="7825FBBD" w14:textId="62E299F8" w:rsidR="005F3C1B" w:rsidRPr="00BE161D" w:rsidRDefault="00DB799E" w:rsidP="005F3C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5F3C1B" w:rsidRPr="00BE161D">
        <w:rPr>
          <w:rFonts w:cs="Arial"/>
          <w:lang w:val="ro-RO"/>
        </w:rPr>
        <w:t xml:space="preserve">u </w:t>
      </w:r>
      <w:proofErr w:type="spellStart"/>
      <w:r w:rsidR="005F3C1B" w:rsidRPr="00BE161D">
        <w:rPr>
          <w:rFonts w:cs="Arial"/>
          <w:lang w:val="ro-RO"/>
        </w:rPr>
        <w:t>invitaţie</w:t>
      </w:r>
      <w:proofErr w:type="spellEnd"/>
      <w:r w:rsidR="005F3C1B" w:rsidRPr="00BE161D">
        <w:rPr>
          <w:rFonts w:cs="Arial"/>
          <w:lang w:val="ro-RO"/>
        </w:rPr>
        <w:t xml:space="preserve"> nominală </w:t>
      </w:r>
      <w:proofErr w:type="spellStart"/>
      <w:r w:rsidR="005F3C1B" w:rsidRPr="00BE161D">
        <w:rPr>
          <w:rFonts w:cs="Arial"/>
          <w:lang w:val="ro-RO"/>
        </w:rPr>
        <w:t>şi</w:t>
      </w:r>
      <w:proofErr w:type="spellEnd"/>
      <w:r w:rsidR="005F3C1B" w:rsidRPr="00BE161D">
        <w:rPr>
          <w:rFonts w:cs="Arial"/>
          <w:lang w:val="ro-RO"/>
        </w:rPr>
        <w:t xml:space="preserve"> aprobarea prealabilă a conducerii </w:t>
      </w:r>
      <w:proofErr w:type="spellStart"/>
      <w:r w:rsidR="005F3C1B" w:rsidRPr="00BE161D">
        <w:rPr>
          <w:rFonts w:cs="Arial"/>
          <w:lang w:val="ro-RO"/>
        </w:rPr>
        <w:t>unităţii</w:t>
      </w:r>
      <w:proofErr w:type="spellEnd"/>
      <w:r w:rsidR="005F3C1B" w:rsidRPr="00BE161D">
        <w:rPr>
          <w:rFonts w:cs="Arial"/>
          <w:lang w:val="ro-RO"/>
        </w:rPr>
        <w:t>;</w:t>
      </w:r>
    </w:p>
    <w:p w14:paraId="0F4D7AD7" w14:textId="77777777" w:rsidR="00D64ECA" w:rsidRDefault="00DB799E" w:rsidP="00D64E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606337" w:rsidRPr="00BE161D">
        <w:rPr>
          <w:rFonts w:cs="Arial"/>
          <w:lang w:val="ro-RO"/>
        </w:rPr>
        <w:t xml:space="preserve">u fost </w:t>
      </w:r>
      <w:proofErr w:type="spellStart"/>
      <w:r w:rsidR="00606337" w:rsidRPr="00BE161D">
        <w:rPr>
          <w:rFonts w:cs="Arial"/>
          <w:lang w:val="ro-RO"/>
        </w:rPr>
        <w:t>numiţi</w:t>
      </w:r>
      <w:proofErr w:type="spellEnd"/>
      <w:r w:rsidR="00606337" w:rsidRPr="00BE161D">
        <w:rPr>
          <w:rFonts w:cs="Arial"/>
          <w:lang w:val="ro-RO"/>
        </w:rPr>
        <w:t xml:space="preserve"> de conducerea </w:t>
      </w:r>
      <w:proofErr w:type="spellStart"/>
      <w:r w:rsidR="00606337" w:rsidRPr="00BE161D">
        <w:rPr>
          <w:rFonts w:cs="Arial"/>
          <w:lang w:val="ro-RO"/>
        </w:rPr>
        <w:t>unităţii</w:t>
      </w:r>
      <w:proofErr w:type="spellEnd"/>
      <w:r w:rsidR="00606337" w:rsidRPr="00BE161D">
        <w:rPr>
          <w:rFonts w:cs="Arial"/>
          <w:lang w:val="ro-RO"/>
        </w:rPr>
        <w:t xml:space="preserve"> să reprezinte corespunzător interesele acesteia.</w:t>
      </w:r>
    </w:p>
    <w:p w14:paraId="30CF8969" w14:textId="4CEF7F4B" w:rsidR="000F40B1" w:rsidRPr="00D64ECA" w:rsidRDefault="000F40B1" w:rsidP="00D64E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D64ECA">
        <w:rPr>
          <w:lang w:val="ro-RO"/>
        </w:rPr>
        <w:t xml:space="preserve">Dacă </w:t>
      </w:r>
      <w:proofErr w:type="spellStart"/>
      <w:r w:rsidRPr="00D64ECA">
        <w:rPr>
          <w:lang w:val="ro-RO"/>
        </w:rPr>
        <w:t>invitaţia</w:t>
      </w:r>
      <w:proofErr w:type="spellEnd"/>
      <w:r w:rsidRPr="00D64ECA">
        <w:rPr>
          <w:lang w:val="ro-RO"/>
        </w:rPr>
        <w:t xml:space="preserve"> nu se referă la o anumită persoană sau conducerea </w:t>
      </w:r>
      <w:proofErr w:type="spellStart"/>
      <w:r w:rsidRPr="00D64ECA">
        <w:rPr>
          <w:lang w:val="ro-RO"/>
        </w:rPr>
        <w:t>unităţii</w:t>
      </w:r>
      <w:proofErr w:type="spellEnd"/>
      <w:r w:rsidRPr="00D64ECA">
        <w:rPr>
          <w:lang w:val="ro-RO"/>
        </w:rPr>
        <w:t xml:space="preserve"> nu a numit o persoană </w:t>
      </w:r>
      <w:proofErr w:type="spellStart"/>
      <w:r w:rsidRPr="00D64ECA">
        <w:rPr>
          <w:lang w:val="ro-RO"/>
        </w:rPr>
        <w:t>şi</w:t>
      </w:r>
      <w:proofErr w:type="spellEnd"/>
      <w:r w:rsidRPr="00D64ECA">
        <w:rPr>
          <w:lang w:val="ro-RO"/>
        </w:rPr>
        <w:t xml:space="preserve"> există mai </w:t>
      </w:r>
      <w:proofErr w:type="spellStart"/>
      <w:r w:rsidRPr="00D64ECA">
        <w:rPr>
          <w:lang w:val="ro-RO"/>
        </w:rPr>
        <w:t>mulţi</w:t>
      </w:r>
      <w:proofErr w:type="spellEnd"/>
      <w:r w:rsidRPr="00D64ECA">
        <w:rPr>
          <w:lang w:val="ro-RO"/>
        </w:rPr>
        <w:t xml:space="preserve"> </w:t>
      </w:r>
      <w:proofErr w:type="spellStart"/>
      <w:r w:rsidRPr="00D64ECA">
        <w:rPr>
          <w:lang w:val="ro-RO"/>
        </w:rPr>
        <w:t>candidaţi</w:t>
      </w:r>
      <w:proofErr w:type="spellEnd"/>
      <w:r w:rsidRPr="00D64ECA">
        <w:rPr>
          <w:lang w:val="ro-RO"/>
        </w:rPr>
        <w:t xml:space="preserve"> care îndeplinesc </w:t>
      </w:r>
      <w:proofErr w:type="spellStart"/>
      <w:r w:rsidRPr="00D64ECA">
        <w:rPr>
          <w:lang w:val="ro-RO"/>
        </w:rPr>
        <w:t>condiţiile</w:t>
      </w:r>
      <w:proofErr w:type="spellEnd"/>
      <w:r w:rsidRPr="00D64ECA">
        <w:rPr>
          <w:lang w:val="ro-RO"/>
        </w:rPr>
        <w:t xml:space="preserve"> necesare, </w:t>
      </w:r>
      <w:proofErr w:type="spellStart"/>
      <w:r w:rsidRPr="00D64ECA">
        <w:rPr>
          <w:lang w:val="ro-RO"/>
        </w:rPr>
        <w:t>selecţia</w:t>
      </w:r>
      <w:proofErr w:type="spellEnd"/>
      <w:r w:rsidRPr="00D64ECA">
        <w:rPr>
          <w:lang w:val="ro-RO"/>
        </w:rPr>
        <w:t xml:space="preserve"> </w:t>
      </w:r>
      <w:proofErr w:type="spellStart"/>
      <w:r w:rsidRPr="00D64ECA">
        <w:rPr>
          <w:lang w:val="ro-RO"/>
        </w:rPr>
        <w:t>şi</w:t>
      </w:r>
      <w:proofErr w:type="spellEnd"/>
      <w:r w:rsidRPr="00D64ECA">
        <w:rPr>
          <w:lang w:val="ro-RO"/>
        </w:rPr>
        <w:t xml:space="preserve"> trimiterea lor </w:t>
      </w:r>
      <w:r w:rsidR="00BE72E8" w:rsidRPr="00D64ECA">
        <w:rPr>
          <w:lang w:val="ro-RO"/>
        </w:rPr>
        <w:t>la cursurile de formare sau specializări</w:t>
      </w:r>
      <w:r w:rsidRPr="00D64ECA">
        <w:rPr>
          <w:lang w:val="ro-RO"/>
        </w:rPr>
        <w:t xml:space="preserve"> se vor face pe bază de concurs.</w:t>
      </w:r>
    </w:p>
    <w:p w14:paraId="0954AB0C" w14:textId="0571CB71" w:rsidR="000F40B1" w:rsidRPr="00D64ECA" w:rsidRDefault="00682CFF" w:rsidP="00D64E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D64ECA">
        <w:rPr>
          <w:rFonts w:cs="Arial"/>
          <w:lang w:val="ro-RO"/>
        </w:rPr>
        <w:lastRenderedPageBreak/>
        <w:t>Prevederile alin. (1) și (2) nu se referă la activitățile finanțate din fonduri externe nerambursabile.</w:t>
      </w:r>
    </w:p>
    <w:p w14:paraId="7E28B733" w14:textId="77777777" w:rsidR="00027CF2" w:rsidRPr="00BE161D" w:rsidRDefault="00AC3A9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</w:t>
      </w:r>
    </w:p>
    <w:p w14:paraId="5B5C793A" w14:textId="1A0A92E0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Capitolul  II</w:t>
      </w:r>
    </w:p>
    <w:p w14:paraId="05A37DAA" w14:textId="28F30619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 xml:space="preserve">Organizarea activităților privind trimiterea la cursuri de formare sau specializări  în străinătate, organizate sau </w:t>
      </w:r>
      <w:proofErr w:type="spellStart"/>
      <w:r w:rsidRPr="00BE161D">
        <w:rPr>
          <w:rFonts w:cs="Arial"/>
          <w:b/>
          <w:lang w:val="ro-RO"/>
        </w:rPr>
        <w:t>finanţate</w:t>
      </w:r>
      <w:proofErr w:type="spellEnd"/>
      <w:r w:rsidRPr="00BE161D">
        <w:rPr>
          <w:rFonts w:cs="Arial"/>
          <w:b/>
          <w:lang w:val="ro-RO"/>
        </w:rPr>
        <w:t xml:space="preserve"> de </w:t>
      </w:r>
      <w:proofErr w:type="spellStart"/>
      <w:r w:rsidRPr="00BE161D">
        <w:rPr>
          <w:rFonts w:cs="Arial"/>
          <w:b/>
          <w:lang w:val="ro-RO"/>
        </w:rPr>
        <w:t>Administraţia</w:t>
      </w:r>
      <w:proofErr w:type="spellEnd"/>
      <w:r w:rsidRPr="00BE161D">
        <w:rPr>
          <w:rFonts w:cs="Arial"/>
          <w:b/>
          <w:lang w:val="ro-RO"/>
        </w:rPr>
        <w:t xml:space="preserve"> </w:t>
      </w:r>
      <w:proofErr w:type="spellStart"/>
      <w:r w:rsidRPr="00BE161D">
        <w:rPr>
          <w:rFonts w:cs="Arial"/>
          <w:b/>
          <w:lang w:val="ro-RO"/>
        </w:rPr>
        <w:t>Naţională</w:t>
      </w:r>
      <w:proofErr w:type="spellEnd"/>
      <w:r w:rsidRPr="00BE161D">
        <w:rPr>
          <w:rFonts w:cs="Arial"/>
          <w:b/>
          <w:lang w:val="ro-RO"/>
        </w:rPr>
        <w:t xml:space="preserve"> a Penitenciarelor</w:t>
      </w:r>
      <w:r w:rsidR="00F201FE" w:rsidRPr="00BE161D">
        <w:rPr>
          <w:rFonts w:cs="Arial"/>
          <w:b/>
          <w:lang w:val="ro-RO"/>
        </w:rPr>
        <w:t>, prin concurs</w:t>
      </w:r>
    </w:p>
    <w:p w14:paraId="6C18A332" w14:textId="77777777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</w:p>
    <w:p w14:paraId="08399719" w14:textId="77777777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Secțiunea 1</w:t>
      </w:r>
    </w:p>
    <w:p w14:paraId="24665D25" w14:textId="39B7A4BE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Selecția și recrutarea polițiștilor de penitenciare</w:t>
      </w:r>
      <w:r w:rsidR="00DB799E" w:rsidRPr="00BE161D">
        <w:rPr>
          <w:rFonts w:cs="Arial"/>
          <w:b/>
          <w:lang w:val="ro-RO"/>
        </w:rPr>
        <w:t>,</w:t>
      </w:r>
      <w:r w:rsidRPr="00BE161D">
        <w:rPr>
          <w:rFonts w:cs="Arial"/>
          <w:b/>
          <w:lang w:val="ro-RO"/>
        </w:rPr>
        <w:t xml:space="preserve"> </w:t>
      </w:r>
      <w:r w:rsidR="000F40B1" w:rsidRPr="00BE161D">
        <w:rPr>
          <w:rFonts w:cs="Arial"/>
          <w:b/>
          <w:lang w:val="ro-RO"/>
        </w:rPr>
        <w:t>prin concurs</w:t>
      </w:r>
      <w:r w:rsidR="00DB799E" w:rsidRPr="00BE161D">
        <w:rPr>
          <w:rFonts w:cs="Arial"/>
          <w:b/>
          <w:lang w:val="ro-RO"/>
        </w:rPr>
        <w:t>,</w:t>
      </w:r>
      <w:r w:rsidR="000F40B1" w:rsidRPr="00BE161D">
        <w:rPr>
          <w:rFonts w:cs="Arial"/>
          <w:b/>
          <w:lang w:val="ro-RO"/>
        </w:rPr>
        <w:t xml:space="preserve"> </w:t>
      </w:r>
      <w:r w:rsidRPr="00BE161D">
        <w:rPr>
          <w:rFonts w:cs="Arial"/>
          <w:b/>
          <w:lang w:val="ro-RO"/>
        </w:rPr>
        <w:t xml:space="preserve">pentru trimiterea la cursuri de formare sau specializări  în străinătate, organizate sau </w:t>
      </w:r>
      <w:proofErr w:type="spellStart"/>
      <w:r w:rsidRPr="00BE161D">
        <w:rPr>
          <w:rFonts w:cs="Arial"/>
          <w:b/>
          <w:lang w:val="ro-RO"/>
        </w:rPr>
        <w:t>finanţate</w:t>
      </w:r>
      <w:proofErr w:type="spellEnd"/>
      <w:r w:rsidRPr="00BE161D">
        <w:rPr>
          <w:rFonts w:cs="Arial"/>
          <w:b/>
          <w:lang w:val="ro-RO"/>
        </w:rPr>
        <w:t xml:space="preserve"> de </w:t>
      </w:r>
      <w:proofErr w:type="spellStart"/>
      <w:r w:rsidRPr="00BE161D">
        <w:rPr>
          <w:rFonts w:cs="Arial"/>
          <w:b/>
          <w:lang w:val="ro-RO"/>
        </w:rPr>
        <w:t>Administraţia</w:t>
      </w:r>
      <w:proofErr w:type="spellEnd"/>
      <w:r w:rsidRPr="00BE161D">
        <w:rPr>
          <w:rFonts w:cs="Arial"/>
          <w:b/>
          <w:lang w:val="ro-RO"/>
        </w:rPr>
        <w:t xml:space="preserve"> </w:t>
      </w:r>
      <w:proofErr w:type="spellStart"/>
      <w:r w:rsidRPr="00BE161D">
        <w:rPr>
          <w:rFonts w:cs="Arial"/>
          <w:b/>
          <w:lang w:val="ro-RO"/>
        </w:rPr>
        <w:t>Naţională</w:t>
      </w:r>
      <w:proofErr w:type="spellEnd"/>
      <w:r w:rsidRPr="00BE161D">
        <w:rPr>
          <w:rFonts w:cs="Arial"/>
          <w:b/>
          <w:lang w:val="ro-RO"/>
        </w:rPr>
        <w:t xml:space="preserve"> a Penitenciarelor</w:t>
      </w:r>
    </w:p>
    <w:p w14:paraId="06101DBA" w14:textId="77777777" w:rsidR="00AC3A9C" w:rsidRPr="00BE161D" w:rsidRDefault="00AC3A9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338F93FA" w14:textId="77777777" w:rsidR="00D64ECA" w:rsidRDefault="00AC3A9C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5</w:t>
      </w:r>
      <w:r w:rsidR="00D64ECA">
        <w:rPr>
          <w:rFonts w:cs="Arial"/>
          <w:lang w:val="ro-RO"/>
        </w:rPr>
        <w:t xml:space="preserve"> – (1) </w:t>
      </w:r>
      <w:r w:rsidR="006E66F5" w:rsidRPr="00BE161D">
        <w:rPr>
          <w:rFonts w:cs="Arial"/>
          <w:lang w:val="ro-RO"/>
        </w:rPr>
        <w:t xml:space="preserve">Serviciul cooperare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programe din </w:t>
      </w:r>
      <w:proofErr w:type="spellStart"/>
      <w:r w:rsidR="006E66F5" w:rsidRPr="00BE161D">
        <w:rPr>
          <w:rFonts w:cs="Arial"/>
          <w:lang w:val="ro-RO"/>
        </w:rPr>
        <w:t>Administraţia</w:t>
      </w:r>
      <w:proofErr w:type="spellEnd"/>
      <w:r w:rsidR="006E66F5" w:rsidRPr="00BE161D">
        <w:rPr>
          <w:rFonts w:cs="Arial"/>
          <w:lang w:val="ro-RO"/>
        </w:rPr>
        <w:t xml:space="preserve"> </w:t>
      </w:r>
      <w:proofErr w:type="spellStart"/>
      <w:r w:rsidR="006E66F5" w:rsidRPr="00BE161D">
        <w:rPr>
          <w:rFonts w:cs="Arial"/>
          <w:lang w:val="ro-RO"/>
        </w:rPr>
        <w:t>Naţională</w:t>
      </w:r>
      <w:proofErr w:type="spellEnd"/>
      <w:r w:rsidR="006E66F5" w:rsidRPr="00BE161D">
        <w:rPr>
          <w:rFonts w:cs="Arial"/>
          <w:lang w:val="ro-RO"/>
        </w:rPr>
        <w:t xml:space="preserve"> a Penitenciarelor comunică </w:t>
      </w:r>
      <w:proofErr w:type="spellStart"/>
      <w:r w:rsidR="006E66F5" w:rsidRPr="00BE161D">
        <w:rPr>
          <w:rFonts w:cs="Arial"/>
          <w:lang w:val="ro-RO"/>
        </w:rPr>
        <w:t>Direcţiei</w:t>
      </w:r>
      <w:proofErr w:type="spellEnd"/>
      <w:r w:rsidR="006E66F5" w:rsidRPr="00BE161D">
        <w:rPr>
          <w:rFonts w:cs="Arial"/>
          <w:lang w:val="ro-RO"/>
        </w:rPr>
        <w:t xml:space="preserve"> management resurse umane din </w:t>
      </w:r>
      <w:proofErr w:type="spellStart"/>
      <w:r w:rsidR="006E66F5" w:rsidRPr="00BE161D">
        <w:rPr>
          <w:rFonts w:cs="Arial"/>
          <w:lang w:val="ro-RO"/>
        </w:rPr>
        <w:t>aceeaşi</w:t>
      </w:r>
      <w:proofErr w:type="spellEnd"/>
      <w:r w:rsidR="006E66F5" w:rsidRPr="00BE161D">
        <w:rPr>
          <w:rFonts w:cs="Arial"/>
          <w:lang w:val="ro-RO"/>
        </w:rPr>
        <w:t xml:space="preserve"> </w:t>
      </w:r>
      <w:proofErr w:type="spellStart"/>
      <w:r w:rsidR="006E66F5" w:rsidRPr="00BE161D">
        <w:rPr>
          <w:rFonts w:cs="Arial"/>
          <w:lang w:val="ro-RO"/>
        </w:rPr>
        <w:t>instituţie</w:t>
      </w:r>
      <w:proofErr w:type="spellEnd"/>
      <w:r w:rsidR="006E66F5" w:rsidRPr="00BE161D">
        <w:rPr>
          <w:rFonts w:cs="Arial"/>
          <w:lang w:val="ro-RO"/>
        </w:rPr>
        <w:t xml:space="preserve"> ofertele de cursuri de formare sau specializări  în străinătate transmise de către partenerii externi.</w:t>
      </w:r>
    </w:p>
    <w:p w14:paraId="0F42B485" w14:textId="77777777" w:rsidR="00D64ECA" w:rsidRDefault="00D64ECA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(2) </w:t>
      </w:r>
      <w:r w:rsidR="006E66F5" w:rsidRPr="00D64ECA">
        <w:rPr>
          <w:rFonts w:cs="Arial"/>
          <w:lang w:val="ro-RO"/>
        </w:rPr>
        <w:t>După analizarea ofertelor</w:t>
      </w:r>
      <w:r w:rsidR="00CC494E" w:rsidRPr="00D64ECA">
        <w:rPr>
          <w:rFonts w:cs="Arial"/>
          <w:lang w:val="ro-RO"/>
        </w:rPr>
        <w:t>, pr</w:t>
      </w:r>
      <w:r w:rsidR="0023595C" w:rsidRPr="00D64ECA">
        <w:rPr>
          <w:rFonts w:cs="Arial"/>
          <w:lang w:val="ro-RO"/>
        </w:rPr>
        <w:t>e</w:t>
      </w:r>
      <w:r w:rsidR="00CC494E" w:rsidRPr="00D64ECA">
        <w:rPr>
          <w:rFonts w:cs="Arial"/>
          <w:lang w:val="ro-RO"/>
        </w:rPr>
        <w:t>văzute la alin. (1)</w:t>
      </w:r>
      <w:r w:rsidR="006E66F5" w:rsidRPr="00D64ECA">
        <w:rPr>
          <w:rFonts w:cs="Arial"/>
          <w:lang w:val="ro-RO"/>
        </w:rPr>
        <w:t xml:space="preserve">, </w:t>
      </w:r>
      <w:proofErr w:type="spellStart"/>
      <w:r w:rsidR="006E66F5" w:rsidRPr="00D64ECA">
        <w:rPr>
          <w:rFonts w:cs="Arial"/>
          <w:lang w:val="ro-RO"/>
        </w:rPr>
        <w:t>Direcţia</w:t>
      </w:r>
      <w:proofErr w:type="spellEnd"/>
      <w:r w:rsidR="006E66F5" w:rsidRPr="00D64ECA">
        <w:rPr>
          <w:rFonts w:cs="Arial"/>
          <w:lang w:val="ro-RO"/>
        </w:rPr>
        <w:t xml:space="preserve"> management resurse umane din </w:t>
      </w:r>
      <w:proofErr w:type="spellStart"/>
      <w:r w:rsidR="006E66F5" w:rsidRPr="00D64ECA">
        <w:rPr>
          <w:rFonts w:cs="Arial"/>
          <w:lang w:val="ro-RO"/>
        </w:rPr>
        <w:t>Administraţia</w:t>
      </w:r>
      <w:proofErr w:type="spellEnd"/>
      <w:r w:rsidR="006E66F5" w:rsidRPr="00D64ECA">
        <w:rPr>
          <w:rFonts w:cs="Arial"/>
          <w:lang w:val="ro-RO"/>
        </w:rPr>
        <w:t xml:space="preserve"> </w:t>
      </w:r>
      <w:proofErr w:type="spellStart"/>
      <w:r w:rsidR="006E66F5" w:rsidRPr="00D64ECA">
        <w:rPr>
          <w:rFonts w:cs="Arial"/>
          <w:lang w:val="ro-RO"/>
        </w:rPr>
        <w:t>Naţională</w:t>
      </w:r>
      <w:proofErr w:type="spellEnd"/>
      <w:r w:rsidR="006E66F5" w:rsidRPr="00D64ECA">
        <w:rPr>
          <w:rFonts w:cs="Arial"/>
          <w:lang w:val="ro-RO"/>
        </w:rPr>
        <w:t xml:space="preserve"> a Penitenciarelor transmite </w:t>
      </w:r>
      <w:proofErr w:type="spellStart"/>
      <w:r w:rsidR="006E66F5" w:rsidRPr="00D64ECA">
        <w:rPr>
          <w:rFonts w:cs="Arial"/>
          <w:lang w:val="ro-RO"/>
        </w:rPr>
        <w:t>unităţilor</w:t>
      </w:r>
      <w:proofErr w:type="spellEnd"/>
      <w:r w:rsidR="006E66F5" w:rsidRPr="00D64ECA">
        <w:rPr>
          <w:rFonts w:cs="Arial"/>
          <w:lang w:val="ro-RO"/>
        </w:rPr>
        <w:t xml:space="preserve"> </w:t>
      </w:r>
      <w:r w:rsidR="0023595C" w:rsidRPr="00D64ECA">
        <w:rPr>
          <w:rFonts w:cs="Arial"/>
          <w:lang w:val="ro-RO"/>
        </w:rPr>
        <w:t xml:space="preserve">subordonate </w:t>
      </w:r>
      <w:r w:rsidR="006E66F5" w:rsidRPr="00D64ECA">
        <w:rPr>
          <w:rFonts w:cs="Arial"/>
          <w:lang w:val="ro-RO"/>
        </w:rPr>
        <w:t xml:space="preserve">și structurilor din Administrația Națională a Penitenciarelor propunerile privind cursurile de pregătire </w:t>
      </w:r>
      <w:proofErr w:type="spellStart"/>
      <w:r w:rsidR="006E66F5" w:rsidRPr="00D64ECA">
        <w:rPr>
          <w:rFonts w:cs="Arial"/>
          <w:lang w:val="ro-RO"/>
        </w:rPr>
        <w:t>şi</w:t>
      </w:r>
      <w:proofErr w:type="spellEnd"/>
      <w:r w:rsidR="006E66F5" w:rsidRPr="00D64ECA">
        <w:rPr>
          <w:rFonts w:cs="Arial"/>
          <w:lang w:val="ro-RO"/>
        </w:rPr>
        <w:t xml:space="preserve"> </w:t>
      </w:r>
      <w:proofErr w:type="spellStart"/>
      <w:r w:rsidR="006E66F5" w:rsidRPr="00D64ECA">
        <w:rPr>
          <w:rFonts w:cs="Arial"/>
          <w:lang w:val="ro-RO"/>
        </w:rPr>
        <w:t>perfecţionare</w:t>
      </w:r>
      <w:proofErr w:type="spellEnd"/>
      <w:r w:rsidR="006E66F5" w:rsidRPr="00D64ECA">
        <w:rPr>
          <w:rFonts w:cs="Arial"/>
          <w:lang w:val="ro-RO"/>
        </w:rPr>
        <w:t xml:space="preserve"> </w:t>
      </w:r>
      <w:proofErr w:type="spellStart"/>
      <w:r w:rsidR="006E66F5" w:rsidRPr="00D64ECA">
        <w:rPr>
          <w:rFonts w:cs="Arial"/>
          <w:lang w:val="ro-RO"/>
        </w:rPr>
        <w:t>desfăşurate</w:t>
      </w:r>
      <w:proofErr w:type="spellEnd"/>
      <w:r w:rsidR="006E66F5" w:rsidRPr="00D64ECA">
        <w:rPr>
          <w:rFonts w:cs="Arial"/>
          <w:lang w:val="ro-RO"/>
        </w:rPr>
        <w:t xml:space="preserve"> în străinătate, precizează domeniile, numărul de locuri alocate, perioadele de </w:t>
      </w:r>
      <w:proofErr w:type="spellStart"/>
      <w:r w:rsidR="006E66F5" w:rsidRPr="00D64ECA">
        <w:rPr>
          <w:rFonts w:cs="Arial"/>
          <w:lang w:val="ro-RO"/>
        </w:rPr>
        <w:t>desfăşurare</w:t>
      </w:r>
      <w:proofErr w:type="spellEnd"/>
      <w:r w:rsidR="006E66F5" w:rsidRPr="00D64ECA">
        <w:rPr>
          <w:rFonts w:cs="Arial"/>
          <w:lang w:val="ro-RO"/>
        </w:rPr>
        <w:t xml:space="preserve">, precum </w:t>
      </w:r>
      <w:proofErr w:type="spellStart"/>
      <w:r w:rsidR="006E66F5" w:rsidRPr="00D64ECA">
        <w:rPr>
          <w:rFonts w:cs="Arial"/>
          <w:lang w:val="ro-RO"/>
        </w:rPr>
        <w:t>şi</w:t>
      </w:r>
      <w:proofErr w:type="spellEnd"/>
      <w:r w:rsidR="006E66F5" w:rsidRPr="00D64ECA">
        <w:rPr>
          <w:rFonts w:cs="Arial"/>
          <w:lang w:val="ro-RO"/>
        </w:rPr>
        <w:t xml:space="preserve"> </w:t>
      </w:r>
      <w:proofErr w:type="spellStart"/>
      <w:r w:rsidR="006E66F5" w:rsidRPr="00D64ECA">
        <w:rPr>
          <w:rFonts w:cs="Arial"/>
          <w:lang w:val="ro-RO"/>
        </w:rPr>
        <w:t>condiţiile</w:t>
      </w:r>
      <w:proofErr w:type="spellEnd"/>
      <w:r w:rsidR="006E66F5" w:rsidRPr="00D64ECA">
        <w:rPr>
          <w:rFonts w:cs="Arial"/>
          <w:lang w:val="ro-RO"/>
        </w:rPr>
        <w:t xml:space="preserve"> generale </w:t>
      </w:r>
      <w:proofErr w:type="spellStart"/>
      <w:r w:rsidR="006E66F5" w:rsidRPr="00D64ECA">
        <w:rPr>
          <w:rFonts w:cs="Arial"/>
          <w:lang w:val="ro-RO"/>
        </w:rPr>
        <w:t>şi</w:t>
      </w:r>
      <w:proofErr w:type="spellEnd"/>
      <w:r w:rsidR="006E66F5" w:rsidRPr="00D64ECA">
        <w:rPr>
          <w:rFonts w:cs="Arial"/>
          <w:lang w:val="ro-RO"/>
        </w:rPr>
        <w:t xml:space="preserve"> criteriile de participare.</w:t>
      </w:r>
    </w:p>
    <w:p w14:paraId="46224C60" w14:textId="77777777" w:rsidR="00D64ECA" w:rsidRDefault="00D64ECA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(3) </w:t>
      </w:r>
      <w:proofErr w:type="spellStart"/>
      <w:r w:rsidR="006E66F5" w:rsidRPr="00BE161D">
        <w:rPr>
          <w:rFonts w:cs="Arial"/>
          <w:lang w:val="ro-RO"/>
        </w:rPr>
        <w:t>Administraţia</w:t>
      </w:r>
      <w:proofErr w:type="spellEnd"/>
      <w:r w:rsidR="006E66F5" w:rsidRPr="00BE161D">
        <w:rPr>
          <w:rFonts w:cs="Arial"/>
          <w:lang w:val="ro-RO"/>
        </w:rPr>
        <w:t xml:space="preserve"> </w:t>
      </w:r>
      <w:proofErr w:type="spellStart"/>
      <w:r w:rsidR="006E66F5" w:rsidRPr="00BE161D">
        <w:rPr>
          <w:rFonts w:cs="Arial"/>
          <w:lang w:val="ro-RO"/>
        </w:rPr>
        <w:t>Naţională</w:t>
      </w:r>
      <w:proofErr w:type="spellEnd"/>
      <w:r w:rsidR="006E66F5" w:rsidRPr="00BE161D">
        <w:rPr>
          <w:rFonts w:cs="Arial"/>
          <w:lang w:val="ro-RO"/>
        </w:rPr>
        <w:t xml:space="preserve"> a Penitenciarelor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</w:t>
      </w:r>
      <w:proofErr w:type="spellStart"/>
      <w:r w:rsidR="006E66F5" w:rsidRPr="00BE161D">
        <w:rPr>
          <w:rFonts w:cs="Arial"/>
          <w:lang w:val="ro-RO"/>
        </w:rPr>
        <w:t>unităţile</w:t>
      </w:r>
      <w:proofErr w:type="spellEnd"/>
      <w:r w:rsidR="006E66F5" w:rsidRPr="00BE161D">
        <w:rPr>
          <w:rFonts w:cs="Arial"/>
          <w:lang w:val="ro-RO"/>
        </w:rPr>
        <w:t xml:space="preserve"> </w:t>
      </w:r>
      <w:r w:rsidR="0023595C">
        <w:rPr>
          <w:rFonts w:cs="Arial"/>
          <w:lang w:val="ro-RO"/>
        </w:rPr>
        <w:t xml:space="preserve">subordonate </w:t>
      </w:r>
      <w:r w:rsidR="006E66F5" w:rsidRPr="00BE161D">
        <w:rPr>
          <w:rFonts w:cs="Arial"/>
          <w:lang w:val="ro-RO"/>
        </w:rPr>
        <w:t xml:space="preserve"> aduc la </w:t>
      </w:r>
      <w:proofErr w:type="spellStart"/>
      <w:r w:rsidR="006E66F5" w:rsidRPr="00BE161D">
        <w:rPr>
          <w:rFonts w:cs="Arial"/>
          <w:lang w:val="ro-RO"/>
        </w:rPr>
        <w:t>cunoştinţa</w:t>
      </w:r>
      <w:proofErr w:type="spellEnd"/>
      <w:r w:rsidR="006E66F5" w:rsidRPr="00BE161D">
        <w:rPr>
          <w:rFonts w:cs="Arial"/>
          <w:lang w:val="ro-RO"/>
        </w:rPr>
        <w:t xml:space="preserve"> personalului </w:t>
      </w:r>
      <w:proofErr w:type="spellStart"/>
      <w:r w:rsidR="006E66F5" w:rsidRPr="00BE161D">
        <w:rPr>
          <w:rFonts w:cs="Arial"/>
          <w:lang w:val="ro-RO"/>
        </w:rPr>
        <w:t>informaţiile</w:t>
      </w:r>
      <w:proofErr w:type="spellEnd"/>
      <w:r w:rsidR="006E66F5" w:rsidRPr="00BE161D">
        <w:rPr>
          <w:rFonts w:cs="Arial"/>
          <w:lang w:val="ro-RO"/>
        </w:rPr>
        <w:t xml:space="preserve"> prevăzute la alin. (2), precum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data până la care se pot depune dosarele, data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locul concursului, tematica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probele de concurs, prin </w:t>
      </w:r>
      <w:proofErr w:type="spellStart"/>
      <w:r w:rsidR="006E66F5" w:rsidRPr="00BE161D">
        <w:rPr>
          <w:rFonts w:cs="Arial"/>
          <w:lang w:val="ro-RO"/>
        </w:rPr>
        <w:t>afişare</w:t>
      </w:r>
      <w:proofErr w:type="spellEnd"/>
      <w:r w:rsidR="006E66F5" w:rsidRPr="00BE161D">
        <w:rPr>
          <w:rFonts w:cs="Arial"/>
          <w:lang w:val="ro-RO"/>
        </w:rPr>
        <w:t xml:space="preserve"> la sediul </w:t>
      </w:r>
      <w:proofErr w:type="spellStart"/>
      <w:r w:rsidR="006E66F5" w:rsidRPr="00BE161D">
        <w:rPr>
          <w:rFonts w:cs="Arial"/>
          <w:lang w:val="ro-RO"/>
        </w:rPr>
        <w:t>instituţiei</w:t>
      </w:r>
      <w:proofErr w:type="spellEnd"/>
      <w:r w:rsidR="006E66F5" w:rsidRPr="00BE161D">
        <w:rPr>
          <w:rFonts w:cs="Arial"/>
          <w:lang w:val="ro-RO"/>
        </w:rPr>
        <w:t xml:space="preserve">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publicare pe site.</w:t>
      </w:r>
    </w:p>
    <w:p w14:paraId="0A18DAC9" w14:textId="5113B046" w:rsidR="006E66F5" w:rsidRPr="00BE161D" w:rsidRDefault="00D64ECA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(4) </w:t>
      </w:r>
      <w:r w:rsidR="006E66F5" w:rsidRPr="00BE161D">
        <w:rPr>
          <w:rFonts w:cs="Arial"/>
          <w:lang w:val="ro-RO"/>
        </w:rPr>
        <w:t xml:space="preserve">În </w:t>
      </w:r>
      <w:proofErr w:type="spellStart"/>
      <w:r w:rsidR="006E66F5" w:rsidRPr="00BE161D">
        <w:rPr>
          <w:rFonts w:cs="Arial"/>
          <w:lang w:val="ro-RO"/>
        </w:rPr>
        <w:t>situaţia</w:t>
      </w:r>
      <w:proofErr w:type="spellEnd"/>
      <w:r w:rsidR="006E66F5" w:rsidRPr="00BE161D">
        <w:rPr>
          <w:rFonts w:cs="Arial"/>
          <w:lang w:val="ro-RO"/>
        </w:rPr>
        <w:t xml:space="preserve"> în care ofertele se primesc direct de către </w:t>
      </w:r>
      <w:proofErr w:type="spellStart"/>
      <w:r w:rsidR="006E66F5" w:rsidRPr="00BE161D">
        <w:rPr>
          <w:rFonts w:cs="Arial"/>
          <w:lang w:val="ro-RO"/>
        </w:rPr>
        <w:t>unităţile</w:t>
      </w:r>
      <w:r w:rsidR="00CC494E">
        <w:rPr>
          <w:rFonts w:cs="Arial"/>
          <w:lang w:val="ro-RO"/>
        </w:rPr>
        <w:t>subordonate</w:t>
      </w:r>
      <w:proofErr w:type="spellEnd"/>
      <w:r w:rsidR="006E66F5" w:rsidRPr="00BE161D">
        <w:rPr>
          <w:rFonts w:cs="Arial"/>
          <w:lang w:val="ro-RO"/>
        </w:rPr>
        <w:t xml:space="preserve">, acestea se comunică Serviciului cooperare </w:t>
      </w:r>
      <w:proofErr w:type="spellStart"/>
      <w:r w:rsidR="006E66F5" w:rsidRPr="00BE161D">
        <w:rPr>
          <w:rFonts w:cs="Arial"/>
          <w:lang w:val="ro-RO"/>
        </w:rPr>
        <w:t>şi</w:t>
      </w:r>
      <w:proofErr w:type="spellEnd"/>
      <w:r w:rsidR="006E66F5" w:rsidRPr="00BE161D">
        <w:rPr>
          <w:rFonts w:cs="Arial"/>
          <w:lang w:val="ro-RO"/>
        </w:rPr>
        <w:t xml:space="preserve"> programe din cadrul </w:t>
      </w:r>
      <w:proofErr w:type="spellStart"/>
      <w:r w:rsidR="006E66F5" w:rsidRPr="00BE161D">
        <w:rPr>
          <w:rFonts w:cs="Arial"/>
          <w:lang w:val="ro-RO"/>
        </w:rPr>
        <w:t>Administraţiei</w:t>
      </w:r>
      <w:proofErr w:type="spellEnd"/>
      <w:r w:rsidR="006E66F5" w:rsidRPr="00BE161D">
        <w:rPr>
          <w:rFonts w:cs="Arial"/>
          <w:lang w:val="ro-RO"/>
        </w:rPr>
        <w:t xml:space="preserve"> </w:t>
      </w:r>
      <w:proofErr w:type="spellStart"/>
      <w:r w:rsidR="006E66F5" w:rsidRPr="00BE161D">
        <w:rPr>
          <w:rFonts w:cs="Arial"/>
          <w:lang w:val="ro-RO"/>
        </w:rPr>
        <w:t>Naţionale</w:t>
      </w:r>
      <w:proofErr w:type="spellEnd"/>
      <w:r w:rsidR="006E66F5" w:rsidRPr="00BE161D">
        <w:rPr>
          <w:rFonts w:cs="Arial"/>
          <w:lang w:val="ro-RO"/>
        </w:rPr>
        <w:t xml:space="preserve"> a Penitenciarelor, care va informa </w:t>
      </w:r>
      <w:proofErr w:type="spellStart"/>
      <w:r w:rsidR="006E66F5" w:rsidRPr="00BE161D">
        <w:rPr>
          <w:rFonts w:cs="Arial"/>
          <w:lang w:val="ro-RO"/>
        </w:rPr>
        <w:t>Direcţia</w:t>
      </w:r>
      <w:proofErr w:type="spellEnd"/>
      <w:r w:rsidR="006E66F5" w:rsidRPr="00BE161D">
        <w:rPr>
          <w:rFonts w:cs="Arial"/>
          <w:lang w:val="ro-RO"/>
        </w:rPr>
        <w:t xml:space="preserve"> management resurse umane.</w:t>
      </w:r>
    </w:p>
    <w:p w14:paraId="7C8AFDA5" w14:textId="77777777" w:rsidR="006E66F5" w:rsidRPr="00BE161D" w:rsidRDefault="006E66F5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57E53DCF" w14:textId="77777777" w:rsidR="00D64ECA" w:rsidRDefault="006E66F5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 xml:space="preserve">.6 </w:t>
      </w:r>
      <w:r w:rsidR="00D64ECA">
        <w:rPr>
          <w:rFonts w:cs="Arial"/>
          <w:lang w:val="ro-RO"/>
        </w:rPr>
        <w:t xml:space="preserve"> - (1) </w:t>
      </w:r>
      <w:proofErr w:type="spellStart"/>
      <w:r w:rsidR="00AC3A9C" w:rsidRPr="00BE161D">
        <w:rPr>
          <w:rFonts w:cs="Arial"/>
          <w:lang w:val="ro-RO"/>
        </w:rPr>
        <w:t>Selecţia</w:t>
      </w:r>
      <w:proofErr w:type="spellEnd"/>
      <w:r w:rsidR="00AC3A9C" w:rsidRPr="00BE161D">
        <w:rPr>
          <w:rFonts w:cs="Arial"/>
          <w:lang w:val="ro-RO"/>
        </w:rPr>
        <w:t xml:space="preserve"> polițiștilor de penitenciare pentru trimiterea la cursuri de formare sau specializări  în străinătate, organizate sau </w:t>
      </w:r>
      <w:proofErr w:type="spellStart"/>
      <w:r w:rsidR="00AC3A9C" w:rsidRPr="00BE161D">
        <w:rPr>
          <w:rFonts w:cs="Arial"/>
          <w:lang w:val="ro-RO"/>
        </w:rPr>
        <w:t>finanţate</w:t>
      </w:r>
      <w:proofErr w:type="spellEnd"/>
      <w:r w:rsidR="00AC3A9C" w:rsidRPr="00BE161D">
        <w:rPr>
          <w:rFonts w:cs="Arial"/>
          <w:lang w:val="ro-RO"/>
        </w:rPr>
        <w:t xml:space="preserve"> de </w:t>
      </w:r>
      <w:proofErr w:type="spellStart"/>
      <w:r w:rsidR="00AC3A9C" w:rsidRPr="00BE161D">
        <w:rPr>
          <w:rFonts w:cs="Arial"/>
          <w:lang w:val="ro-RO"/>
        </w:rPr>
        <w:t>Administraţia</w:t>
      </w:r>
      <w:proofErr w:type="spellEnd"/>
      <w:r w:rsidR="00AC3A9C" w:rsidRPr="00BE161D">
        <w:rPr>
          <w:rFonts w:cs="Arial"/>
          <w:lang w:val="ro-RO"/>
        </w:rPr>
        <w:t xml:space="preserve"> </w:t>
      </w:r>
      <w:proofErr w:type="spellStart"/>
      <w:r w:rsidR="00AC3A9C" w:rsidRPr="00BE161D">
        <w:rPr>
          <w:rFonts w:cs="Arial"/>
          <w:lang w:val="ro-RO"/>
        </w:rPr>
        <w:t>Naţională</w:t>
      </w:r>
      <w:proofErr w:type="spellEnd"/>
      <w:r w:rsidR="00AC3A9C" w:rsidRPr="00BE161D">
        <w:rPr>
          <w:rFonts w:cs="Arial"/>
          <w:lang w:val="ro-RO"/>
        </w:rPr>
        <w:t xml:space="preserve"> a Penitenciarelor se realizează prin concurs organizat de către </w:t>
      </w:r>
      <w:proofErr w:type="spellStart"/>
      <w:r w:rsidR="00AC3A9C" w:rsidRPr="00BE161D">
        <w:rPr>
          <w:rFonts w:cs="Arial"/>
          <w:lang w:val="ro-RO"/>
        </w:rPr>
        <w:t>Direcţia</w:t>
      </w:r>
      <w:proofErr w:type="spellEnd"/>
      <w:r w:rsidR="00AC3A9C" w:rsidRPr="00BE161D">
        <w:rPr>
          <w:rFonts w:cs="Arial"/>
          <w:lang w:val="ro-RO"/>
        </w:rPr>
        <w:t xml:space="preserve"> Management Resurse Umane din Administrația Națională a Penitenciarelor sau de către </w:t>
      </w:r>
      <w:proofErr w:type="spellStart"/>
      <w:r w:rsidR="00AC3A9C" w:rsidRPr="00BE161D">
        <w:rPr>
          <w:rFonts w:cs="Arial"/>
          <w:lang w:val="ro-RO"/>
        </w:rPr>
        <w:t>instituţia</w:t>
      </w:r>
      <w:proofErr w:type="spellEnd"/>
      <w:r w:rsidR="00AC3A9C" w:rsidRPr="00BE161D">
        <w:rPr>
          <w:rFonts w:cs="Arial"/>
          <w:lang w:val="ro-RO"/>
        </w:rPr>
        <w:t xml:space="preserve"> din străinătate organizatoare de cursuri</w:t>
      </w:r>
      <w:r w:rsidR="00CC494E">
        <w:rPr>
          <w:rFonts w:cs="Arial"/>
          <w:lang w:val="ro-RO"/>
        </w:rPr>
        <w:t xml:space="preserve"> sau specializări</w:t>
      </w:r>
      <w:r w:rsidR="00AC3A9C" w:rsidRPr="00BE161D">
        <w:rPr>
          <w:rFonts w:cs="Arial"/>
          <w:lang w:val="ro-RO"/>
        </w:rPr>
        <w:t>, după caz.</w:t>
      </w:r>
    </w:p>
    <w:p w14:paraId="006AB57B" w14:textId="77777777" w:rsidR="00D64ECA" w:rsidRDefault="00D64ECA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(2) </w:t>
      </w:r>
      <w:proofErr w:type="spellStart"/>
      <w:r w:rsidR="00AC3A9C" w:rsidRPr="00BE161D">
        <w:rPr>
          <w:rFonts w:cs="Arial"/>
          <w:lang w:val="ro-RO"/>
        </w:rPr>
        <w:t>Selecţia</w:t>
      </w:r>
      <w:proofErr w:type="spellEnd"/>
      <w:r w:rsidR="00AC3A9C" w:rsidRPr="00BE161D">
        <w:rPr>
          <w:rFonts w:cs="Arial"/>
          <w:lang w:val="ro-RO"/>
        </w:rPr>
        <w:t xml:space="preserve"> polițiștilor de penitenciare </w:t>
      </w:r>
      <w:r w:rsidR="000F0E7E" w:rsidRPr="00BE161D">
        <w:rPr>
          <w:rFonts w:cs="Arial"/>
          <w:lang w:val="ro-RO"/>
        </w:rPr>
        <w:t>în scopul prevăzut la alin. (1)</w:t>
      </w:r>
      <w:r w:rsidR="00AC3A9C" w:rsidRPr="00BE161D">
        <w:rPr>
          <w:rFonts w:cs="Arial"/>
          <w:lang w:val="ro-RO"/>
        </w:rPr>
        <w:t xml:space="preserve"> se face respectând criteriile de </w:t>
      </w:r>
      <w:proofErr w:type="spellStart"/>
      <w:r w:rsidR="00AC3A9C" w:rsidRPr="00BE161D">
        <w:rPr>
          <w:rFonts w:cs="Arial"/>
          <w:lang w:val="ro-RO"/>
        </w:rPr>
        <w:t>selecţie</w:t>
      </w:r>
      <w:proofErr w:type="spellEnd"/>
      <w:r w:rsidR="00AC3A9C" w:rsidRPr="00BE161D">
        <w:rPr>
          <w:rFonts w:cs="Arial"/>
          <w:lang w:val="ro-RO"/>
        </w:rPr>
        <w:t xml:space="preserve"> comunicate de partenerul extern, adaptate la condițiile generale pe care trebuie să  le îndepline</w:t>
      </w:r>
      <w:r w:rsidR="00682CFF" w:rsidRPr="00BE161D">
        <w:rPr>
          <w:rFonts w:cs="Arial"/>
          <w:lang w:val="ro-RO"/>
        </w:rPr>
        <w:t>ască polițistul de penitenciare,</w:t>
      </w:r>
      <w:r w:rsidR="00803C37" w:rsidRPr="00BE161D">
        <w:rPr>
          <w:rFonts w:cs="Arial"/>
          <w:lang w:val="ro-RO"/>
        </w:rPr>
        <w:t xml:space="preserve"> prevăzute la art. 8</w:t>
      </w:r>
      <w:r w:rsidR="00682CFF" w:rsidRPr="00BE161D">
        <w:rPr>
          <w:rFonts w:cs="Arial"/>
          <w:lang w:val="ro-RO"/>
        </w:rPr>
        <w:t>.</w:t>
      </w:r>
    </w:p>
    <w:p w14:paraId="2851728C" w14:textId="77777777" w:rsidR="00D64ECA" w:rsidRDefault="00D64ECA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(3) </w:t>
      </w:r>
      <w:r w:rsidR="00320F5A" w:rsidRPr="00BE161D">
        <w:rPr>
          <w:rFonts w:cs="Arial"/>
          <w:lang w:val="ro-RO"/>
        </w:rPr>
        <w:t xml:space="preserve">La solicitarea partenerului extern, </w:t>
      </w:r>
      <w:r w:rsidR="00AC63B4">
        <w:rPr>
          <w:rFonts w:cs="Arial"/>
          <w:lang w:val="ro-RO"/>
        </w:rPr>
        <w:t>selecția</w:t>
      </w:r>
      <w:r w:rsidR="00AC63B4" w:rsidRPr="00BE161D">
        <w:rPr>
          <w:rFonts w:cs="Arial"/>
          <w:lang w:val="ro-RO"/>
        </w:rPr>
        <w:t xml:space="preserve"> </w:t>
      </w:r>
      <w:r w:rsidR="00320F5A" w:rsidRPr="00BE161D">
        <w:rPr>
          <w:rFonts w:cs="Arial"/>
          <w:lang w:val="ro-RO"/>
        </w:rPr>
        <w:t xml:space="preserve">se poate organiza, exclusiv de către acesta sau </w:t>
      </w:r>
      <w:proofErr w:type="spellStart"/>
      <w:r w:rsidR="00320F5A" w:rsidRPr="00BE161D">
        <w:rPr>
          <w:rFonts w:cs="Arial"/>
          <w:lang w:val="ro-RO"/>
        </w:rPr>
        <w:t>şi</w:t>
      </w:r>
      <w:proofErr w:type="spellEnd"/>
      <w:r w:rsidR="00320F5A" w:rsidRPr="00BE161D">
        <w:rPr>
          <w:rFonts w:cs="Arial"/>
          <w:lang w:val="ro-RO"/>
        </w:rPr>
        <w:t xml:space="preserve"> cu participarea acestuia, în </w:t>
      </w:r>
      <w:proofErr w:type="spellStart"/>
      <w:r w:rsidR="00320F5A" w:rsidRPr="00BE161D">
        <w:rPr>
          <w:rFonts w:cs="Arial"/>
          <w:lang w:val="ro-RO"/>
        </w:rPr>
        <w:t>instituţii</w:t>
      </w:r>
      <w:proofErr w:type="spellEnd"/>
      <w:r w:rsidR="00320F5A" w:rsidRPr="00BE161D">
        <w:rPr>
          <w:rFonts w:cs="Arial"/>
          <w:lang w:val="ro-RO"/>
        </w:rPr>
        <w:t xml:space="preserve"> stabilite de comun acord.</w:t>
      </w:r>
    </w:p>
    <w:p w14:paraId="000AD42B" w14:textId="7DB9764E" w:rsidR="00320F5A" w:rsidRPr="00BE161D" w:rsidRDefault="00D64ECA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(4) </w:t>
      </w:r>
      <w:r w:rsidR="00320F5A" w:rsidRPr="00BE161D">
        <w:rPr>
          <w:rFonts w:cs="Arial"/>
          <w:lang w:val="ro-RO"/>
        </w:rPr>
        <w:t xml:space="preserve">Procedura de recrutare </w:t>
      </w:r>
      <w:proofErr w:type="spellStart"/>
      <w:r w:rsidR="00320F5A" w:rsidRPr="00BE161D">
        <w:rPr>
          <w:rFonts w:cs="Arial"/>
          <w:lang w:val="ro-RO"/>
        </w:rPr>
        <w:t>şi</w:t>
      </w:r>
      <w:proofErr w:type="spellEnd"/>
      <w:r w:rsidR="00320F5A" w:rsidRPr="00BE161D">
        <w:rPr>
          <w:rFonts w:cs="Arial"/>
          <w:lang w:val="ro-RO"/>
        </w:rPr>
        <w:t xml:space="preserve"> </w:t>
      </w:r>
      <w:proofErr w:type="spellStart"/>
      <w:r w:rsidR="00320F5A" w:rsidRPr="00BE161D">
        <w:rPr>
          <w:rFonts w:cs="Arial"/>
          <w:lang w:val="ro-RO"/>
        </w:rPr>
        <w:t>selecţie</w:t>
      </w:r>
      <w:proofErr w:type="spellEnd"/>
      <w:r w:rsidR="00320F5A" w:rsidRPr="00BE161D">
        <w:rPr>
          <w:rFonts w:cs="Arial"/>
          <w:lang w:val="ro-RO"/>
        </w:rPr>
        <w:t xml:space="preserve"> se poate relua în cazul în care nu s-a ocupat numărul de locuri cu personalul necesar, din punct de vedere numeric </w:t>
      </w:r>
      <w:proofErr w:type="spellStart"/>
      <w:r w:rsidR="00320F5A" w:rsidRPr="00BE161D">
        <w:rPr>
          <w:rFonts w:cs="Arial"/>
          <w:lang w:val="ro-RO"/>
        </w:rPr>
        <w:t>şi</w:t>
      </w:r>
      <w:proofErr w:type="spellEnd"/>
      <w:r w:rsidR="00320F5A" w:rsidRPr="00BE161D">
        <w:rPr>
          <w:rFonts w:cs="Arial"/>
          <w:lang w:val="ro-RO"/>
        </w:rPr>
        <w:t xml:space="preserve">/sau calitativ, ori la solicitarea expresă a partenerului </w:t>
      </w:r>
      <w:r w:rsidR="00CC494E">
        <w:rPr>
          <w:rFonts w:cs="Arial"/>
          <w:lang w:val="ro-RO"/>
        </w:rPr>
        <w:t>extern</w:t>
      </w:r>
      <w:r w:rsidR="00320F5A" w:rsidRPr="00BE161D">
        <w:rPr>
          <w:rFonts w:cs="Arial"/>
          <w:lang w:val="ro-RO"/>
        </w:rPr>
        <w:t>.</w:t>
      </w:r>
    </w:p>
    <w:p w14:paraId="21190435" w14:textId="77777777" w:rsidR="00F201FE" w:rsidRPr="00BE161D" w:rsidRDefault="00F201FE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5319E87B" w14:textId="2F8FE6DD" w:rsidR="006E66F5" w:rsidRPr="00BE161D" w:rsidRDefault="006C48FC" w:rsidP="00D64ECA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7</w:t>
      </w:r>
      <w:r w:rsidR="00D64ECA">
        <w:rPr>
          <w:rFonts w:cs="Arial"/>
          <w:lang w:val="ro-RO"/>
        </w:rPr>
        <w:t xml:space="preserve"> - </w:t>
      </w:r>
      <w:r w:rsidR="006E66F5" w:rsidRPr="00BE161D">
        <w:rPr>
          <w:rFonts w:cs="Arial"/>
          <w:lang w:val="ro-RO"/>
        </w:rPr>
        <w:t>Participarea polițiștilor de penitenciare la diferite cursuri de formare sau specializări  în străinătate se aprobă</w:t>
      </w:r>
      <w:r w:rsidR="00D64ECA">
        <w:rPr>
          <w:rFonts w:cs="Arial"/>
          <w:lang w:val="ro-RO"/>
        </w:rPr>
        <w:t xml:space="preserve"> conform </w:t>
      </w:r>
      <w:proofErr w:type="spellStart"/>
      <w:r w:rsidR="00D64ECA">
        <w:rPr>
          <w:rFonts w:cs="Arial"/>
          <w:lang w:val="ro-RO"/>
        </w:rPr>
        <w:t>competenţelor</w:t>
      </w:r>
      <w:proofErr w:type="spellEnd"/>
      <w:r w:rsidR="00D64ECA">
        <w:rPr>
          <w:rFonts w:cs="Arial"/>
          <w:lang w:val="ro-RO"/>
        </w:rPr>
        <w:t xml:space="preserve"> de gestiune a resurselor umane</w:t>
      </w:r>
      <w:r w:rsidR="006E66F5" w:rsidRPr="00BE161D">
        <w:rPr>
          <w:rFonts w:cs="Arial"/>
          <w:lang w:val="ro-RO"/>
        </w:rPr>
        <w:t xml:space="preserve">, pe baza rezultatelor </w:t>
      </w:r>
      <w:proofErr w:type="spellStart"/>
      <w:r w:rsidR="006E66F5" w:rsidRPr="00BE161D">
        <w:rPr>
          <w:rFonts w:cs="Arial"/>
          <w:lang w:val="ro-RO"/>
        </w:rPr>
        <w:t>obţinute</w:t>
      </w:r>
      <w:proofErr w:type="spellEnd"/>
      <w:r w:rsidR="006E66F5" w:rsidRPr="00BE161D">
        <w:rPr>
          <w:rFonts w:cs="Arial"/>
          <w:lang w:val="ro-RO"/>
        </w:rPr>
        <w:t xml:space="preserve"> la concursul de </w:t>
      </w:r>
      <w:proofErr w:type="spellStart"/>
      <w:r w:rsidR="006E66F5" w:rsidRPr="00BE161D">
        <w:rPr>
          <w:rFonts w:cs="Arial"/>
          <w:lang w:val="ro-RO"/>
        </w:rPr>
        <w:t>selecţie</w:t>
      </w:r>
      <w:proofErr w:type="spellEnd"/>
      <w:r w:rsidR="006E66F5" w:rsidRPr="00BE161D">
        <w:rPr>
          <w:rFonts w:cs="Arial"/>
          <w:lang w:val="ro-RO"/>
        </w:rPr>
        <w:t>.</w:t>
      </w:r>
    </w:p>
    <w:p w14:paraId="2D45A8D0" w14:textId="77777777" w:rsidR="00AC3A9C" w:rsidRPr="00BE161D" w:rsidRDefault="00AC3A9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6469F5A6" w14:textId="59A615EE" w:rsidR="00AC3A9C" w:rsidRPr="00BE161D" w:rsidRDefault="006C48F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lastRenderedPageBreak/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8</w:t>
      </w:r>
    </w:p>
    <w:p w14:paraId="5001C316" w14:textId="77777777" w:rsidR="00AC3A9C" w:rsidRPr="00BE161D" w:rsidRDefault="00AC3A9C" w:rsidP="00721E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Pentru a participa la concurs, </w:t>
      </w:r>
      <w:proofErr w:type="spellStart"/>
      <w:r w:rsidRPr="00BE161D">
        <w:rPr>
          <w:rFonts w:cs="Arial"/>
          <w:lang w:val="ro-RO"/>
        </w:rPr>
        <w:t>candidaţii</w:t>
      </w:r>
      <w:proofErr w:type="spellEnd"/>
      <w:r w:rsidRPr="00BE161D">
        <w:rPr>
          <w:rFonts w:cs="Arial"/>
          <w:lang w:val="ro-RO"/>
        </w:rPr>
        <w:t xml:space="preserve"> trebuie să îndeplinească următoarele </w:t>
      </w:r>
      <w:proofErr w:type="spellStart"/>
      <w:r w:rsidRPr="00BE161D">
        <w:rPr>
          <w:rFonts w:cs="Arial"/>
          <w:lang w:val="ro-RO"/>
        </w:rPr>
        <w:t>condiţii</w:t>
      </w:r>
      <w:proofErr w:type="spellEnd"/>
      <w:r w:rsidRPr="00BE161D">
        <w:rPr>
          <w:rFonts w:cs="Arial"/>
          <w:lang w:val="ro-RO"/>
        </w:rPr>
        <w:t xml:space="preserve"> generale:</w:t>
      </w:r>
    </w:p>
    <w:p w14:paraId="6EA5FE67" w14:textId="77777777" w:rsidR="00AC3A9C" w:rsidRPr="00BE161D" w:rsidRDefault="00AC3A9C" w:rsidP="00DF6754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să fie polițist de penitenciare definitiv;</w:t>
      </w:r>
    </w:p>
    <w:p w14:paraId="711DA655" w14:textId="77777777" w:rsidR="00AC3A9C" w:rsidRPr="00BE161D" w:rsidRDefault="00AC3A9C" w:rsidP="00DF6754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să </w:t>
      </w:r>
      <w:proofErr w:type="spellStart"/>
      <w:r w:rsidRPr="00BE161D">
        <w:rPr>
          <w:rFonts w:cs="Arial"/>
          <w:lang w:val="ro-RO"/>
        </w:rPr>
        <w:t>îşi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desfăşoare</w:t>
      </w:r>
      <w:proofErr w:type="spellEnd"/>
      <w:r w:rsidRPr="00BE161D">
        <w:rPr>
          <w:rFonts w:cs="Arial"/>
          <w:lang w:val="ro-RO"/>
        </w:rPr>
        <w:t xml:space="preserve"> activitatea în domeniul cursului, după caz;</w:t>
      </w:r>
    </w:p>
    <w:p w14:paraId="198300E5" w14:textId="77777777" w:rsidR="00AC3A9C" w:rsidRPr="00BE161D" w:rsidRDefault="00AC3A9C" w:rsidP="00DF6754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să </w:t>
      </w:r>
      <w:proofErr w:type="spellStart"/>
      <w:r w:rsidRPr="00BE161D">
        <w:rPr>
          <w:rFonts w:cs="Arial"/>
          <w:lang w:val="ro-RO"/>
        </w:rPr>
        <w:t>deţină</w:t>
      </w:r>
      <w:proofErr w:type="spellEnd"/>
      <w:r w:rsidRPr="00BE161D">
        <w:rPr>
          <w:rFonts w:cs="Arial"/>
          <w:lang w:val="ro-RO"/>
        </w:rPr>
        <w:t xml:space="preserve"> specializarea necesară, după caz;</w:t>
      </w:r>
    </w:p>
    <w:p w14:paraId="51C607F7" w14:textId="5944F082" w:rsidR="00AC3A9C" w:rsidRPr="00BE161D" w:rsidRDefault="00CC494E" w:rsidP="00DF6754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>
        <w:rPr>
          <w:rFonts w:cs="Arial"/>
          <w:lang w:val="ro-RO"/>
        </w:rPr>
        <w:t xml:space="preserve">să aibă </w:t>
      </w:r>
      <w:r w:rsidR="00AC3A9C" w:rsidRPr="00BE161D">
        <w:rPr>
          <w:rFonts w:cs="Arial"/>
          <w:lang w:val="ro-RO"/>
        </w:rPr>
        <w:t xml:space="preserve">calificativul de cel </w:t>
      </w:r>
      <w:proofErr w:type="spellStart"/>
      <w:r w:rsidR="00AC3A9C" w:rsidRPr="00BE161D">
        <w:rPr>
          <w:rFonts w:cs="Arial"/>
          <w:lang w:val="ro-RO"/>
        </w:rPr>
        <w:t>puţin</w:t>
      </w:r>
      <w:proofErr w:type="spellEnd"/>
      <w:r w:rsidR="00AC3A9C" w:rsidRPr="00BE161D">
        <w:rPr>
          <w:rFonts w:cs="Arial"/>
          <w:lang w:val="ro-RO"/>
        </w:rPr>
        <w:t xml:space="preserve"> "bun" la ultimele 2 evaluări anuale ale activității profesionale;</w:t>
      </w:r>
    </w:p>
    <w:p w14:paraId="7B8855B8" w14:textId="055C79F3" w:rsidR="00F51A72" w:rsidRPr="00BE161D" w:rsidRDefault="00F51A72" w:rsidP="00DF6754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  <w:r w:rsidRPr="00BE161D">
        <w:rPr>
          <w:rFonts w:cs="Arial"/>
          <w:lang w:val="ro-RO"/>
        </w:rPr>
        <w:t>e) să cunoască limba străină în care se desfășoară cursurile și nivelul solicitat.</w:t>
      </w:r>
    </w:p>
    <w:p w14:paraId="10BFB3DD" w14:textId="77777777" w:rsidR="00AC3A9C" w:rsidRPr="00BE161D" w:rsidRDefault="00AC3A9C" w:rsidP="00721E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 poate stabili și alte condiții, în </w:t>
      </w:r>
      <w:proofErr w:type="spellStart"/>
      <w:r w:rsidRPr="00BE161D">
        <w:rPr>
          <w:rFonts w:cs="Arial"/>
          <w:lang w:val="ro-RO"/>
        </w:rPr>
        <w:t>funcţie</w:t>
      </w:r>
      <w:proofErr w:type="spellEnd"/>
      <w:r w:rsidRPr="00BE161D">
        <w:rPr>
          <w:rFonts w:cs="Arial"/>
          <w:lang w:val="ro-RO"/>
        </w:rPr>
        <w:t xml:space="preserve"> de tipul cursului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, după caz, de </w:t>
      </w:r>
      <w:proofErr w:type="spellStart"/>
      <w:r w:rsidRPr="00BE161D">
        <w:rPr>
          <w:rFonts w:cs="Arial"/>
          <w:lang w:val="ro-RO"/>
        </w:rPr>
        <w:t>cerinţele</w:t>
      </w:r>
      <w:proofErr w:type="spellEnd"/>
      <w:r w:rsidRPr="00BE161D">
        <w:rPr>
          <w:rFonts w:cs="Arial"/>
          <w:lang w:val="ro-RO"/>
        </w:rPr>
        <w:t xml:space="preserve"> partenerului extern.</w:t>
      </w:r>
    </w:p>
    <w:p w14:paraId="2563EF8B" w14:textId="77777777" w:rsidR="00AC3A9C" w:rsidRPr="00BE161D" w:rsidRDefault="00AC3A9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05E97234" w14:textId="441C4C98" w:rsidR="00AC3A9C" w:rsidRPr="00BE161D" w:rsidRDefault="006C48F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9</w:t>
      </w:r>
    </w:p>
    <w:p w14:paraId="67CEEC09" w14:textId="213EC5D8" w:rsidR="00AC3A9C" w:rsidRPr="00BE161D" w:rsidRDefault="00AC3A9C" w:rsidP="00721E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În vederea înscrierii la concurs, fiecare candidat va depune la structurile de resurse umane din </w:t>
      </w:r>
      <w:proofErr w:type="spellStart"/>
      <w:r w:rsidRPr="00BE161D">
        <w:rPr>
          <w:rFonts w:cs="Arial"/>
          <w:lang w:val="ro-RO"/>
        </w:rPr>
        <w:t>unităţile</w:t>
      </w:r>
      <w:proofErr w:type="spellEnd"/>
      <w:r w:rsidRPr="00BE161D">
        <w:rPr>
          <w:rFonts w:cs="Arial"/>
          <w:lang w:val="ro-RO"/>
        </w:rPr>
        <w:t xml:space="preserve"> </w:t>
      </w:r>
      <w:r w:rsidR="00931979">
        <w:rPr>
          <w:rFonts w:cs="Arial"/>
          <w:lang w:val="ro-RO"/>
        </w:rPr>
        <w:t xml:space="preserve">subordonate </w:t>
      </w:r>
      <w:r w:rsidRPr="00BE161D">
        <w:rPr>
          <w:rFonts w:cs="Arial"/>
          <w:lang w:val="ro-RO"/>
        </w:rPr>
        <w:t xml:space="preserve"> sau din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Penitenciarelor, după caz, un dosar cu șină cuprinzând următoarele documente:</w:t>
      </w:r>
    </w:p>
    <w:p w14:paraId="0842097D" w14:textId="77777777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cererea de înscriere la concurs;</w:t>
      </w:r>
    </w:p>
    <w:p w14:paraId="6872A952" w14:textId="77777777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curriculum vitae - model european;</w:t>
      </w:r>
    </w:p>
    <w:p w14:paraId="11D68F60" w14:textId="77777777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documente care să ateste specializarea necesară și/sau </w:t>
      </w:r>
      <w:proofErr w:type="spellStart"/>
      <w:r w:rsidRPr="00BE161D">
        <w:rPr>
          <w:rFonts w:cs="Arial"/>
          <w:lang w:val="ro-RO"/>
        </w:rPr>
        <w:t>desfăşurarea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activităţii</w:t>
      </w:r>
      <w:proofErr w:type="spellEnd"/>
      <w:r w:rsidRPr="00BE161D">
        <w:rPr>
          <w:rFonts w:cs="Arial"/>
          <w:lang w:val="ro-RO"/>
        </w:rPr>
        <w:t xml:space="preserve"> în domeniul de specializare al cursului, dacă este cazul;</w:t>
      </w:r>
    </w:p>
    <w:p w14:paraId="6F470E85" w14:textId="7A686EB9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documente care să ateste </w:t>
      </w:r>
      <w:proofErr w:type="spellStart"/>
      <w:r w:rsidRPr="00BE161D">
        <w:rPr>
          <w:rFonts w:cs="Arial"/>
          <w:lang w:val="ro-RO"/>
        </w:rPr>
        <w:t>cunoaşterea</w:t>
      </w:r>
      <w:proofErr w:type="spellEnd"/>
      <w:r w:rsidRPr="00BE161D">
        <w:rPr>
          <w:rFonts w:cs="Arial"/>
          <w:lang w:val="ro-RO"/>
        </w:rPr>
        <w:t xml:space="preserve"> limbii străine în care se </w:t>
      </w:r>
      <w:proofErr w:type="spellStart"/>
      <w:r w:rsidRPr="00BE161D">
        <w:rPr>
          <w:rFonts w:cs="Arial"/>
          <w:lang w:val="ro-RO"/>
        </w:rPr>
        <w:t>desfăşoară</w:t>
      </w:r>
      <w:proofErr w:type="spellEnd"/>
      <w:r w:rsidR="00320F5A" w:rsidRPr="00BE161D">
        <w:rPr>
          <w:rFonts w:cs="Arial"/>
          <w:lang w:val="ro-RO"/>
        </w:rPr>
        <w:t xml:space="preserve"> cursurile </w:t>
      </w:r>
      <w:proofErr w:type="spellStart"/>
      <w:r w:rsidR="00320F5A" w:rsidRPr="00BE161D">
        <w:rPr>
          <w:rFonts w:cs="Arial"/>
          <w:lang w:val="ro-RO"/>
        </w:rPr>
        <w:t>şi</w:t>
      </w:r>
      <w:proofErr w:type="spellEnd"/>
      <w:r w:rsidR="00320F5A" w:rsidRPr="00BE161D">
        <w:rPr>
          <w:rFonts w:cs="Arial"/>
          <w:lang w:val="ro-RO"/>
        </w:rPr>
        <w:t xml:space="preserve"> nivelul solicitat</w:t>
      </w:r>
      <w:r w:rsidRPr="00BE161D">
        <w:rPr>
          <w:rFonts w:cs="Arial"/>
          <w:lang w:val="ro-RO"/>
        </w:rPr>
        <w:t>;</w:t>
      </w:r>
    </w:p>
    <w:p w14:paraId="1404EA72" w14:textId="77777777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alte documente solicitate de </w:t>
      </w:r>
      <w:proofErr w:type="spellStart"/>
      <w:r w:rsidRPr="00BE161D">
        <w:rPr>
          <w:rFonts w:cs="Arial"/>
          <w:lang w:val="ro-RO"/>
        </w:rPr>
        <w:t>Direcţia</w:t>
      </w:r>
      <w:proofErr w:type="spellEnd"/>
      <w:r w:rsidRPr="00BE161D">
        <w:rPr>
          <w:rFonts w:cs="Arial"/>
          <w:lang w:val="ro-RO"/>
        </w:rPr>
        <w:t xml:space="preserve"> management resurse umane din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Penitenciarelor, dacă este cazul;</w:t>
      </w:r>
    </w:p>
    <w:p w14:paraId="1BA2E112" w14:textId="77777777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adeverință emisă de structura de resurse umane care să ateste obținerea calificativului pe ultimii  2 ani;</w:t>
      </w:r>
    </w:p>
    <w:p w14:paraId="52A13838" w14:textId="77777777" w:rsidR="00AC3A9C" w:rsidRPr="00BE161D" w:rsidRDefault="00AC3A9C" w:rsidP="00721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alte documente, dacă este cazul.</w:t>
      </w:r>
    </w:p>
    <w:p w14:paraId="50ACA77C" w14:textId="0038BB86" w:rsidR="00027CF2" w:rsidRPr="00BE161D" w:rsidRDefault="00AC3A9C" w:rsidP="006C48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Structurile de resurse umane din </w:t>
      </w:r>
      <w:proofErr w:type="spellStart"/>
      <w:r w:rsidRPr="00BE161D">
        <w:rPr>
          <w:rFonts w:cs="Arial"/>
          <w:lang w:val="ro-RO"/>
        </w:rPr>
        <w:t>unităţile</w:t>
      </w:r>
      <w:proofErr w:type="spellEnd"/>
      <w:r w:rsidRPr="00BE161D">
        <w:rPr>
          <w:rFonts w:cs="Arial"/>
          <w:lang w:val="ro-RO"/>
        </w:rPr>
        <w:t xml:space="preserve"> </w:t>
      </w:r>
      <w:r w:rsidR="0023595C">
        <w:rPr>
          <w:rFonts w:cs="Arial"/>
          <w:lang w:val="ro-RO"/>
        </w:rPr>
        <w:t xml:space="preserve">subordonate </w:t>
      </w:r>
      <w:r w:rsidRPr="00BE161D">
        <w:rPr>
          <w:rFonts w:cs="Arial"/>
          <w:lang w:val="ro-RO"/>
        </w:rPr>
        <w:t xml:space="preserve">vor înainta </w:t>
      </w:r>
      <w:proofErr w:type="spellStart"/>
      <w:r w:rsidRPr="00BE161D">
        <w:rPr>
          <w:rFonts w:cs="Arial"/>
          <w:lang w:val="ro-RO"/>
        </w:rPr>
        <w:t>Direcţiei</w:t>
      </w:r>
      <w:proofErr w:type="spellEnd"/>
      <w:r w:rsidRPr="00BE161D">
        <w:rPr>
          <w:rFonts w:cs="Arial"/>
          <w:lang w:val="ro-RO"/>
        </w:rPr>
        <w:t xml:space="preserve"> management resurse umane din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 dosarele </w:t>
      </w:r>
      <w:proofErr w:type="spellStart"/>
      <w:r w:rsidRPr="00BE161D">
        <w:rPr>
          <w:rFonts w:cs="Arial"/>
          <w:lang w:val="ro-RO"/>
        </w:rPr>
        <w:t>candidaţilor</w:t>
      </w:r>
      <w:proofErr w:type="spellEnd"/>
      <w:r w:rsidRPr="00BE161D">
        <w:rPr>
          <w:rFonts w:cs="Arial"/>
          <w:lang w:val="ro-RO"/>
        </w:rPr>
        <w:t xml:space="preserve"> care îndeplinesc condițiile generale și criteriile de </w:t>
      </w:r>
      <w:proofErr w:type="spellStart"/>
      <w:r w:rsidRPr="00BE161D">
        <w:rPr>
          <w:rFonts w:cs="Arial"/>
          <w:lang w:val="ro-RO"/>
        </w:rPr>
        <w:t>selecţie</w:t>
      </w:r>
      <w:proofErr w:type="spellEnd"/>
      <w:r w:rsidRPr="00BE161D">
        <w:rPr>
          <w:rFonts w:cs="Arial"/>
          <w:lang w:val="ro-RO"/>
        </w:rPr>
        <w:t xml:space="preserve"> comunicate de partener</w:t>
      </w:r>
      <w:r w:rsidR="006C48FC" w:rsidRPr="00BE161D">
        <w:rPr>
          <w:rFonts w:cs="Arial"/>
          <w:lang w:val="ro-RO"/>
        </w:rPr>
        <w:t>ul extern, în termenul stabilit.</w:t>
      </w:r>
    </w:p>
    <w:p w14:paraId="5B5C4DDF" w14:textId="4D2FF1CD" w:rsidR="00DF6754" w:rsidRPr="00BE161D" w:rsidRDefault="00DF6754" w:rsidP="00D64ECA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lang w:val="ro-RO"/>
        </w:rPr>
      </w:pPr>
    </w:p>
    <w:p w14:paraId="435C1E4D" w14:textId="77777777" w:rsidR="00DF6754" w:rsidRPr="00BE161D" w:rsidRDefault="00DF6754" w:rsidP="001F5E66">
      <w:p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b/>
          <w:lang w:val="ro-RO"/>
        </w:rPr>
      </w:pPr>
    </w:p>
    <w:p w14:paraId="0856B411" w14:textId="634789E2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540" w:firstLine="45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Secțiunea a 2-a</w:t>
      </w:r>
    </w:p>
    <w:p w14:paraId="01469665" w14:textId="77777777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540" w:firstLine="45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Organizarea concursului</w:t>
      </w:r>
    </w:p>
    <w:p w14:paraId="0C04463C" w14:textId="77777777" w:rsidR="00AC3A9C" w:rsidRPr="00BE161D" w:rsidRDefault="00AC3A9C" w:rsidP="00BE72E8">
      <w:pPr>
        <w:autoSpaceDE w:val="0"/>
        <w:autoSpaceDN w:val="0"/>
        <w:adjustRightInd w:val="0"/>
        <w:spacing w:after="0" w:line="240" w:lineRule="auto"/>
        <w:ind w:left="-540" w:firstLine="450"/>
        <w:jc w:val="center"/>
        <w:rPr>
          <w:rFonts w:cs="Arial"/>
          <w:lang w:val="ro-RO"/>
        </w:rPr>
      </w:pPr>
    </w:p>
    <w:p w14:paraId="1B071F5A" w14:textId="1CA0B6E4" w:rsidR="00AC3A9C" w:rsidRPr="00BE161D" w:rsidRDefault="006C48FC" w:rsidP="001F5E66">
      <w:p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10</w:t>
      </w:r>
    </w:p>
    <w:p w14:paraId="39080DB7" w14:textId="3393A41F" w:rsidR="00A36AE2" w:rsidRPr="00BE161D" w:rsidRDefault="00AC3A9C" w:rsidP="001F5E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În </w:t>
      </w:r>
      <w:proofErr w:type="spellStart"/>
      <w:r w:rsidRPr="00BE161D">
        <w:rPr>
          <w:rFonts w:cs="Arial"/>
          <w:lang w:val="ro-RO"/>
        </w:rPr>
        <w:t>funcţie</w:t>
      </w:r>
      <w:proofErr w:type="spellEnd"/>
      <w:r w:rsidRPr="00BE161D">
        <w:rPr>
          <w:rFonts w:cs="Arial"/>
          <w:lang w:val="ro-RO"/>
        </w:rPr>
        <w:t xml:space="preserve"> de </w:t>
      </w:r>
      <w:r w:rsidR="00B462D4" w:rsidRPr="00BE161D">
        <w:rPr>
          <w:rFonts w:cs="Arial"/>
          <w:lang w:val="ro-RO"/>
        </w:rPr>
        <w:t xml:space="preserve">domeniul de activitate al </w:t>
      </w:r>
      <w:r w:rsidRPr="00BE161D">
        <w:rPr>
          <w:rFonts w:cs="Arial"/>
          <w:lang w:val="ro-RO"/>
        </w:rPr>
        <w:t xml:space="preserve">cursului pentru care se </w:t>
      </w:r>
      <w:proofErr w:type="spellStart"/>
      <w:r w:rsidRPr="00BE161D">
        <w:rPr>
          <w:rFonts w:cs="Arial"/>
          <w:lang w:val="ro-RO"/>
        </w:rPr>
        <w:t>desfăşoară</w:t>
      </w:r>
      <w:proofErr w:type="spellEnd"/>
      <w:r w:rsidRPr="00BE161D">
        <w:rPr>
          <w:rFonts w:cs="Arial"/>
          <w:lang w:val="ro-RO"/>
        </w:rPr>
        <w:t xml:space="preserve"> concursul, directorul general al </w:t>
      </w:r>
      <w:proofErr w:type="spellStart"/>
      <w:r w:rsidRPr="00BE161D">
        <w:rPr>
          <w:rFonts w:cs="Arial"/>
          <w:lang w:val="ro-RO"/>
        </w:rPr>
        <w:t>Administraţiei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Naţionale</w:t>
      </w:r>
      <w:proofErr w:type="spellEnd"/>
      <w:r w:rsidRPr="00BE161D">
        <w:rPr>
          <w:rFonts w:cs="Arial"/>
          <w:lang w:val="ro-RO"/>
        </w:rPr>
        <w:t xml:space="preserve"> a Penitenciarelor </w:t>
      </w:r>
      <w:proofErr w:type="spellStart"/>
      <w:r w:rsidRPr="00BE161D">
        <w:rPr>
          <w:rFonts w:cs="Arial"/>
          <w:lang w:val="ro-RO"/>
        </w:rPr>
        <w:t>stabileşte</w:t>
      </w:r>
      <w:proofErr w:type="spellEnd"/>
      <w:r w:rsidRPr="00BE161D">
        <w:rPr>
          <w:rFonts w:cs="Arial"/>
          <w:lang w:val="ro-RO"/>
        </w:rPr>
        <w:t xml:space="preserve">, prin decizie, </w:t>
      </w:r>
      <w:proofErr w:type="spellStart"/>
      <w:r w:rsidRPr="00BE161D">
        <w:rPr>
          <w:rFonts w:cs="Arial"/>
          <w:lang w:val="ro-RO"/>
        </w:rPr>
        <w:t>componenţa</w:t>
      </w:r>
      <w:proofErr w:type="spellEnd"/>
      <w:r w:rsidRPr="00BE161D">
        <w:rPr>
          <w:rFonts w:cs="Arial"/>
          <w:lang w:val="ro-RO"/>
        </w:rPr>
        <w:t xml:space="preserve"> comisiei de concurs, după cum urmează:</w:t>
      </w:r>
    </w:p>
    <w:p w14:paraId="46171E2E" w14:textId="35721C3E" w:rsidR="0086732C" w:rsidRPr="00BE161D" w:rsidRDefault="0086732C" w:rsidP="001F5E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proofErr w:type="spellStart"/>
      <w:r w:rsidRPr="00BE161D">
        <w:rPr>
          <w:rFonts w:cs="Arial"/>
          <w:lang w:val="ro-RO"/>
        </w:rPr>
        <w:t>Preşedinte</w:t>
      </w:r>
      <w:proofErr w:type="spellEnd"/>
      <w:r w:rsidRPr="00BE161D">
        <w:rPr>
          <w:rFonts w:cs="Arial"/>
          <w:lang w:val="ro-RO"/>
        </w:rPr>
        <w:t>: o persoană cu funcție de conduc</w:t>
      </w:r>
      <w:r w:rsidR="000C5C26" w:rsidRPr="00BE161D">
        <w:rPr>
          <w:rFonts w:cs="Arial"/>
          <w:lang w:val="ro-RO"/>
        </w:rPr>
        <w:t xml:space="preserve">ere din sistemul administrației </w:t>
      </w:r>
      <w:r w:rsidRPr="00BE161D">
        <w:rPr>
          <w:rFonts w:cs="Arial"/>
          <w:lang w:val="ro-RO"/>
        </w:rPr>
        <w:t>penitenciare;</w:t>
      </w:r>
    </w:p>
    <w:p w14:paraId="5CE24EF8" w14:textId="0A7DA2CE" w:rsidR="0086732C" w:rsidRPr="00BE161D" w:rsidRDefault="000C55E7" w:rsidP="001F5E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</w:t>
      </w:r>
      <w:r w:rsidR="0086732C" w:rsidRPr="00BE161D">
        <w:rPr>
          <w:rFonts w:cs="Arial"/>
          <w:lang w:val="ro-RO"/>
        </w:rPr>
        <w:t>Membri:</w:t>
      </w:r>
      <w:r w:rsidRPr="00BE161D">
        <w:rPr>
          <w:rFonts w:cs="Arial"/>
          <w:lang w:val="ro-RO"/>
        </w:rPr>
        <w:t xml:space="preserve"> </w:t>
      </w:r>
      <w:r w:rsidR="00320F5A" w:rsidRPr="00BE161D">
        <w:rPr>
          <w:rFonts w:cs="Arial"/>
          <w:lang w:val="ro-RO"/>
        </w:rPr>
        <w:t xml:space="preserve">doi </w:t>
      </w:r>
      <w:proofErr w:type="spellStart"/>
      <w:r w:rsidR="009318F4" w:rsidRPr="00BE161D">
        <w:rPr>
          <w:rFonts w:cs="Arial"/>
          <w:lang w:val="ro-RO"/>
        </w:rPr>
        <w:t>polițist</w:t>
      </w:r>
      <w:r w:rsidR="00320F5A" w:rsidRPr="00BE161D">
        <w:rPr>
          <w:rFonts w:cs="Arial"/>
          <w:lang w:val="ro-RO"/>
        </w:rPr>
        <w:t>i</w:t>
      </w:r>
      <w:proofErr w:type="spellEnd"/>
      <w:r w:rsidR="009318F4" w:rsidRPr="00BE161D">
        <w:rPr>
          <w:rFonts w:cs="Arial"/>
          <w:lang w:val="ro-RO"/>
        </w:rPr>
        <w:t xml:space="preserve"> de penitenciare,</w:t>
      </w:r>
      <w:r w:rsidR="003E67E0" w:rsidRPr="00BE161D">
        <w:rPr>
          <w:rFonts w:cs="Arial"/>
          <w:lang w:val="ro-RO"/>
        </w:rPr>
        <w:t xml:space="preserve"> specialiști</w:t>
      </w:r>
      <w:r w:rsidR="0086732C" w:rsidRPr="00BE161D">
        <w:rPr>
          <w:rFonts w:cs="Arial"/>
          <w:lang w:val="ro-RO"/>
        </w:rPr>
        <w:t xml:space="preserve"> în </w:t>
      </w:r>
      <w:r w:rsidR="009318F4" w:rsidRPr="00BE161D">
        <w:rPr>
          <w:rFonts w:cs="Arial"/>
          <w:lang w:val="ro-RO"/>
        </w:rPr>
        <w:t>domeniul cursului</w:t>
      </w:r>
      <w:r w:rsidR="0086732C" w:rsidRPr="00BE161D">
        <w:rPr>
          <w:rFonts w:cs="Arial"/>
          <w:lang w:val="ro-RO"/>
        </w:rPr>
        <w:t>;</w:t>
      </w:r>
    </w:p>
    <w:p w14:paraId="4B43412D" w14:textId="5310FF5D" w:rsidR="0086732C" w:rsidRPr="00BE161D" w:rsidRDefault="007F0A09" w:rsidP="001F5E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Secretar</w:t>
      </w:r>
      <w:r w:rsidR="0086732C" w:rsidRPr="00BE161D">
        <w:rPr>
          <w:rFonts w:cs="Arial"/>
          <w:lang w:val="ro-RO"/>
        </w:rPr>
        <w:t xml:space="preserve">: </w:t>
      </w:r>
      <w:r w:rsidR="00A926E3" w:rsidRPr="00BE161D">
        <w:rPr>
          <w:rFonts w:cs="Arial"/>
          <w:lang w:val="ro-RO"/>
        </w:rPr>
        <w:t>un polițist de penitenciare</w:t>
      </w:r>
      <w:r w:rsidR="0086732C" w:rsidRPr="00BE161D">
        <w:rPr>
          <w:rFonts w:cs="Arial"/>
          <w:lang w:val="ro-RO"/>
        </w:rPr>
        <w:t xml:space="preserve"> din structura </w:t>
      </w:r>
      <w:r w:rsidR="00A926E3" w:rsidRPr="00BE161D">
        <w:rPr>
          <w:rFonts w:cs="Arial"/>
          <w:lang w:val="ro-RO"/>
        </w:rPr>
        <w:t>de resurse umane</w:t>
      </w:r>
      <w:r w:rsidR="0086732C" w:rsidRPr="00BE161D">
        <w:rPr>
          <w:rFonts w:cs="Arial"/>
          <w:lang w:val="ro-RO"/>
        </w:rPr>
        <w:t>.</w:t>
      </w:r>
    </w:p>
    <w:p w14:paraId="7BE5CB5D" w14:textId="495DC132" w:rsidR="00F5101C" w:rsidRPr="00BE161D" w:rsidRDefault="00F5101C" w:rsidP="001F5E66">
      <w:p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(2) </w:t>
      </w:r>
      <w:r w:rsidR="0017780D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Din comisia de concurs prevăzută la alin. (1) nu pot face parte persoanele care se află în una dintre următoarele </w:t>
      </w:r>
      <w:proofErr w:type="spellStart"/>
      <w:r w:rsidRPr="00BE161D">
        <w:rPr>
          <w:rFonts w:cs="Arial"/>
          <w:lang w:val="ro-RO"/>
        </w:rPr>
        <w:t>situaţii</w:t>
      </w:r>
      <w:proofErr w:type="spellEnd"/>
      <w:r w:rsidRPr="00BE161D">
        <w:rPr>
          <w:rFonts w:cs="Arial"/>
          <w:lang w:val="ro-RO"/>
        </w:rPr>
        <w:t>:</w:t>
      </w:r>
    </w:p>
    <w:p w14:paraId="39B7A193" w14:textId="316E43AB" w:rsidR="00F5101C" w:rsidRPr="00BE161D" w:rsidRDefault="0044021D" w:rsidP="001F5E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sunt în </w:t>
      </w:r>
      <w:proofErr w:type="spellStart"/>
      <w:r w:rsidRPr="00BE161D">
        <w:rPr>
          <w:rFonts w:cs="Arial"/>
          <w:lang w:val="ro-RO"/>
        </w:rPr>
        <w:t>ace</w:t>
      </w:r>
      <w:r w:rsidR="00F5101C" w:rsidRPr="00BE161D">
        <w:rPr>
          <w:rFonts w:cs="Arial"/>
          <w:lang w:val="ro-RO"/>
        </w:rPr>
        <w:t>eaşi</w:t>
      </w:r>
      <w:proofErr w:type="spellEnd"/>
      <w:r w:rsidR="00F5101C" w:rsidRPr="00BE161D">
        <w:rPr>
          <w:rFonts w:cs="Arial"/>
          <w:lang w:val="ro-RO"/>
        </w:rPr>
        <w:t xml:space="preserve"> comisi</w:t>
      </w:r>
      <w:r w:rsidRPr="00BE161D">
        <w:rPr>
          <w:rFonts w:cs="Arial"/>
          <w:lang w:val="ro-RO"/>
        </w:rPr>
        <w:t>e</w:t>
      </w:r>
      <w:r w:rsidR="00F5101C" w:rsidRPr="00BE161D">
        <w:rPr>
          <w:rFonts w:cs="Arial"/>
          <w:lang w:val="ro-RO"/>
        </w:rPr>
        <w:t xml:space="preserve"> cu </w:t>
      </w:r>
      <w:proofErr w:type="spellStart"/>
      <w:r w:rsidR="00F5101C" w:rsidRPr="00BE161D">
        <w:rPr>
          <w:rFonts w:cs="Arial"/>
          <w:lang w:val="ro-RO"/>
        </w:rPr>
        <w:t>soţul</w:t>
      </w:r>
      <w:proofErr w:type="spellEnd"/>
      <w:r w:rsidR="00F5101C" w:rsidRPr="00BE161D">
        <w:rPr>
          <w:rFonts w:cs="Arial"/>
          <w:lang w:val="ro-RO"/>
        </w:rPr>
        <w:t>/</w:t>
      </w:r>
      <w:proofErr w:type="spellStart"/>
      <w:r w:rsidR="00F5101C" w:rsidRPr="00BE161D">
        <w:rPr>
          <w:rFonts w:cs="Arial"/>
          <w:lang w:val="ro-RO"/>
        </w:rPr>
        <w:t>soţia</w:t>
      </w:r>
      <w:proofErr w:type="spellEnd"/>
      <w:r w:rsidR="00F5101C" w:rsidRPr="00BE161D">
        <w:rPr>
          <w:rFonts w:cs="Arial"/>
          <w:lang w:val="ro-RO"/>
        </w:rPr>
        <w:t xml:space="preserve"> sau o rudă de gradul I;</w:t>
      </w:r>
    </w:p>
    <w:p w14:paraId="54BE68BB" w14:textId="5A118492" w:rsidR="00F5101C" w:rsidRPr="00BE161D" w:rsidRDefault="00F5101C" w:rsidP="001F5E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lastRenderedPageBreak/>
        <w:t xml:space="preserve">sunt </w:t>
      </w:r>
      <w:proofErr w:type="spellStart"/>
      <w:r w:rsidRPr="00BE161D">
        <w:rPr>
          <w:rFonts w:cs="Arial"/>
          <w:lang w:val="ro-RO"/>
        </w:rPr>
        <w:t>soţ</w:t>
      </w:r>
      <w:proofErr w:type="spellEnd"/>
      <w:r w:rsidRPr="00BE161D">
        <w:rPr>
          <w:rFonts w:cs="Arial"/>
          <w:lang w:val="ro-RO"/>
        </w:rPr>
        <w:t>/</w:t>
      </w:r>
      <w:proofErr w:type="spellStart"/>
      <w:r w:rsidRPr="00BE161D">
        <w:rPr>
          <w:rFonts w:cs="Arial"/>
          <w:lang w:val="ro-RO"/>
        </w:rPr>
        <w:t>soţie</w:t>
      </w:r>
      <w:proofErr w:type="spellEnd"/>
      <w:r w:rsidRPr="00BE161D">
        <w:rPr>
          <w:rFonts w:cs="Arial"/>
          <w:lang w:val="ro-RO"/>
        </w:rPr>
        <w:t xml:space="preserve"> sau rudă de gradul I inclusiv ori, după caz, au </w:t>
      </w:r>
      <w:proofErr w:type="spellStart"/>
      <w:r w:rsidRPr="00BE161D">
        <w:rPr>
          <w:rFonts w:cs="Arial"/>
          <w:lang w:val="ro-RO"/>
        </w:rPr>
        <w:t>relaţii</w:t>
      </w:r>
      <w:proofErr w:type="spellEnd"/>
      <w:r w:rsidRPr="00BE161D">
        <w:rPr>
          <w:rFonts w:cs="Arial"/>
          <w:lang w:val="ro-RO"/>
        </w:rPr>
        <w:t xml:space="preserve"> cu caracter patrimonial cu unul dintre </w:t>
      </w:r>
      <w:proofErr w:type="spellStart"/>
      <w:r w:rsidRPr="00BE161D">
        <w:rPr>
          <w:rFonts w:cs="Arial"/>
          <w:lang w:val="ro-RO"/>
        </w:rPr>
        <w:t>candidaţi</w:t>
      </w:r>
      <w:proofErr w:type="spellEnd"/>
      <w:r w:rsidRPr="00BE161D">
        <w:rPr>
          <w:rFonts w:cs="Arial"/>
          <w:lang w:val="ro-RO"/>
        </w:rPr>
        <w:t>;</w:t>
      </w:r>
    </w:p>
    <w:p w14:paraId="27C4B017" w14:textId="40C62467" w:rsidR="00F5101C" w:rsidRPr="00BE161D" w:rsidRDefault="00F5101C" w:rsidP="001F5E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au o vechime mai mică de 3 ani în poliția penitenciară</w:t>
      </w:r>
      <w:r w:rsidRPr="00BE161D">
        <w:rPr>
          <w:rFonts w:cs="Arial"/>
          <w:b/>
          <w:lang w:val="ro-RO"/>
        </w:rPr>
        <w:t>.</w:t>
      </w:r>
    </w:p>
    <w:p w14:paraId="3FA43A3F" w14:textId="6FA31A7F" w:rsidR="00F5101C" w:rsidRPr="00BE161D" w:rsidRDefault="00F5101C" w:rsidP="001F5E66">
      <w:p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(3) </w:t>
      </w:r>
      <w:r w:rsidR="00026CE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Persoanele desemnate în </w:t>
      </w:r>
      <w:r w:rsidR="00746ADD" w:rsidRPr="00BE161D">
        <w:rPr>
          <w:rFonts w:cs="Arial"/>
          <w:lang w:val="ro-RO"/>
        </w:rPr>
        <w:t xml:space="preserve">comisia de concurs prevăzută la alin. (1) </w:t>
      </w:r>
      <w:r w:rsidRPr="00BE161D">
        <w:rPr>
          <w:rFonts w:cs="Arial"/>
          <w:lang w:val="ro-RO"/>
        </w:rPr>
        <w:t xml:space="preserve">semnează o </w:t>
      </w:r>
      <w:proofErr w:type="spellStart"/>
      <w:r w:rsidRPr="00BE161D">
        <w:rPr>
          <w:rFonts w:cs="Arial"/>
          <w:lang w:val="ro-RO"/>
        </w:rPr>
        <w:t>declaraţie</w:t>
      </w:r>
      <w:proofErr w:type="spellEnd"/>
      <w:r w:rsidRPr="00BE161D">
        <w:rPr>
          <w:rFonts w:cs="Arial"/>
          <w:lang w:val="ro-RO"/>
        </w:rPr>
        <w:t xml:space="preserve"> pe propria răspundere în care precizează că:</w:t>
      </w:r>
    </w:p>
    <w:p w14:paraId="1A5B5F33" w14:textId="18A23EDE" w:rsidR="00F5101C" w:rsidRPr="00BE161D" w:rsidRDefault="00F5101C" w:rsidP="001F5E66">
      <w:p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a) </w:t>
      </w:r>
      <w:r w:rsidR="00026CE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nu se află/se află în vreuna dintre </w:t>
      </w:r>
      <w:proofErr w:type="spellStart"/>
      <w:r w:rsidRPr="00BE161D">
        <w:rPr>
          <w:rFonts w:cs="Arial"/>
          <w:lang w:val="ro-RO"/>
        </w:rPr>
        <w:t>situaţiile</w:t>
      </w:r>
      <w:proofErr w:type="spellEnd"/>
      <w:r w:rsidRPr="00BE161D">
        <w:rPr>
          <w:rFonts w:cs="Arial"/>
          <w:lang w:val="ro-RO"/>
        </w:rPr>
        <w:t xml:space="preserve"> prevăzute la alin. (2);</w:t>
      </w:r>
    </w:p>
    <w:p w14:paraId="3E5FF8FA" w14:textId="2352914F" w:rsidR="00F5101C" w:rsidRPr="00BE161D" w:rsidRDefault="00F5101C" w:rsidP="001F5E66">
      <w:pPr>
        <w:autoSpaceDE w:val="0"/>
        <w:autoSpaceDN w:val="0"/>
        <w:adjustRightInd w:val="0"/>
        <w:spacing w:after="0" w:line="240" w:lineRule="auto"/>
        <w:ind w:left="-540" w:right="-18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b) </w:t>
      </w:r>
      <w:r w:rsidR="00026CE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vor respecta </w:t>
      </w:r>
      <w:proofErr w:type="spellStart"/>
      <w:r w:rsidRPr="00BE161D">
        <w:rPr>
          <w:rFonts w:cs="Arial"/>
          <w:lang w:val="ro-RO"/>
        </w:rPr>
        <w:t>confidenţialitatea</w:t>
      </w:r>
      <w:proofErr w:type="spellEnd"/>
      <w:r w:rsidRPr="00BE161D">
        <w:rPr>
          <w:rFonts w:cs="Arial"/>
          <w:lang w:val="ro-RO"/>
        </w:rPr>
        <w:t xml:space="preserve"> lucrărilor comisiei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a variantelor de subiecte ce vor fi elaborate.</w:t>
      </w:r>
    </w:p>
    <w:p w14:paraId="02DF534F" w14:textId="2633080B" w:rsidR="00F5101C" w:rsidRPr="00BE161D" w:rsidRDefault="00F5101C" w:rsidP="001F5E66">
      <w:pPr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(4) </w:t>
      </w:r>
      <w:r w:rsidR="00026CE9" w:rsidRPr="00BE161D">
        <w:rPr>
          <w:rFonts w:cs="Arial"/>
          <w:lang w:val="ro-RO"/>
        </w:rPr>
        <w:tab/>
      </w:r>
      <w:proofErr w:type="spellStart"/>
      <w:r w:rsidRPr="00BE161D">
        <w:rPr>
          <w:rFonts w:cs="Arial"/>
          <w:lang w:val="ro-RO"/>
        </w:rPr>
        <w:t>Existenţa</w:t>
      </w:r>
      <w:proofErr w:type="spellEnd"/>
      <w:r w:rsidRPr="00BE161D">
        <w:rPr>
          <w:rFonts w:cs="Arial"/>
          <w:lang w:val="ro-RO"/>
        </w:rPr>
        <w:t xml:space="preserve"> vreuneia dintre </w:t>
      </w:r>
      <w:proofErr w:type="spellStart"/>
      <w:r w:rsidRPr="00BE161D">
        <w:rPr>
          <w:rFonts w:cs="Arial"/>
          <w:lang w:val="ro-RO"/>
        </w:rPr>
        <w:t>situaţiile</w:t>
      </w:r>
      <w:proofErr w:type="spellEnd"/>
      <w:r w:rsidRPr="00BE161D">
        <w:rPr>
          <w:rFonts w:cs="Arial"/>
          <w:lang w:val="ro-RO"/>
        </w:rPr>
        <w:t xml:space="preserve"> prevăzute la alin. (2) poate fi sesizată de orice persoană, în scris, caz în care directorul general al </w:t>
      </w:r>
      <w:proofErr w:type="spellStart"/>
      <w:r w:rsidRPr="00BE161D">
        <w:rPr>
          <w:rFonts w:cs="Arial"/>
          <w:lang w:val="ro-RO"/>
        </w:rPr>
        <w:t>Administraţiei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Naţionale</w:t>
      </w:r>
      <w:proofErr w:type="spellEnd"/>
      <w:r w:rsidRPr="00BE161D">
        <w:rPr>
          <w:rFonts w:cs="Arial"/>
          <w:lang w:val="ro-RO"/>
        </w:rPr>
        <w:t xml:space="preserve"> a Penitenciarelor dispune înlocuirea persoanei din comisie</w:t>
      </w:r>
      <w:r w:rsidR="005C7B58" w:rsidRPr="00BE161D">
        <w:rPr>
          <w:rFonts w:cs="Arial"/>
          <w:lang w:val="ro-RO"/>
        </w:rPr>
        <w:t>, după caz</w:t>
      </w:r>
      <w:r w:rsidRPr="00BE161D">
        <w:rPr>
          <w:rFonts w:cs="Arial"/>
          <w:lang w:val="ro-RO"/>
        </w:rPr>
        <w:t>.</w:t>
      </w:r>
    </w:p>
    <w:p w14:paraId="4C8BB1EC" w14:textId="77777777" w:rsidR="00F5101C" w:rsidRPr="00BE161D" w:rsidRDefault="00F5101C" w:rsidP="001F5E66">
      <w:pPr>
        <w:spacing w:after="0" w:line="240" w:lineRule="auto"/>
        <w:ind w:left="-540" w:firstLine="450"/>
        <w:rPr>
          <w:rFonts w:ascii="Arial" w:hAnsi="Arial" w:cs="Arial"/>
          <w:sz w:val="24"/>
          <w:szCs w:val="24"/>
          <w:lang w:val="ro-RO"/>
        </w:rPr>
      </w:pPr>
    </w:p>
    <w:p w14:paraId="65BE3FDC" w14:textId="69BB7919" w:rsidR="00AC3A9C" w:rsidRPr="00BE161D" w:rsidRDefault="00AC3A9C" w:rsidP="001F5E66">
      <w:p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 xml:space="preserve">. </w:t>
      </w:r>
      <w:r w:rsidR="006C48FC" w:rsidRPr="00BE161D">
        <w:rPr>
          <w:rFonts w:cs="Arial"/>
          <w:lang w:val="ro-RO"/>
        </w:rPr>
        <w:t>11</w:t>
      </w:r>
    </w:p>
    <w:p w14:paraId="4EA4D62E" w14:textId="3D647CA5" w:rsidR="00AC3A9C" w:rsidRPr="00BE161D" w:rsidRDefault="00AC3A9C" w:rsidP="001F5E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Probele de concurs se stabilesc</w:t>
      </w:r>
      <w:r w:rsidR="00F07D44" w:rsidRPr="00BE161D">
        <w:rPr>
          <w:rFonts w:cs="Arial"/>
          <w:lang w:val="ro-RO"/>
        </w:rPr>
        <w:t xml:space="preserve"> de directorul general al Administraț</w:t>
      </w:r>
      <w:r w:rsidR="005C7B58" w:rsidRPr="00BE161D">
        <w:rPr>
          <w:rFonts w:cs="Arial"/>
          <w:lang w:val="ro-RO"/>
        </w:rPr>
        <w:t>iei Naționale a Penitenciarelor</w:t>
      </w:r>
      <w:r w:rsidRPr="00BE161D">
        <w:rPr>
          <w:rFonts w:cs="Arial"/>
          <w:lang w:val="ro-RO"/>
        </w:rPr>
        <w:t xml:space="preserve"> în </w:t>
      </w:r>
      <w:proofErr w:type="spellStart"/>
      <w:r w:rsidRPr="00BE161D">
        <w:rPr>
          <w:rFonts w:cs="Arial"/>
          <w:lang w:val="ro-RO"/>
        </w:rPr>
        <w:t>funcţie</w:t>
      </w:r>
      <w:proofErr w:type="spellEnd"/>
      <w:r w:rsidRPr="00BE161D">
        <w:rPr>
          <w:rFonts w:cs="Arial"/>
          <w:lang w:val="ro-RO"/>
        </w:rPr>
        <w:t xml:space="preserve"> de tipul cursului și pot consta în:</w:t>
      </w:r>
    </w:p>
    <w:p w14:paraId="79C3EC36" w14:textId="77777777" w:rsidR="00AC3A9C" w:rsidRPr="00BE161D" w:rsidRDefault="00AC3A9C" w:rsidP="001F5E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pregătire de specialitate din domeniul cursului - scris;</w:t>
      </w:r>
    </w:p>
    <w:p w14:paraId="6C49D5D7" w14:textId="13874469" w:rsidR="00AC3A9C" w:rsidRPr="00BE161D" w:rsidRDefault="00AC3A9C" w:rsidP="001F5E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alte probe, în </w:t>
      </w:r>
      <w:proofErr w:type="spellStart"/>
      <w:r w:rsidRPr="00BE161D">
        <w:rPr>
          <w:rFonts w:cs="Arial"/>
          <w:lang w:val="ro-RO"/>
        </w:rPr>
        <w:t>funcţie</w:t>
      </w:r>
      <w:proofErr w:type="spellEnd"/>
      <w:r w:rsidRPr="00BE161D">
        <w:rPr>
          <w:rFonts w:cs="Arial"/>
          <w:lang w:val="ro-RO"/>
        </w:rPr>
        <w:t xml:space="preserve"> de tipul programului de formare profesională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condiţiile</w:t>
      </w:r>
      <w:proofErr w:type="spellEnd"/>
      <w:r w:rsidRPr="00BE161D">
        <w:rPr>
          <w:rFonts w:cs="Arial"/>
          <w:lang w:val="ro-RO"/>
        </w:rPr>
        <w:t xml:space="preserve"> stabilite de partenerii</w:t>
      </w:r>
      <w:r w:rsidR="00B57B8A">
        <w:rPr>
          <w:rFonts w:cs="Arial"/>
          <w:lang w:val="ro-RO"/>
        </w:rPr>
        <w:t xml:space="preserve"> externi</w:t>
      </w:r>
      <w:r w:rsidRPr="00BE161D">
        <w:rPr>
          <w:rFonts w:cs="Arial"/>
          <w:lang w:val="ro-RO"/>
        </w:rPr>
        <w:t>.</w:t>
      </w:r>
    </w:p>
    <w:p w14:paraId="7A35848A" w14:textId="0C19E8F6" w:rsidR="0083562E" w:rsidRPr="00BE161D" w:rsidRDefault="00143577" w:rsidP="001F5E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Comisia de concurs elaborează subiectele pentru toate probele de concurs și stabilește baremul de evaluare și notare.</w:t>
      </w:r>
    </w:p>
    <w:p w14:paraId="679D8D9E" w14:textId="514ED43C" w:rsidR="00AC3A9C" w:rsidRPr="00BE161D" w:rsidRDefault="00C86DF0" w:rsidP="001F5E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Candidații </w:t>
      </w:r>
      <w:r w:rsidR="003B74D5" w:rsidRPr="00BE161D">
        <w:rPr>
          <w:rFonts w:cs="Arial"/>
          <w:lang w:val="ro-RO"/>
        </w:rPr>
        <w:t>primesc note</w:t>
      </w:r>
      <w:r w:rsidRPr="00BE161D">
        <w:rPr>
          <w:rFonts w:cs="Arial"/>
          <w:lang w:val="ro-RO"/>
        </w:rPr>
        <w:t xml:space="preserve"> de la 1 la 10, fiind declarați admiși cei care obțin </w:t>
      </w:r>
      <w:r w:rsidR="00C07B97" w:rsidRPr="00BE161D">
        <w:rPr>
          <w:rFonts w:cs="Arial"/>
          <w:lang w:val="ro-RO"/>
        </w:rPr>
        <w:t xml:space="preserve">cel </w:t>
      </w:r>
      <w:proofErr w:type="spellStart"/>
      <w:r w:rsidR="00C07B97" w:rsidRPr="00BE161D">
        <w:rPr>
          <w:rFonts w:cs="Arial"/>
          <w:lang w:val="ro-RO"/>
        </w:rPr>
        <w:t>puţin</w:t>
      </w:r>
      <w:proofErr w:type="spellEnd"/>
      <w:r w:rsidR="00C07B97" w:rsidRPr="00BE161D">
        <w:rPr>
          <w:rFonts w:cs="Arial"/>
          <w:lang w:val="ro-RO"/>
        </w:rPr>
        <w:t xml:space="preserve"> nota 7,</w:t>
      </w:r>
      <w:r w:rsidR="005F1B20" w:rsidRPr="00BE161D">
        <w:rPr>
          <w:rFonts w:cs="Arial"/>
          <w:lang w:val="ro-RO"/>
        </w:rPr>
        <w:t xml:space="preserve"> clasați în ordine</w:t>
      </w:r>
      <w:r w:rsidR="00706447" w:rsidRPr="00BE161D">
        <w:rPr>
          <w:rFonts w:cs="Arial"/>
          <w:lang w:val="ro-RO"/>
        </w:rPr>
        <w:t>a strict</w:t>
      </w:r>
      <w:r w:rsidR="005F1B20" w:rsidRPr="00BE161D">
        <w:rPr>
          <w:rFonts w:cs="Arial"/>
          <w:lang w:val="ro-RO"/>
        </w:rPr>
        <w:t xml:space="preserve"> descrescătoare,</w:t>
      </w:r>
      <w:r w:rsidR="00C07B97" w:rsidRPr="00BE161D">
        <w:rPr>
          <w:rFonts w:cs="Arial"/>
          <w:lang w:val="ro-RO"/>
        </w:rPr>
        <w:t xml:space="preserve"> </w:t>
      </w:r>
      <w:r w:rsidRPr="00BE161D">
        <w:rPr>
          <w:rFonts w:cs="Arial"/>
          <w:lang w:val="ro-RO"/>
        </w:rPr>
        <w:t>în raport cu numărul de locuri.</w:t>
      </w:r>
    </w:p>
    <w:p w14:paraId="608916D0" w14:textId="3906C246" w:rsidR="009522EC" w:rsidRPr="00BE161D" w:rsidRDefault="003B74D5" w:rsidP="001F5E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La</w:t>
      </w:r>
      <w:r w:rsidR="009522EC" w:rsidRPr="00BE161D">
        <w:rPr>
          <w:rFonts w:cs="Arial"/>
          <w:lang w:val="ro-RO"/>
        </w:rPr>
        <w:t xml:space="preserve"> note egale are prioritate candidatul a cărui vechime în specialitatea postului este mai mare. În cazul în care egalitatea se </w:t>
      </w:r>
      <w:proofErr w:type="spellStart"/>
      <w:r w:rsidR="009522EC" w:rsidRPr="00BE161D">
        <w:rPr>
          <w:rFonts w:cs="Arial"/>
          <w:lang w:val="ro-RO"/>
        </w:rPr>
        <w:t>menţine</w:t>
      </w:r>
      <w:proofErr w:type="spellEnd"/>
      <w:r w:rsidR="009522EC" w:rsidRPr="00BE161D">
        <w:rPr>
          <w:rFonts w:cs="Arial"/>
          <w:lang w:val="ro-RO"/>
        </w:rPr>
        <w:t xml:space="preserve"> este declarat „admis” candidatul a cărui vechime în poliția penitenciară este mai mare</w:t>
      </w:r>
      <w:r w:rsidRPr="00BE161D">
        <w:rPr>
          <w:rFonts w:cs="Arial"/>
          <w:lang w:val="ro-RO"/>
        </w:rPr>
        <w:t>.</w:t>
      </w:r>
      <w:r w:rsidR="009522EC" w:rsidRPr="00BE161D">
        <w:rPr>
          <w:rFonts w:cs="Arial"/>
          <w:lang w:val="ro-RO"/>
        </w:rPr>
        <w:t xml:space="preserve"> </w:t>
      </w:r>
    </w:p>
    <w:p w14:paraId="79F4CAD1" w14:textId="3D955B49" w:rsidR="00856D6B" w:rsidRPr="00BE161D" w:rsidRDefault="00306A9D" w:rsidP="001F5E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Procesul-verbal cu rezultatele concursului se transmite</w:t>
      </w:r>
      <w:r w:rsidR="00A82D43" w:rsidRPr="00BE161D">
        <w:rPr>
          <w:rFonts w:cs="Arial"/>
          <w:lang w:val="ro-RO"/>
        </w:rPr>
        <w:t xml:space="preserve"> </w:t>
      </w:r>
      <w:r w:rsidRPr="00BE161D">
        <w:rPr>
          <w:rFonts w:cs="Arial"/>
          <w:lang w:val="ro-RO"/>
        </w:rPr>
        <w:t>unităților și/sau structurilor din Administrația</w:t>
      </w:r>
      <w:r w:rsidR="004A7CB4" w:rsidRPr="00BE161D">
        <w:rPr>
          <w:rFonts w:cs="Arial"/>
          <w:lang w:val="ro-RO"/>
        </w:rPr>
        <w:t xml:space="preserve"> Națională a Penitenciarelor care au selectat candidați, în vederea comunicării rezultatelor</w:t>
      </w:r>
      <w:r w:rsidR="00A82D43" w:rsidRPr="00BE161D">
        <w:rPr>
          <w:rFonts w:cs="Arial"/>
          <w:lang w:val="ro-RO"/>
        </w:rPr>
        <w:t xml:space="preserve">, precum și </w:t>
      </w:r>
      <w:r w:rsidR="001F5E66" w:rsidRPr="00BE161D">
        <w:rPr>
          <w:rFonts w:cs="Arial"/>
          <w:lang w:val="ro-RO"/>
        </w:rPr>
        <w:t>Direcției Management Resurse Umane.</w:t>
      </w:r>
    </w:p>
    <w:p w14:paraId="25DBCEB8" w14:textId="33F20101" w:rsidR="001F5E66" w:rsidRPr="00BE161D" w:rsidRDefault="001F5E66" w:rsidP="001F5E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 w:firstLine="450"/>
        <w:rPr>
          <w:rFonts w:cs="Arial"/>
          <w:lang w:val="ro-RO"/>
        </w:rPr>
      </w:pPr>
      <w:r w:rsidRPr="00BE161D">
        <w:rPr>
          <w:rFonts w:cs="Arial"/>
          <w:lang w:val="ro-RO"/>
        </w:rPr>
        <w:t>Direcția Management Resurse Umane transmite Serviciului Cooperare și Programe</w:t>
      </w:r>
      <w:r w:rsidR="00B958C9" w:rsidRPr="00BE161D">
        <w:rPr>
          <w:rFonts w:cs="Arial"/>
          <w:lang w:val="ro-RO"/>
        </w:rPr>
        <w:t xml:space="preserve"> numele candidaților selecționați, în vederea întocmirii formalităților de deplasare.</w:t>
      </w:r>
    </w:p>
    <w:p w14:paraId="71B7EC95" w14:textId="77777777" w:rsidR="006C48FC" w:rsidRPr="00BE161D" w:rsidRDefault="006C48FC" w:rsidP="007E0272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b/>
          <w:lang w:val="ro-RO"/>
        </w:rPr>
      </w:pPr>
    </w:p>
    <w:p w14:paraId="1C2CC852" w14:textId="77777777" w:rsidR="00DF6754" w:rsidRPr="00BE161D" w:rsidRDefault="00DF6754" w:rsidP="007E0272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b/>
          <w:lang w:val="ro-RO"/>
        </w:rPr>
      </w:pPr>
    </w:p>
    <w:p w14:paraId="65334A8B" w14:textId="77777777" w:rsidR="00DF6754" w:rsidRPr="00BE161D" w:rsidRDefault="00DF6754" w:rsidP="007E0272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b/>
          <w:lang w:val="ro-RO"/>
        </w:rPr>
      </w:pPr>
    </w:p>
    <w:p w14:paraId="0A1489E2" w14:textId="0A7FD5A1" w:rsidR="007E0272" w:rsidRPr="00BE161D" w:rsidRDefault="007E0272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Secțiunea a 3-a</w:t>
      </w:r>
    </w:p>
    <w:p w14:paraId="21A8ADDA" w14:textId="7409B229" w:rsidR="007E0272" w:rsidRPr="00BE161D" w:rsidRDefault="001F266F" w:rsidP="00BE72E8">
      <w:pPr>
        <w:autoSpaceDE w:val="0"/>
        <w:autoSpaceDN w:val="0"/>
        <w:adjustRightInd w:val="0"/>
        <w:spacing w:after="0" w:line="240" w:lineRule="auto"/>
        <w:ind w:left="-709" w:firstLine="619"/>
        <w:jc w:val="center"/>
        <w:rPr>
          <w:rFonts w:cs="Arial"/>
          <w:lang w:val="ro-RO"/>
        </w:rPr>
      </w:pPr>
      <w:r w:rsidRPr="00BE161D">
        <w:rPr>
          <w:rFonts w:cs="Arial"/>
          <w:b/>
          <w:lang w:val="ro-RO"/>
        </w:rPr>
        <w:t>Drepturile și o</w:t>
      </w:r>
      <w:r w:rsidR="007E0272" w:rsidRPr="00BE161D">
        <w:rPr>
          <w:rFonts w:cs="Arial"/>
          <w:b/>
          <w:lang w:val="ro-RO"/>
        </w:rPr>
        <w:t xml:space="preserve">bligațiile polițiștilor de penitenciare </w:t>
      </w:r>
      <w:r w:rsidR="009F2D1B" w:rsidRPr="00BE161D">
        <w:rPr>
          <w:rFonts w:cs="Arial"/>
          <w:b/>
          <w:lang w:val="ro-RO"/>
        </w:rPr>
        <w:t>a</w:t>
      </w:r>
      <w:r w:rsidR="0097356D">
        <w:rPr>
          <w:rFonts w:cs="Arial"/>
          <w:b/>
          <w:lang w:val="ro-RO"/>
        </w:rPr>
        <w:t>dmiș</w:t>
      </w:r>
      <w:r w:rsidR="009F2D1B" w:rsidRPr="00BE161D">
        <w:rPr>
          <w:rFonts w:cs="Arial"/>
          <w:b/>
          <w:lang w:val="ro-RO"/>
        </w:rPr>
        <w:t>i să participe la cursuri de formare sau specializări  în străinătate</w:t>
      </w:r>
    </w:p>
    <w:p w14:paraId="790C7F4D" w14:textId="77777777" w:rsidR="00DF6754" w:rsidRPr="00BE161D" w:rsidRDefault="00DF6754" w:rsidP="00DF6754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</w:p>
    <w:p w14:paraId="5A2961B0" w14:textId="4634F7A0" w:rsidR="008155B6" w:rsidRPr="00BE161D" w:rsidRDefault="006C48FC" w:rsidP="008155B6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>ART. 12</w:t>
      </w:r>
    </w:p>
    <w:p w14:paraId="44AF5DCE" w14:textId="67210600" w:rsidR="001F266F" w:rsidRPr="00BE161D" w:rsidRDefault="001F266F" w:rsidP="001F266F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Drepturile salariale cuvenite în perioada </w:t>
      </w:r>
      <w:r w:rsidR="0018336C" w:rsidRPr="00BE161D">
        <w:rPr>
          <w:rFonts w:cs="Arial"/>
          <w:lang w:val="ro-RO"/>
        </w:rPr>
        <w:t xml:space="preserve">cursurilor de formare sau specializărilor  în străinătate </w:t>
      </w:r>
      <w:r w:rsidRPr="00BE161D">
        <w:rPr>
          <w:rFonts w:cs="Arial"/>
          <w:lang w:val="ro-RO"/>
        </w:rPr>
        <w:t xml:space="preserve">sunt cele prevăzute de actele normative în vigoare; acordarea acestora se face în baza </w:t>
      </w:r>
      <w:r w:rsidR="0018336C" w:rsidRPr="00BE161D">
        <w:rPr>
          <w:rFonts w:cs="Arial"/>
          <w:lang w:val="ro-RO"/>
        </w:rPr>
        <w:t>deciziei ordonatorului de credite</w:t>
      </w:r>
      <w:r w:rsidRPr="00BE161D">
        <w:rPr>
          <w:rFonts w:cs="Arial"/>
          <w:lang w:val="ro-RO"/>
        </w:rPr>
        <w:t>.</w:t>
      </w:r>
    </w:p>
    <w:p w14:paraId="4376EEAE" w14:textId="77777777" w:rsidR="001F266F" w:rsidRPr="00BE161D" w:rsidRDefault="001F266F" w:rsidP="008155B6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42E9CF7F" w14:textId="173DDED1" w:rsidR="00F6418F" w:rsidRPr="00BE161D" w:rsidRDefault="006C48FC" w:rsidP="00DF6754">
      <w:pPr>
        <w:autoSpaceDE w:val="0"/>
        <w:autoSpaceDN w:val="0"/>
        <w:adjustRightInd w:val="0"/>
        <w:spacing w:after="0" w:line="240" w:lineRule="auto"/>
        <w:ind w:left="-851" w:firstLine="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</w:t>
      </w:r>
    </w:p>
    <w:p w14:paraId="0BD564AA" w14:textId="68A2A6E7" w:rsidR="001F266F" w:rsidRPr="00BE161D" w:rsidRDefault="006C48FC" w:rsidP="0023087C">
      <w:pPr>
        <w:autoSpaceDE w:val="0"/>
        <w:autoSpaceDN w:val="0"/>
        <w:adjustRightInd w:val="0"/>
        <w:spacing w:after="0" w:line="240" w:lineRule="auto"/>
        <w:ind w:left="-851" w:firstLine="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ART. 13</w:t>
      </w:r>
    </w:p>
    <w:p w14:paraId="28FB5E70" w14:textId="0209BE8A" w:rsidR="00DB7678" w:rsidRPr="00BE161D" w:rsidRDefault="00DB7678" w:rsidP="00721E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cs="Arial"/>
          <w:lang w:val="ro-RO"/>
        </w:rPr>
      </w:pPr>
      <w:proofErr w:type="spellStart"/>
      <w:r w:rsidRPr="00BE161D">
        <w:rPr>
          <w:rFonts w:cs="Arial"/>
          <w:lang w:val="ro-RO"/>
        </w:rPr>
        <w:t>Poliţiştii</w:t>
      </w:r>
      <w:proofErr w:type="spellEnd"/>
      <w:r w:rsidRPr="00BE161D">
        <w:rPr>
          <w:rFonts w:cs="Arial"/>
          <w:lang w:val="ro-RO"/>
        </w:rPr>
        <w:t xml:space="preserve"> de penitenciare care urmează cursuri de formare sau specializări  în străinătate, organizate sau </w:t>
      </w:r>
      <w:proofErr w:type="spellStart"/>
      <w:r w:rsidRPr="00BE161D">
        <w:rPr>
          <w:rFonts w:cs="Arial"/>
          <w:lang w:val="ro-RO"/>
        </w:rPr>
        <w:t>finanţate</w:t>
      </w:r>
      <w:proofErr w:type="spellEnd"/>
      <w:r w:rsidRPr="00BE161D">
        <w:rPr>
          <w:rFonts w:cs="Arial"/>
          <w:lang w:val="ro-RO"/>
        </w:rPr>
        <w:t xml:space="preserve"> de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Penitenciarelor, cu o durată ce </w:t>
      </w:r>
      <w:proofErr w:type="spellStart"/>
      <w:r w:rsidRPr="00BE161D">
        <w:rPr>
          <w:rFonts w:cs="Arial"/>
          <w:lang w:val="ro-RO"/>
        </w:rPr>
        <w:t>depăşeşte</w:t>
      </w:r>
      <w:proofErr w:type="spellEnd"/>
      <w:r w:rsidRPr="00BE161D">
        <w:rPr>
          <w:rFonts w:cs="Arial"/>
          <w:lang w:val="ro-RO"/>
        </w:rPr>
        <w:t xml:space="preserve"> 3 luni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care primesc</w:t>
      </w:r>
      <w:r w:rsidR="00E77AAB" w:rsidRPr="00BE161D">
        <w:rPr>
          <w:rFonts w:cs="Arial"/>
          <w:lang w:val="ro-RO"/>
        </w:rPr>
        <w:t xml:space="preserve"> în această perioadă </w:t>
      </w:r>
      <w:r w:rsidRPr="00BE161D">
        <w:rPr>
          <w:rFonts w:cs="Arial"/>
          <w:lang w:val="ro-RO"/>
        </w:rPr>
        <w:t>drepturile salariale</w:t>
      </w:r>
      <w:r w:rsidR="00E77AAB" w:rsidRPr="00BE161D">
        <w:rPr>
          <w:rFonts w:cs="Arial"/>
          <w:lang w:val="ro-RO"/>
        </w:rPr>
        <w:t>,</w:t>
      </w:r>
      <w:r w:rsidRPr="00BE161D">
        <w:rPr>
          <w:rFonts w:cs="Arial"/>
          <w:lang w:val="ro-RO"/>
        </w:rPr>
        <w:t xml:space="preserve"> vor semna un </w:t>
      </w:r>
      <w:r w:rsidRPr="00BE161D">
        <w:rPr>
          <w:rFonts w:cs="Arial"/>
          <w:lang w:val="ro-RO"/>
        </w:rPr>
        <w:lastRenderedPageBreak/>
        <w:t xml:space="preserve">angajament scris prin care se obligă să lucreze cel </w:t>
      </w:r>
      <w:proofErr w:type="spellStart"/>
      <w:r w:rsidRPr="00BE161D">
        <w:rPr>
          <w:rFonts w:cs="Arial"/>
          <w:lang w:val="ro-RO"/>
        </w:rPr>
        <w:t>puţin</w:t>
      </w:r>
      <w:proofErr w:type="spellEnd"/>
      <w:r w:rsidRPr="00BE161D">
        <w:rPr>
          <w:rFonts w:cs="Arial"/>
          <w:lang w:val="ro-RO"/>
        </w:rPr>
        <w:t xml:space="preserve"> 5 ani în sistemul </w:t>
      </w:r>
      <w:proofErr w:type="spellStart"/>
      <w:r w:rsidRPr="00BE161D">
        <w:rPr>
          <w:rFonts w:cs="Arial"/>
          <w:lang w:val="ro-RO"/>
        </w:rPr>
        <w:t>administraţiei</w:t>
      </w:r>
      <w:proofErr w:type="spellEnd"/>
      <w:r w:rsidRPr="00BE161D">
        <w:rPr>
          <w:rFonts w:cs="Arial"/>
          <w:lang w:val="ro-RO"/>
        </w:rPr>
        <w:t xml:space="preserve"> penitenciare, după terminarea formelor de pregătire.</w:t>
      </w:r>
    </w:p>
    <w:p w14:paraId="4E28440C" w14:textId="331CEDBA" w:rsidR="00466135" w:rsidRPr="00BE161D" w:rsidRDefault="00466135" w:rsidP="00721E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Refuzul de a semna angajamentul atrage neparticiparea la curs sau specializare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>, după caz, răspunderea juridică, potrivit legii.</w:t>
      </w:r>
    </w:p>
    <w:p w14:paraId="052F3A20" w14:textId="7509CFA1" w:rsidR="008B527B" w:rsidRPr="00BE161D" w:rsidRDefault="00257E1F" w:rsidP="00A275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La întoarcerea în </w:t>
      </w:r>
      <w:proofErr w:type="spellStart"/>
      <w:r w:rsidRPr="00BE161D">
        <w:rPr>
          <w:rFonts w:cs="Arial"/>
          <w:lang w:val="ro-RO"/>
        </w:rPr>
        <w:t>ţară</w:t>
      </w:r>
      <w:proofErr w:type="spellEnd"/>
      <w:r w:rsidRPr="00BE161D">
        <w:rPr>
          <w:rFonts w:cs="Arial"/>
          <w:lang w:val="ro-RO"/>
        </w:rPr>
        <w:t xml:space="preserve">, polițistul de penitenciare care a participat la </w:t>
      </w:r>
      <w:r w:rsidRPr="00BE161D">
        <w:rPr>
          <w:rFonts w:cs="Arial"/>
          <w:bCs/>
          <w:lang w:val="ro-RO"/>
        </w:rPr>
        <w:t>cursuri sau specializări în străinătate</w:t>
      </w:r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întocmeşte</w:t>
      </w:r>
      <w:proofErr w:type="spellEnd"/>
      <w:r w:rsidRPr="00BE161D">
        <w:rPr>
          <w:rFonts w:cs="Arial"/>
          <w:lang w:val="ro-RO"/>
        </w:rPr>
        <w:t xml:space="preserve"> un raport scris privind activitatea </w:t>
      </w:r>
      <w:proofErr w:type="spellStart"/>
      <w:r w:rsidRPr="00BE161D">
        <w:rPr>
          <w:rFonts w:cs="Arial"/>
          <w:lang w:val="ro-RO"/>
        </w:rPr>
        <w:t>desfăşurată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rezultatele </w:t>
      </w:r>
      <w:proofErr w:type="spellStart"/>
      <w:r w:rsidRPr="00BE161D">
        <w:rPr>
          <w:rFonts w:cs="Arial"/>
          <w:lang w:val="ro-RO"/>
        </w:rPr>
        <w:t>obţinute</w:t>
      </w:r>
      <w:proofErr w:type="spellEnd"/>
      <w:r w:rsidRPr="00BE161D">
        <w:rPr>
          <w:rFonts w:cs="Arial"/>
          <w:lang w:val="ro-RO"/>
        </w:rPr>
        <w:t xml:space="preserve">, care </w:t>
      </w:r>
      <w:proofErr w:type="spellStart"/>
      <w:r w:rsidRPr="00BE161D">
        <w:rPr>
          <w:rFonts w:cs="Arial"/>
          <w:lang w:val="ro-RO"/>
        </w:rPr>
        <w:t>conţine</w:t>
      </w:r>
      <w:proofErr w:type="spellEnd"/>
      <w:r w:rsidRPr="00BE161D">
        <w:rPr>
          <w:rFonts w:cs="Arial"/>
          <w:lang w:val="ro-RO"/>
        </w:rPr>
        <w:t xml:space="preserve">, dacă este cazul, propuneri privind valorificarea </w:t>
      </w:r>
      <w:proofErr w:type="spellStart"/>
      <w:r w:rsidRPr="00BE161D">
        <w:rPr>
          <w:rFonts w:cs="Arial"/>
          <w:lang w:val="ro-RO"/>
        </w:rPr>
        <w:t>informaţiilor</w:t>
      </w:r>
      <w:proofErr w:type="spellEnd"/>
      <w:r w:rsidRPr="00BE161D">
        <w:rPr>
          <w:rFonts w:cs="Arial"/>
          <w:lang w:val="ro-RO"/>
        </w:rPr>
        <w:t xml:space="preserve"> asimilate, conform prevederilor legale în vigoare.</w:t>
      </w:r>
    </w:p>
    <w:p w14:paraId="7C7FCEAA" w14:textId="77777777" w:rsidR="00466135" w:rsidRPr="00BE161D" w:rsidRDefault="00466135" w:rsidP="002F7881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</w:p>
    <w:p w14:paraId="0F6E7895" w14:textId="4E32C579" w:rsidR="004312E4" w:rsidRPr="00BE161D" w:rsidRDefault="006C48FC" w:rsidP="007B124F">
      <w:pPr>
        <w:autoSpaceDE w:val="0"/>
        <w:autoSpaceDN w:val="0"/>
        <w:adjustRightInd w:val="0"/>
        <w:spacing w:after="0" w:line="240" w:lineRule="auto"/>
        <w:ind w:left="-851" w:firstLine="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14</w:t>
      </w:r>
    </w:p>
    <w:p w14:paraId="69B6DA60" w14:textId="45E5A07B" w:rsidR="00034F49" w:rsidRPr="00BE161D" w:rsidRDefault="004312E4" w:rsidP="00721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51" w:firstLine="8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Angajamentul </w:t>
      </w:r>
      <w:r w:rsidR="00787602" w:rsidRPr="00BE161D">
        <w:rPr>
          <w:rFonts w:cs="Arial"/>
          <w:lang w:val="ro-RO"/>
        </w:rPr>
        <w:t xml:space="preserve">prevăzut la art. </w:t>
      </w:r>
      <w:r w:rsidR="004C32D0" w:rsidRPr="00BE161D">
        <w:rPr>
          <w:rFonts w:cs="Arial"/>
          <w:lang w:val="ro-RO"/>
        </w:rPr>
        <w:t>13</w:t>
      </w:r>
      <w:r w:rsidR="00787602" w:rsidRPr="00BE161D">
        <w:rPr>
          <w:rFonts w:cs="Arial"/>
          <w:lang w:val="ro-RO"/>
        </w:rPr>
        <w:t xml:space="preserve"> </w:t>
      </w:r>
      <w:r w:rsidRPr="00BE161D">
        <w:rPr>
          <w:rFonts w:cs="Arial"/>
          <w:lang w:val="ro-RO"/>
        </w:rPr>
        <w:t xml:space="preserve">se </w:t>
      </w:r>
      <w:proofErr w:type="spellStart"/>
      <w:r w:rsidRPr="00BE161D">
        <w:rPr>
          <w:rFonts w:cs="Arial"/>
          <w:lang w:val="ro-RO"/>
        </w:rPr>
        <w:t>întocmeşte</w:t>
      </w:r>
      <w:proofErr w:type="spellEnd"/>
      <w:r w:rsidRPr="00BE161D">
        <w:rPr>
          <w:rFonts w:cs="Arial"/>
          <w:lang w:val="ro-RO"/>
        </w:rPr>
        <w:t xml:space="preserve">/redactează în două exemplare. </w:t>
      </w:r>
    </w:p>
    <w:p w14:paraId="1C14B663" w14:textId="669A275B" w:rsidR="004312E4" w:rsidRPr="00BE161D" w:rsidRDefault="004312E4" w:rsidP="00721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51" w:firstLine="8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Un exemplar </w:t>
      </w:r>
      <w:r w:rsidR="00B970CC" w:rsidRPr="00BE161D">
        <w:rPr>
          <w:rFonts w:cs="Arial"/>
          <w:lang w:val="ro-RO"/>
        </w:rPr>
        <w:t xml:space="preserve">al angajamentului </w:t>
      </w:r>
      <w:r w:rsidRPr="00BE161D">
        <w:rPr>
          <w:rFonts w:cs="Arial"/>
          <w:lang w:val="ro-RO"/>
        </w:rPr>
        <w:t xml:space="preserve">se înmânează </w:t>
      </w:r>
      <w:r w:rsidR="00034F49" w:rsidRPr="00BE161D">
        <w:rPr>
          <w:rFonts w:cs="Arial"/>
          <w:lang w:val="ro-RO"/>
        </w:rPr>
        <w:t>polițistului de penitenciare</w:t>
      </w:r>
      <w:r w:rsidRPr="00BE161D">
        <w:rPr>
          <w:rFonts w:cs="Arial"/>
          <w:lang w:val="ro-RO"/>
        </w:rPr>
        <w:t xml:space="preserve"> în cauză, iar celălalt se trimite la</w:t>
      </w:r>
      <w:r w:rsidR="00034F49" w:rsidRPr="00BE161D">
        <w:rPr>
          <w:rFonts w:cs="Arial"/>
          <w:lang w:val="ro-RO"/>
        </w:rPr>
        <w:t xml:space="preserve"> structura de resurse umane din instituția în care</w:t>
      </w:r>
      <w:r w:rsidRPr="00BE161D">
        <w:rPr>
          <w:rFonts w:cs="Arial"/>
          <w:lang w:val="ro-RO"/>
        </w:rPr>
        <w:t xml:space="preserve"> acesta este încadrat, pentru a fi păstrat la</w:t>
      </w:r>
      <w:r w:rsidR="00323347" w:rsidRPr="00BE161D">
        <w:rPr>
          <w:rFonts w:cs="Arial"/>
          <w:lang w:val="ro-RO"/>
        </w:rPr>
        <w:t xml:space="preserve"> d</w:t>
      </w:r>
      <w:r w:rsidRPr="00BE161D">
        <w:rPr>
          <w:rFonts w:cs="Arial"/>
          <w:lang w:val="ro-RO"/>
        </w:rPr>
        <w:t>osarul personal.</w:t>
      </w:r>
    </w:p>
    <w:p w14:paraId="1C5FAAE3" w14:textId="7087B3F7" w:rsidR="00B63A06" w:rsidRPr="00BE161D" w:rsidRDefault="00FE007D" w:rsidP="004C7C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10" w:firstLine="810"/>
        <w:rPr>
          <w:rFonts w:cs="Arial"/>
          <w:lang w:val="ro-RO"/>
        </w:rPr>
      </w:pPr>
      <w:r>
        <w:rPr>
          <w:rFonts w:cs="Arial"/>
          <w:lang w:val="ro-RO"/>
        </w:rPr>
        <w:t xml:space="preserve"> </w:t>
      </w:r>
      <w:r w:rsidR="004C7CFD" w:rsidRPr="00BE161D">
        <w:rPr>
          <w:rFonts w:cs="Arial"/>
          <w:lang w:val="ro-RO"/>
        </w:rPr>
        <w:t xml:space="preserve">Metodologia privind stabilirea </w:t>
      </w:r>
      <w:r w:rsidR="002E3E93">
        <w:rPr>
          <w:rFonts w:cs="Arial"/>
          <w:lang w:val="ro-RO"/>
        </w:rPr>
        <w:t xml:space="preserve">categoriilor de </w:t>
      </w:r>
      <w:r w:rsidR="004C7CFD" w:rsidRPr="00BE161D">
        <w:rPr>
          <w:rFonts w:cs="Arial"/>
          <w:lang w:val="ro-RO"/>
        </w:rPr>
        <w:t>cheltuieli</w:t>
      </w:r>
      <w:r w:rsidR="00724F8D">
        <w:rPr>
          <w:rFonts w:cs="Arial"/>
          <w:lang w:val="ro-RO"/>
        </w:rPr>
        <w:t>,</w:t>
      </w:r>
      <w:r w:rsidR="004C7CFD" w:rsidRPr="00BE161D">
        <w:rPr>
          <w:rFonts w:cs="Arial"/>
          <w:lang w:val="ro-RO"/>
        </w:rPr>
        <w:t xml:space="preserve"> </w:t>
      </w:r>
      <w:r w:rsidR="00724F8D">
        <w:rPr>
          <w:rFonts w:cs="Arial"/>
          <w:lang w:val="ro-RO"/>
        </w:rPr>
        <w:t xml:space="preserve">care pot fi recuperate, </w:t>
      </w:r>
      <w:r w:rsidR="002E3E93">
        <w:rPr>
          <w:rFonts w:cs="Arial"/>
          <w:lang w:val="ro-RO"/>
        </w:rPr>
        <w:t>ocazionate de trimiterea polițiștilor la cursurile de formare sau specializări</w:t>
      </w:r>
      <w:r w:rsidR="00027E1F">
        <w:rPr>
          <w:rFonts w:cs="Arial"/>
          <w:lang w:val="ro-RO"/>
        </w:rPr>
        <w:t xml:space="preserve"> în străinătate</w:t>
      </w:r>
      <w:r w:rsidR="007504CC">
        <w:rPr>
          <w:rFonts w:cs="Arial"/>
          <w:lang w:val="ro-RO"/>
        </w:rPr>
        <w:t>, conform prevederilor legale</w:t>
      </w:r>
      <w:r w:rsidR="008237B9">
        <w:rPr>
          <w:rFonts w:cs="Arial"/>
          <w:lang w:val="ro-RO"/>
        </w:rPr>
        <w:t xml:space="preserve"> în vigoare</w:t>
      </w:r>
      <w:r w:rsidR="007504CC">
        <w:rPr>
          <w:rFonts w:cs="Arial"/>
          <w:lang w:val="ro-RO"/>
        </w:rPr>
        <w:t xml:space="preserve">, </w:t>
      </w:r>
      <w:r w:rsidR="004C7CFD" w:rsidRPr="00BE161D">
        <w:rPr>
          <w:rFonts w:cs="Arial"/>
          <w:lang w:val="ro-RO"/>
        </w:rPr>
        <w:t>se stabilește prin decizie a directorului general.</w:t>
      </w:r>
    </w:p>
    <w:p w14:paraId="02DC30A2" w14:textId="77777777" w:rsidR="004C7CFD" w:rsidRPr="00BE161D" w:rsidRDefault="004C7CFD" w:rsidP="007B124F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b/>
          <w:lang w:val="ro-RO"/>
        </w:rPr>
      </w:pPr>
    </w:p>
    <w:p w14:paraId="598A53A0" w14:textId="4E33A84E" w:rsidR="007B124F" w:rsidRPr="00BE161D" w:rsidRDefault="00F810D4" w:rsidP="008541FD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Capitolul  III</w:t>
      </w:r>
    </w:p>
    <w:p w14:paraId="3F8F2102" w14:textId="2AB6FCFE" w:rsidR="00F810D4" w:rsidRPr="00BE161D" w:rsidRDefault="00F810D4" w:rsidP="007B124F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b/>
          <w:lang w:val="ro-RO"/>
        </w:rPr>
      </w:pPr>
      <w:r w:rsidRPr="00BE161D">
        <w:rPr>
          <w:rFonts w:cs="Arial"/>
          <w:b/>
          <w:bCs/>
          <w:lang w:val="ro-RO"/>
        </w:rPr>
        <w:t xml:space="preserve">Utilizarea ulterioară a </w:t>
      </w:r>
      <w:proofErr w:type="spellStart"/>
      <w:r w:rsidRPr="00BE161D">
        <w:rPr>
          <w:rFonts w:cs="Arial"/>
          <w:b/>
          <w:bCs/>
          <w:lang w:val="ro-RO"/>
        </w:rPr>
        <w:t>competenţelor</w:t>
      </w:r>
      <w:proofErr w:type="spellEnd"/>
      <w:r w:rsidRPr="00BE161D">
        <w:rPr>
          <w:rFonts w:cs="Arial"/>
          <w:b/>
          <w:bCs/>
          <w:lang w:val="ro-RO"/>
        </w:rPr>
        <w:t xml:space="preserve"> </w:t>
      </w:r>
      <w:proofErr w:type="spellStart"/>
      <w:r w:rsidRPr="00BE161D">
        <w:rPr>
          <w:rFonts w:cs="Arial"/>
          <w:b/>
          <w:bCs/>
          <w:lang w:val="ro-RO"/>
        </w:rPr>
        <w:t>poliţistului</w:t>
      </w:r>
      <w:proofErr w:type="spellEnd"/>
      <w:r w:rsidRPr="00BE161D">
        <w:rPr>
          <w:rFonts w:cs="Arial"/>
          <w:b/>
          <w:bCs/>
          <w:lang w:val="ro-RO"/>
        </w:rPr>
        <w:t xml:space="preserve"> </w:t>
      </w:r>
      <w:r w:rsidR="008E1132" w:rsidRPr="00BE161D">
        <w:rPr>
          <w:rFonts w:cs="Arial"/>
          <w:b/>
          <w:bCs/>
          <w:lang w:val="ro-RO"/>
        </w:rPr>
        <w:t xml:space="preserve">de penitenciare </w:t>
      </w:r>
      <w:r w:rsidRPr="00BE161D">
        <w:rPr>
          <w:rFonts w:cs="Arial"/>
          <w:b/>
          <w:bCs/>
          <w:lang w:val="ro-RO"/>
        </w:rPr>
        <w:t xml:space="preserve">care a participat la </w:t>
      </w:r>
      <w:r w:rsidR="008E1132" w:rsidRPr="00BE161D">
        <w:rPr>
          <w:rFonts w:cs="Arial"/>
          <w:b/>
          <w:bCs/>
          <w:lang w:val="ro-RO"/>
        </w:rPr>
        <w:t>cursuri sau specializări</w:t>
      </w:r>
      <w:r w:rsidRPr="00BE161D">
        <w:rPr>
          <w:rFonts w:cs="Arial"/>
          <w:b/>
          <w:bCs/>
          <w:lang w:val="ro-RO"/>
        </w:rPr>
        <w:t xml:space="preserve"> în străinătate</w:t>
      </w:r>
    </w:p>
    <w:p w14:paraId="2CF09727" w14:textId="77777777" w:rsidR="007B124F" w:rsidRPr="00BE161D" w:rsidRDefault="007B124F" w:rsidP="00F810D4">
      <w:p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</w:p>
    <w:p w14:paraId="70F22403" w14:textId="71171072" w:rsidR="00F810D4" w:rsidRPr="00BE161D" w:rsidRDefault="006C48FC" w:rsidP="007B124F">
      <w:pPr>
        <w:autoSpaceDE w:val="0"/>
        <w:autoSpaceDN w:val="0"/>
        <w:adjustRightInd w:val="0"/>
        <w:spacing w:after="0" w:line="240" w:lineRule="auto"/>
        <w:ind w:left="-142"/>
        <w:rPr>
          <w:rFonts w:cs="Arial"/>
          <w:lang w:val="ro-RO"/>
        </w:rPr>
      </w:pPr>
      <w:r w:rsidRPr="00BE161D">
        <w:rPr>
          <w:rFonts w:cs="Arial"/>
          <w:lang w:val="ro-RO"/>
        </w:rPr>
        <w:t>A</w:t>
      </w:r>
      <w:r w:rsidR="00BE72E8" w:rsidRPr="00BE161D">
        <w:rPr>
          <w:rFonts w:cs="Arial"/>
          <w:lang w:val="ro-RO"/>
        </w:rPr>
        <w:t>rt</w:t>
      </w:r>
      <w:r w:rsidRPr="00BE161D">
        <w:rPr>
          <w:rFonts w:cs="Arial"/>
          <w:lang w:val="ro-RO"/>
        </w:rPr>
        <w:t>. 15</w:t>
      </w:r>
    </w:p>
    <w:p w14:paraId="52EA86E0" w14:textId="753292F4" w:rsidR="00E736A7" w:rsidRPr="00BE161D" w:rsidRDefault="00167EED" w:rsidP="00721E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851" w:firstLine="709"/>
        <w:rPr>
          <w:rFonts w:cs="Arial"/>
          <w:lang w:val="ro-RO"/>
        </w:rPr>
      </w:pPr>
      <w:r w:rsidRPr="00BE161D">
        <w:rPr>
          <w:rFonts w:cs="Arial"/>
          <w:lang w:val="ro-RO"/>
        </w:rPr>
        <w:t>Valorificarea</w:t>
      </w:r>
      <w:r w:rsidR="00F810D4" w:rsidRPr="00BE161D">
        <w:rPr>
          <w:rFonts w:cs="Arial"/>
          <w:lang w:val="ro-RO"/>
        </w:rPr>
        <w:t xml:space="preserve"> </w:t>
      </w:r>
      <w:proofErr w:type="spellStart"/>
      <w:r w:rsidR="00F810D4" w:rsidRPr="00BE161D">
        <w:rPr>
          <w:rFonts w:cs="Arial"/>
          <w:lang w:val="ro-RO"/>
        </w:rPr>
        <w:t>competenţelor</w:t>
      </w:r>
      <w:proofErr w:type="spellEnd"/>
      <w:r w:rsidR="00F810D4" w:rsidRPr="00BE161D">
        <w:rPr>
          <w:rFonts w:cs="Arial"/>
          <w:lang w:val="ro-RO"/>
        </w:rPr>
        <w:t xml:space="preserve"> </w:t>
      </w:r>
      <w:r w:rsidRPr="00BE161D">
        <w:rPr>
          <w:rFonts w:cs="Arial"/>
          <w:lang w:val="ro-RO"/>
        </w:rPr>
        <w:t xml:space="preserve">dobândite de </w:t>
      </w:r>
      <w:proofErr w:type="spellStart"/>
      <w:r w:rsidRPr="00BE161D">
        <w:rPr>
          <w:rFonts w:cs="Arial"/>
          <w:lang w:val="ro-RO"/>
        </w:rPr>
        <w:t>poliţistul</w:t>
      </w:r>
      <w:proofErr w:type="spellEnd"/>
      <w:r w:rsidR="005354FF" w:rsidRPr="00BE161D">
        <w:rPr>
          <w:rFonts w:cs="Arial"/>
          <w:lang w:val="ro-RO"/>
        </w:rPr>
        <w:t xml:space="preserve"> de penitenciare</w:t>
      </w:r>
      <w:r w:rsidR="00F810D4" w:rsidRPr="00BE161D">
        <w:rPr>
          <w:rFonts w:cs="Arial"/>
          <w:lang w:val="ro-RO"/>
        </w:rPr>
        <w:t xml:space="preserve"> care a frecventat </w:t>
      </w:r>
      <w:r w:rsidR="005354FF" w:rsidRPr="00BE161D">
        <w:rPr>
          <w:rFonts w:cs="Arial"/>
          <w:bCs/>
          <w:lang w:val="ro-RO"/>
        </w:rPr>
        <w:t>cursuri sau specializări în străinătate</w:t>
      </w:r>
      <w:r w:rsidR="00F810D4" w:rsidRPr="00BE161D">
        <w:rPr>
          <w:rFonts w:cs="Arial"/>
          <w:lang w:val="ro-RO"/>
        </w:rPr>
        <w:t xml:space="preserve"> </w:t>
      </w:r>
      <w:r w:rsidRPr="00BE161D">
        <w:rPr>
          <w:rFonts w:cs="Arial"/>
          <w:lang w:val="ro-RO"/>
        </w:rPr>
        <w:t>se face prin grija</w:t>
      </w:r>
      <w:r w:rsidR="00F810D4" w:rsidRPr="00BE161D">
        <w:rPr>
          <w:rFonts w:cs="Arial"/>
          <w:lang w:val="ro-RO"/>
        </w:rPr>
        <w:t xml:space="preserve"> </w:t>
      </w:r>
      <w:r w:rsidR="00630ACA" w:rsidRPr="00BE161D">
        <w:rPr>
          <w:rFonts w:cs="Arial"/>
          <w:lang w:val="ro-RO"/>
        </w:rPr>
        <w:t xml:space="preserve">șefului </w:t>
      </w:r>
      <w:r w:rsidRPr="00BE161D">
        <w:rPr>
          <w:rFonts w:cs="Arial"/>
          <w:lang w:val="ro-RO"/>
        </w:rPr>
        <w:t>structurii de specialitate</w:t>
      </w:r>
      <w:r w:rsidR="00630ACA" w:rsidRPr="00BE161D">
        <w:rPr>
          <w:rFonts w:cs="Arial"/>
          <w:lang w:val="ro-RO"/>
        </w:rPr>
        <w:t xml:space="preserve"> în cadrul căruia își desfășoară activitatea</w:t>
      </w:r>
      <w:r w:rsidR="00F810D4" w:rsidRPr="00BE161D">
        <w:rPr>
          <w:rFonts w:cs="Arial"/>
          <w:lang w:val="ro-RO"/>
        </w:rPr>
        <w:t>.</w:t>
      </w:r>
    </w:p>
    <w:p w14:paraId="66FE16A6" w14:textId="16DA72F3" w:rsidR="00F810D4" w:rsidRPr="00BE161D" w:rsidRDefault="00183085" w:rsidP="00721E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851" w:firstLine="709"/>
        <w:rPr>
          <w:rFonts w:cs="Arial"/>
          <w:lang w:val="ro-RO"/>
        </w:rPr>
      </w:pPr>
      <w:r w:rsidRPr="00BE161D">
        <w:rPr>
          <w:rFonts w:cs="Arial"/>
          <w:lang w:val="ro-RO"/>
        </w:rPr>
        <w:t>Șeful compartimentului</w:t>
      </w:r>
      <w:r w:rsidR="00F810D4" w:rsidRPr="00BE161D">
        <w:rPr>
          <w:rFonts w:cs="Arial"/>
          <w:lang w:val="ro-RO"/>
        </w:rPr>
        <w:t xml:space="preserve"> </w:t>
      </w:r>
      <w:r w:rsidR="004C7CFD" w:rsidRPr="00BE161D">
        <w:rPr>
          <w:rFonts w:cs="Arial"/>
          <w:lang w:val="ro-RO"/>
        </w:rPr>
        <w:t xml:space="preserve">poate </w:t>
      </w:r>
      <w:r w:rsidR="00F810D4" w:rsidRPr="00BE161D">
        <w:rPr>
          <w:rFonts w:cs="Arial"/>
          <w:lang w:val="ro-RO"/>
        </w:rPr>
        <w:t>asigur</w:t>
      </w:r>
      <w:r w:rsidR="004C7CFD" w:rsidRPr="00BE161D">
        <w:rPr>
          <w:rFonts w:cs="Arial"/>
          <w:lang w:val="ro-RO"/>
        </w:rPr>
        <w:t>a</w:t>
      </w:r>
      <w:r w:rsidR="00F810D4" w:rsidRPr="00BE161D">
        <w:rPr>
          <w:rFonts w:cs="Arial"/>
          <w:lang w:val="ro-RO"/>
        </w:rPr>
        <w:t xml:space="preserve"> utilizarea </w:t>
      </w:r>
      <w:proofErr w:type="spellStart"/>
      <w:r w:rsidR="00F810D4" w:rsidRPr="00BE161D">
        <w:rPr>
          <w:rFonts w:cs="Arial"/>
          <w:lang w:val="ro-RO"/>
        </w:rPr>
        <w:t>experienţei</w:t>
      </w:r>
      <w:proofErr w:type="spellEnd"/>
      <w:r w:rsidR="00F810D4" w:rsidRPr="00BE161D">
        <w:rPr>
          <w:rFonts w:cs="Arial"/>
          <w:lang w:val="ro-RO"/>
        </w:rPr>
        <w:t xml:space="preserve"> dobândite de către </w:t>
      </w:r>
      <w:proofErr w:type="spellStart"/>
      <w:r w:rsidR="00F810D4" w:rsidRPr="00BE161D">
        <w:rPr>
          <w:rFonts w:cs="Arial"/>
          <w:lang w:val="ro-RO"/>
        </w:rPr>
        <w:t>participanţii</w:t>
      </w:r>
      <w:proofErr w:type="spellEnd"/>
      <w:r w:rsidR="00F810D4" w:rsidRPr="00BE161D">
        <w:rPr>
          <w:rFonts w:cs="Arial"/>
          <w:lang w:val="ro-RO"/>
        </w:rPr>
        <w:t xml:space="preserve"> </w:t>
      </w:r>
      <w:r w:rsidRPr="00BE161D">
        <w:rPr>
          <w:rFonts w:cs="Arial"/>
          <w:bCs/>
          <w:lang w:val="ro-RO"/>
        </w:rPr>
        <w:t>la cursuri sau specializări în străinătate</w:t>
      </w:r>
      <w:r w:rsidR="00F810D4" w:rsidRPr="00BE161D">
        <w:rPr>
          <w:rFonts w:cs="Arial"/>
          <w:lang w:val="ro-RO"/>
        </w:rPr>
        <w:t xml:space="preserve"> prin:</w:t>
      </w:r>
    </w:p>
    <w:p w14:paraId="3CB7BB4B" w14:textId="532E842C" w:rsidR="00F810D4" w:rsidRPr="00BE161D" w:rsidRDefault="00F810D4" w:rsidP="00C71329">
      <w:pPr>
        <w:autoSpaceDE w:val="0"/>
        <w:autoSpaceDN w:val="0"/>
        <w:adjustRightInd w:val="0"/>
        <w:spacing w:after="0" w:line="240" w:lineRule="auto"/>
        <w:ind w:left="-851" w:firstLine="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a) </w:t>
      </w:r>
      <w:r w:rsidR="00C7132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valorificarea </w:t>
      </w:r>
      <w:proofErr w:type="spellStart"/>
      <w:r w:rsidRPr="00BE161D">
        <w:rPr>
          <w:rFonts w:cs="Arial"/>
          <w:lang w:val="ro-RO"/>
        </w:rPr>
        <w:t>cunoştinţelor</w:t>
      </w:r>
      <w:proofErr w:type="spellEnd"/>
      <w:r w:rsidRPr="00BE161D">
        <w:rPr>
          <w:rFonts w:cs="Arial"/>
          <w:lang w:val="ro-RO"/>
        </w:rPr>
        <w:t xml:space="preserve"> în procesul de </w:t>
      </w:r>
      <w:r w:rsidR="00E736A7" w:rsidRPr="00BE161D">
        <w:rPr>
          <w:rFonts w:cs="Arial"/>
          <w:lang w:val="ro-RO"/>
        </w:rPr>
        <w:t>pregătire</w:t>
      </w:r>
      <w:r w:rsidRPr="00BE161D">
        <w:rPr>
          <w:rFonts w:cs="Arial"/>
          <w:lang w:val="ro-RO"/>
        </w:rPr>
        <w:t xml:space="preserve"> profesională continuă a personalului;</w:t>
      </w:r>
      <w:bookmarkStart w:id="0" w:name="_GoBack"/>
      <w:bookmarkEnd w:id="0"/>
    </w:p>
    <w:p w14:paraId="6F98EFAE" w14:textId="3A917DF3" w:rsidR="00F810D4" w:rsidRPr="00BE161D" w:rsidRDefault="00F810D4" w:rsidP="00C71329">
      <w:pPr>
        <w:autoSpaceDE w:val="0"/>
        <w:autoSpaceDN w:val="0"/>
        <w:adjustRightInd w:val="0"/>
        <w:spacing w:after="0" w:line="240" w:lineRule="auto"/>
        <w:ind w:left="-851" w:firstLine="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b) </w:t>
      </w:r>
      <w:r w:rsidR="00C7132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realizarea de documentare profesionale, </w:t>
      </w:r>
      <w:proofErr w:type="spellStart"/>
      <w:r w:rsidRPr="00BE161D">
        <w:rPr>
          <w:rFonts w:cs="Arial"/>
          <w:lang w:val="ro-RO"/>
        </w:rPr>
        <w:t>lecţii</w:t>
      </w:r>
      <w:proofErr w:type="spellEnd"/>
      <w:r w:rsidRPr="00BE161D">
        <w:rPr>
          <w:rFonts w:cs="Arial"/>
          <w:lang w:val="ro-RO"/>
        </w:rPr>
        <w:t xml:space="preserve">, sinteze, alte materiale de informare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difuzarea acestora personalului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unităţilor</w:t>
      </w:r>
      <w:proofErr w:type="spellEnd"/>
      <w:r w:rsidRPr="00BE161D">
        <w:rPr>
          <w:rFonts w:cs="Arial"/>
          <w:lang w:val="ro-RO"/>
        </w:rPr>
        <w:t xml:space="preserve"> interesate;</w:t>
      </w:r>
    </w:p>
    <w:p w14:paraId="592FD255" w14:textId="4DF2E795" w:rsidR="00F810D4" w:rsidRPr="00BE161D" w:rsidRDefault="00F810D4" w:rsidP="00C71329">
      <w:pPr>
        <w:autoSpaceDE w:val="0"/>
        <w:autoSpaceDN w:val="0"/>
        <w:adjustRightInd w:val="0"/>
        <w:spacing w:after="0" w:line="240" w:lineRule="auto"/>
        <w:ind w:left="-851" w:firstLine="709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c) </w:t>
      </w:r>
      <w:r w:rsidR="00C7132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utilizarea la diferite </w:t>
      </w:r>
      <w:proofErr w:type="spellStart"/>
      <w:r w:rsidRPr="00BE161D">
        <w:rPr>
          <w:rFonts w:cs="Arial"/>
          <w:lang w:val="ro-RO"/>
        </w:rPr>
        <w:t>activităţi</w:t>
      </w:r>
      <w:proofErr w:type="spellEnd"/>
      <w:r w:rsidRPr="00BE161D">
        <w:rPr>
          <w:rFonts w:cs="Arial"/>
          <w:lang w:val="ro-RO"/>
        </w:rPr>
        <w:t xml:space="preserve"> didactice în </w:t>
      </w:r>
      <w:proofErr w:type="spellStart"/>
      <w:r w:rsidRPr="00BE161D">
        <w:rPr>
          <w:rFonts w:cs="Arial"/>
          <w:lang w:val="ro-RO"/>
        </w:rPr>
        <w:t>instituţiile</w:t>
      </w:r>
      <w:proofErr w:type="spellEnd"/>
      <w:r w:rsidRPr="00BE161D">
        <w:rPr>
          <w:rFonts w:cs="Arial"/>
          <w:lang w:val="ro-RO"/>
        </w:rPr>
        <w:t xml:space="preserve"> </w:t>
      </w:r>
      <w:r w:rsidR="00E736A7" w:rsidRPr="00BE161D">
        <w:rPr>
          <w:rFonts w:cs="Arial"/>
          <w:lang w:val="ro-RO"/>
        </w:rPr>
        <w:t>care pregătesc personal de penitenciare</w:t>
      </w:r>
      <w:r w:rsidRPr="00BE161D">
        <w:rPr>
          <w:rFonts w:cs="Arial"/>
          <w:lang w:val="ro-RO"/>
        </w:rPr>
        <w:t>;</w:t>
      </w:r>
    </w:p>
    <w:p w14:paraId="1AA4E4EB" w14:textId="0B5881A9" w:rsidR="00F810D4" w:rsidRPr="00BE161D" w:rsidRDefault="00F810D4" w:rsidP="00C71329">
      <w:pPr>
        <w:autoSpaceDE w:val="0"/>
        <w:autoSpaceDN w:val="0"/>
        <w:adjustRightInd w:val="0"/>
        <w:spacing w:after="0" w:line="240" w:lineRule="auto"/>
        <w:ind w:left="-567" w:firstLine="426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d) </w:t>
      </w:r>
      <w:r w:rsidR="00C7132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participarea la sesiuni de comunicări </w:t>
      </w:r>
      <w:proofErr w:type="spellStart"/>
      <w:r w:rsidRPr="00BE161D">
        <w:rPr>
          <w:rFonts w:cs="Arial"/>
          <w:lang w:val="ro-RO"/>
        </w:rPr>
        <w:t>ştiinţifice</w:t>
      </w:r>
      <w:proofErr w:type="spellEnd"/>
      <w:r w:rsidRPr="00BE161D">
        <w:rPr>
          <w:rFonts w:cs="Arial"/>
          <w:lang w:val="ro-RO"/>
        </w:rPr>
        <w:t>, simpozioane etc.;</w:t>
      </w:r>
    </w:p>
    <w:p w14:paraId="42EEBD46" w14:textId="15D6B29B" w:rsidR="00F810D4" w:rsidRPr="00BE161D" w:rsidRDefault="00F810D4" w:rsidP="00B037F6">
      <w:pPr>
        <w:autoSpaceDE w:val="0"/>
        <w:autoSpaceDN w:val="0"/>
        <w:adjustRightInd w:val="0"/>
        <w:spacing w:after="0" w:line="240" w:lineRule="auto"/>
        <w:ind w:left="-851" w:firstLine="709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e) </w:t>
      </w:r>
      <w:r w:rsidR="00C71329" w:rsidRPr="00BE161D">
        <w:rPr>
          <w:rFonts w:cs="Arial"/>
          <w:lang w:val="ro-RO"/>
        </w:rPr>
        <w:tab/>
      </w:r>
      <w:r w:rsidRPr="00BE161D">
        <w:rPr>
          <w:rFonts w:cs="Arial"/>
          <w:lang w:val="ro-RO"/>
        </w:rPr>
        <w:t xml:space="preserve">includerea în colective de studii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cercetare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desemnarea ca </w:t>
      </w:r>
      <w:proofErr w:type="spellStart"/>
      <w:r w:rsidRPr="00BE161D">
        <w:rPr>
          <w:rFonts w:cs="Arial"/>
          <w:lang w:val="ro-RO"/>
        </w:rPr>
        <w:t>experţi</w:t>
      </w:r>
      <w:proofErr w:type="spellEnd"/>
      <w:r w:rsidRPr="00BE161D">
        <w:rPr>
          <w:rFonts w:cs="Arial"/>
          <w:lang w:val="ro-RO"/>
        </w:rPr>
        <w:t xml:space="preserve"> pentru </w:t>
      </w:r>
      <w:r w:rsidR="00E736A7" w:rsidRPr="00BE161D">
        <w:rPr>
          <w:rFonts w:cs="Arial"/>
          <w:lang w:val="ro-RO"/>
        </w:rPr>
        <w:t>domeniile în care s-au pregătit.</w:t>
      </w:r>
    </w:p>
    <w:p w14:paraId="3B4EEA8D" w14:textId="496EF07B" w:rsidR="00F810D4" w:rsidRPr="00BE161D" w:rsidRDefault="004853A9" w:rsidP="00E736A7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</w:t>
      </w:r>
    </w:p>
    <w:p w14:paraId="51099FD5" w14:textId="6471ECB1" w:rsidR="007F60F0" w:rsidRPr="00BE161D" w:rsidRDefault="007F60F0" w:rsidP="00BE72E8">
      <w:pPr>
        <w:autoSpaceDE w:val="0"/>
        <w:autoSpaceDN w:val="0"/>
        <w:adjustRightInd w:val="0"/>
        <w:spacing w:after="0" w:line="240" w:lineRule="auto"/>
        <w:ind w:left="-630" w:firstLine="63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Capitolul IV</w:t>
      </w:r>
    </w:p>
    <w:p w14:paraId="5BEC6A09" w14:textId="32A8D475" w:rsidR="00257E1F" w:rsidRPr="00BE161D" w:rsidRDefault="007F60F0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Dispoziții finale</w:t>
      </w:r>
    </w:p>
    <w:p w14:paraId="5AA96271" w14:textId="77777777" w:rsidR="00257E1F" w:rsidRPr="00BE161D" w:rsidRDefault="00257E1F" w:rsidP="00BE72E8">
      <w:pPr>
        <w:autoSpaceDE w:val="0"/>
        <w:autoSpaceDN w:val="0"/>
        <w:adjustRightInd w:val="0"/>
        <w:spacing w:after="0" w:line="240" w:lineRule="auto"/>
        <w:ind w:left="-630" w:firstLine="540"/>
        <w:jc w:val="center"/>
        <w:rPr>
          <w:rFonts w:cs="Arial"/>
          <w:lang w:val="ro-RO"/>
        </w:rPr>
      </w:pPr>
    </w:p>
    <w:p w14:paraId="3C23BA50" w14:textId="3167DEA2" w:rsidR="00AC3A9C" w:rsidRPr="00BE161D" w:rsidRDefault="006C48FC" w:rsidP="00AC3A9C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</w:t>
      </w:r>
      <w:r w:rsidR="00BE72E8" w:rsidRPr="00BE161D">
        <w:rPr>
          <w:rFonts w:cs="Arial"/>
          <w:lang w:val="ro-RO"/>
        </w:rPr>
        <w:t>Art.</w:t>
      </w:r>
      <w:r w:rsidRPr="00BE161D">
        <w:rPr>
          <w:rFonts w:cs="Arial"/>
          <w:lang w:val="ro-RO"/>
        </w:rPr>
        <w:t xml:space="preserve"> 16</w:t>
      </w:r>
    </w:p>
    <w:p w14:paraId="2F4BAA76" w14:textId="10D2ECB6" w:rsidR="00D31567" w:rsidRPr="00BE161D" w:rsidRDefault="00B037F6" w:rsidP="00B037F6">
      <w:pPr>
        <w:autoSpaceDE w:val="0"/>
        <w:autoSpaceDN w:val="0"/>
        <w:adjustRightInd w:val="0"/>
        <w:spacing w:after="0"/>
        <w:ind w:left="-851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           </w:t>
      </w:r>
      <w:r w:rsidR="00D31567" w:rsidRPr="00BE161D">
        <w:rPr>
          <w:rFonts w:cs="Arial"/>
          <w:lang w:val="ro-RO"/>
        </w:rPr>
        <w:t>La data intrării</w:t>
      </w:r>
      <w:r w:rsidR="007F60F0" w:rsidRPr="00BE161D">
        <w:rPr>
          <w:rFonts w:cs="Arial"/>
          <w:lang w:val="ro-RO"/>
        </w:rPr>
        <w:t xml:space="preserve"> în vigoare a prezentului ordin, dispozițiile </w:t>
      </w:r>
      <w:r w:rsidR="00BE72E8">
        <w:rPr>
          <w:rFonts w:cs="Arial"/>
          <w:lang w:val="ro-RO"/>
        </w:rPr>
        <w:t xml:space="preserve">Ordinului ministrului </w:t>
      </w:r>
      <w:proofErr w:type="spellStart"/>
      <w:r w:rsidR="00BE72E8">
        <w:rPr>
          <w:rFonts w:cs="Arial"/>
          <w:lang w:val="ro-RO"/>
        </w:rPr>
        <w:t>justiţiei</w:t>
      </w:r>
      <w:proofErr w:type="spellEnd"/>
      <w:r w:rsidR="00BE72E8" w:rsidRPr="00BE161D">
        <w:rPr>
          <w:rFonts w:cs="Arial"/>
          <w:lang w:val="ro-RO"/>
        </w:rPr>
        <w:t xml:space="preserve"> </w:t>
      </w:r>
      <w:r w:rsidR="00EF5DD4" w:rsidRPr="00BE161D">
        <w:rPr>
          <w:rFonts w:cs="Arial"/>
          <w:lang w:val="ro-RO"/>
        </w:rPr>
        <w:t>nr.</w:t>
      </w:r>
      <w:r w:rsidR="007F60F0" w:rsidRPr="00BE161D">
        <w:rPr>
          <w:rFonts w:cs="Arial"/>
          <w:lang w:val="ro-RO"/>
        </w:rPr>
        <w:t xml:space="preserve"> </w:t>
      </w:r>
      <w:r w:rsidR="00D31567" w:rsidRPr="00BE161D">
        <w:rPr>
          <w:rFonts w:cs="Arial"/>
          <w:lang w:val="ro-RO"/>
        </w:rPr>
        <w:t>3372/2012 privind stabilirea condițiilor pentru susținerea concursului în vederea tri</w:t>
      </w:r>
      <w:r w:rsidR="00F06045" w:rsidRPr="00BE161D">
        <w:rPr>
          <w:rFonts w:cs="Arial"/>
          <w:lang w:val="ro-RO"/>
        </w:rPr>
        <w:t>miterii</w:t>
      </w:r>
      <w:r w:rsidR="00D31567" w:rsidRPr="00BE161D">
        <w:rPr>
          <w:rFonts w:cs="Arial"/>
          <w:lang w:val="ro-RO"/>
        </w:rPr>
        <w:t xml:space="preserve"> la cursuri de pregătire și perfecționare în străinătate a </w:t>
      </w:r>
      <w:r w:rsidR="00F06045" w:rsidRPr="00BE161D">
        <w:rPr>
          <w:rFonts w:cs="Arial"/>
          <w:lang w:val="ro-RO"/>
        </w:rPr>
        <w:t>funcționarilor publici cu statut special</w:t>
      </w:r>
      <w:r w:rsidR="00D31567" w:rsidRPr="00BE161D">
        <w:rPr>
          <w:rFonts w:cs="Arial"/>
          <w:lang w:val="ro-RO"/>
        </w:rPr>
        <w:t xml:space="preserve"> din </w:t>
      </w:r>
      <w:r w:rsidR="00D31567" w:rsidRPr="00BE161D">
        <w:rPr>
          <w:rFonts w:cs="Arial"/>
          <w:lang w:val="ro-RO"/>
        </w:rPr>
        <w:lastRenderedPageBreak/>
        <w:t>sistemul administrației penitenciare</w:t>
      </w:r>
      <w:r w:rsidR="00EF5DD4" w:rsidRPr="00BE161D">
        <w:rPr>
          <w:rFonts w:cs="Arial"/>
          <w:lang w:val="ro-RO"/>
        </w:rPr>
        <w:t xml:space="preserve"> publicat în Monitorul Oficial al României</w:t>
      </w:r>
      <w:r w:rsidR="00A73EC8">
        <w:rPr>
          <w:rFonts w:cs="Arial"/>
          <w:lang w:val="ro-RO"/>
        </w:rPr>
        <w:t xml:space="preserve">, Partea I, </w:t>
      </w:r>
      <w:r w:rsidR="00EF5DD4" w:rsidRPr="00BE161D">
        <w:rPr>
          <w:rFonts w:cs="Arial"/>
          <w:lang w:val="ro-RO"/>
        </w:rPr>
        <w:t>nr. 721</w:t>
      </w:r>
      <w:r w:rsidR="00F669A6">
        <w:rPr>
          <w:rFonts w:cs="Arial"/>
          <w:lang w:val="ro-RO"/>
        </w:rPr>
        <w:t xml:space="preserve"> din 24 octombrie 2020,</w:t>
      </w:r>
      <w:r w:rsidR="00EF5DD4" w:rsidRPr="00BE161D">
        <w:rPr>
          <w:rFonts w:cs="Arial"/>
          <w:lang w:val="ro-RO"/>
        </w:rPr>
        <w:t xml:space="preserve"> se abrogă.</w:t>
      </w:r>
    </w:p>
    <w:p w14:paraId="796B6FC2" w14:textId="77777777" w:rsidR="00EF5DD4" w:rsidRPr="00BE161D" w:rsidRDefault="00EF5DD4" w:rsidP="00D31567">
      <w:pPr>
        <w:autoSpaceDE w:val="0"/>
        <w:autoSpaceDN w:val="0"/>
        <w:adjustRightInd w:val="0"/>
        <w:spacing w:after="0"/>
        <w:ind w:left="-630"/>
        <w:rPr>
          <w:rFonts w:cs="Arial"/>
          <w:lang w:val="ro-RO"/>
        </w:rPr>
      </w:pPr>
    </w:p>
    <w:p w14:paraId="3B5C444B" w14:textId="1F26F6D4" w:rsidR="00EF5DD4" w:rsidRPr="00BE161D" w:rsidRDefault="00BE72E8" w:rsidP="00EF5DD4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Art. 17</w:t>
      </w:r>
    </w:p>
    <w:p w14:paraId="7C1C50F3" w14:textId="2F6B1384" w:rsidR="00EF5DD4" w:rsidRPr="00BE161D" w:rsidRDefault="00B037F6" w:rsidP="00EF5DD4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</w:t>
      </w:r>
      <w:r w:rsidR="00EF5DD4" w:rsidRPr="00BE161D">
        <w:rPr>
          <w:rFonts w:cs="Arial"/>
          <w:lang w:val="ro-RO"/>
        </w:rPr>
        <w:t>Anexele</w:t>
      </w:r>
      <w:r w:rsidR="00F669A6">
        <w:rPr>
          <w:rFonts w:cs="Arial"/>
          <w:lang w:val="ro-RO"/>
        </w:rPr>
        <w:t xml:space="preserve"> nr.</w:t>
      </w:r>
      <w:r w:rsidR="00EF5DD4" w:rsidRPr="00BE161D">
        <w:rPr>
          <w:rFonts w:cs="Arial"/>
          <w:lang w:val="ro-RO"/>
        </w:rPr>
        <w:t xml:space="preserve"> 1-2 fac parte din prezentul ordin.</w:t>
      </w:r>
    </w:p>
    <w:p w14:paraId="51EE9B40" w14:textId="77777777" w:rsidR="00A66CB3" w:rsidRPr="00BE161D" w:rsidRDefault="00A66CB3" w:rsidP="00EF5DD4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49C6B659" w14:textId="7C70E7A8" w:rsidR="00A66CB3" w:rsidRPr="00BE161D" w:rsidRDefault="00B037F6" w:rsidP="00B037F6">
      <w:pPr>
        <w:autoSpaceDE w:val="0"/>
        <w:autoSpaceDN w:val="0"/>
        <w:adjustRightInd w:val="0"/>
        <w:spacing w:after="0" w:line="240" w:lineRule="auto"/>
        <w:ind w:left="-630" w:firstLine="63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</w:t>
      </w:r>
      <w:r w:rsidR="00BE72E8" w:rsidRPr="00BE161D">
        <w:rPr>
          <w:rFonts w:cs="Arial"/>
          <w:lang w:val="ro-RO"/>
        </w:rPr>
        <w:t>Art. 18</w:t>
      </w:r>
    </w:p>
    <w:p w14:paraId="2B930482" w14:textId="09724562" w:rsidR="00A66CB3" w:rsidRPr="00BE161D" w:rsidRDefault="00B037F6" w:rsidP="00EF5DD4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</w:t>
      </w:r>
      <w:r w:rsidR="00A66CB3" w:rsidRPr="00BE161D">
        <w:rPr>
          <w:rFonts w:cs="Arial"/>
          <w:lang w:val="ro-RO"/>
        </w:rPr>
        <w:t>Prezentul ordin se publică în Monitorul Oficial al României, Partea I.</w:t>
      </w:r>
    </w:p>
    <w:p w14:paraId="7122B72B" w14:textId="77777777" w:rsidR="002F7881" w:rsidRPr="00BE161D" w:rsidRDefault="002F7881" w:rsidP="00EF5DD4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5BD9E927" w14:textId="77777777" w:rsidR="002F7881" w:rsidRPr="00BE161D" w:rsidRDefault="002F7881" w:rsidP="00EF5DD4">
      <w:pPr>
        <w:autoSpaceDE w:val="0"/>
        <w:autoSpaceDN w:val="0"/>
        <w:adjustRightInd w:val="0"/>
        <w:spacing w:after="0" w:line="240" w:lineRule="auto"/>
        <w:ind w:left="-630" w:firstLine="540"/>
        <w:rPr>
          <w:rFonts w:cs="Arial"/>
          <w:lang w:val="ro-RO"/>
        </w:rPr>
      </w:pPr>
    </w:p>
    <w:p w14:paraId="16947AB3" w14:textId="77777777" w:rsidR="002D2990" w:rsidRPr="002D2990" w:rsidRDefault="002D2990" w:rsidP="002D2990">
      <w:pPr>
        <w:spacing w:after="0" w:line="240" w:lineRule="auto"/>
        <w:ind w:left="0"/>
        <w:rPr>
          <w:rFonts w:eastAsia="Calibri" w:cs="Arial"/>
          <w:b/>
          <w:lang w:val="ro-RO"/>
        </w:rPr>
      </w:pPr>
      <w:r w:rsidRPr="002D2990">
        <w:rPr>
          <w:rFonts w:eastAsia="Calibri" w:cs="Arial"/>
          <w:b/>
          <w:lang w:val="ro-RO"/>
        </w:rPr>
        <w:t xml:space="preserve">    București                                                                                                    Data</w:t>
      </w:r>
    </w:p>
    <w:p w14:paraId="5933EAA2" w14:textId="77777777" w:rsidR="002D2990" w:rsidRPr="002D2990" w:rsidRDefault="002D2990" w:rsidP="002D2990">
      <w:pPr>
        <w:autoSpaceDE w:val="0"/>
        <w:autoSpaceDN w:val="0"/>
        <w:adjustRightInd w:val="0"/>
        <w:spacing w:after="0" w:line="240" w:lineRule="auto"/>
        <w:ind w:left="0" w:hanging="1611"/>
        <w:jc w:val="center"/>
        <w:rPr>
          <w:rFonts w:ascii="Calibri" w:eastAsia="Calibri" w:hAnsi="Calibri" w:cs="Arial"/>
          <w:b/>
          <w:lang w:val="ro-RO"/>
        </w:rPr>
      </w:pPr>
      <w:r w:rsidRPr="002D2990">
        <w:rPr>
          <w:rFonts w:eastAsia="Calibri" w:cs="Arial"/>
          <w:b/>
          <w:lang w:val="ro-RO"/>
        </w:rPr>
        <w:t xml:space="preserve">                                              </w:t>
      </w:r>
    </w:p>
    <w:p w14:paraId="71B32B0D" w14:textId="77777777" w:rsidR="00A73EC8" w:rsidRDefault="00A73EC8" w:rsidP="002D2990">
      <w:pPr>
        <w:autoSpaceDE w:val="0"/>
        <w:autoSpaceDN w:val="0"/>
        <w:adjustRightInd w:val="0"/>
        <w:spacing w:after="0" w:line="240" w:lineRule="auto"/>
        <w:ind w:left="0" w:hanging="1611"/>
        <w:jc w:val="center"/>
        <w:rPr>
          <w:rFonts w:cs="Arial"/>
          <w:b/>
          <w:lang w:val="ro-RO"/>
        </w:rPr>
      </w:pPr>
      <w:r w:rsidRPr="002D2990">
        <w:rPr>
          <w:rFonts w:cs="Arial"/>
          <w:b/>
          <w:lang w:val="ro-RO"/>
        </w:rPr>
        <w:t>Cătălin</w:t>
      </w:r>
      <w:r>
        <w:rPr>
          <w:rFonts w:cs="Arial"/>
          <w:b/>
          <w:lang w:val="ro-RO"/>
        </w:rPr>
        <w:t xml:space="preserve"> Marian </w:t>
      </w:r>
      <w:r w:rsidRPr="002D2990">
        <w:rPr>
          <w:rFonts w:cs="Arial"/>
          <w:b/>
          <w:lang w:val="ro-RO"/>
        </w:rPr>
        <w:t xml:space="preserve"> PREDOIU </w:t>
      </w:r>
    </w:p>
    <w:p w14:paraId="7FB01492" w14:textId="77777777" w:rsidR="00A73EC8" w:rsidRDefault="00A73EC8" w:rsidP="002D2990">
      <w:pPr>
        <w:autoSpaceDE w:val="0"/>
        <w:autoSpaceDN w:val="0"/>
        <w:adjustRightInd w:val="0"/>
        <w:spacing w:after="0" w:line="240" w:lineRule="auto"/>
        <w:ind w:left="0" w:hanging="1611"/>
        <w:jc w:val="center"/>
        <w:rPr>
          <w:rFonts w:cs="Arial"/>
          <w:b/>
          <w:lang w:val="ro-RO"/>
        </w:rPr>
      </w:pPr>
    </w:p>
    <w:p w14:paraId="37BD3F3D" w14:textId="5816D9D8" w:rsidR="002D2990" w:rsidRPr="002D2990" w:rsidRDefault="002D2990" w:rsidP="002D2990">
      <w:pPr>
        <w:autoSpaceDE w:val="0"/>
        <w:autoSpaceDN w:val="0"/>
        <w:adjustRightInd w:val="0"/>
        <w:spacing w:after="0" w:line="240" w:lineRule="auto"/>
        <w:ind w:left="0" w:hanging="1611"/>
        <w:jc w:val="center"/>
        <w:rPr>
          <w:rFonts w:cs="Arial"/>
          <w:b/>
          <w:lang w:val="ro-RO"/>
        </w:rPr>
      </w:pPr>
      <w:r w:rsidRPr="002D2990">
        <w:rPr>
          <w:rFonts w:cs="Arial"/>
          <w:b/>
          <w:lang w:val="ro-RO"/>
        </w:rPr>
        <w:t xml:space="preserve">Ministrul </w:t>
      </w:r>
      <w:proofErr w:type="spellStart"/>
      <w:r w:rsidRPr="002D2990">
        <w:rPr>
          <w:rFonts w:cs="Arial"/>
          <w:b/>
          <w:lang w:val="ro-RO"/>
        </w:rPr>
        <w:t>Justiţiei</w:t>
      </w:r>
      <w:proofErr w:type="spellEnd"/>
    </w:p>
    <w:p w14:paraId="722FE0B2" w14:textId="77777777" w:rsidR="002D2990" w:rsidRPr="002D2990" w:rsidRDefault="002D2990" w:rsidP="002D2990">
      <w:pPr>
        <w:autoSpaceDE w:val="0"/>
        <w:autoSpaceDN w:val="0"/>
        <w:adjustRightInd w:val="0"/>
        <w:spacing w:after="0" w:line="240" w:lineRule="auto"/>
        <w:ind w:left="0" w:hanging="1611"/>
        <w:jc w:val="center"/>
        <w:rPr>
          <w:rFonts w:cs="Arial"/>
          <w:b/>
          <w:lang w:val="ro-RO"/>
        </w:rPr>
      </w:pPr>
    </w:p>
    <w:p w14:paraId="31CC0F31" w14:textId="4F446C3D" w:rsidR="002D2990" w:rsidRPr="002D2990" w:rsidRDefault="002D2990" w:rsidP="002D2990">
      <w:pPr>
        <w:spacing w:after="200"/>
        <w:ind w:left="0"/>
        <w:jc w:val="left"/>
        <w:rPr>
          <w:rFonts w:cs="Arial"/>
          <w:b/>
          <w:lang w:val="ro-RO"/>
        </w:rPr>
      </w:pPr>
      <w:r w:rsidRPr="002D2990">
        <w:rPr>
          <w:rFonts w:cs="Arial"/>
          <w:b/>
          <w:lang w:val="ro-RO"/>
        </w:rPr>
        <w:t xml:space="preserve">                                          </w:t>
      </w:r>
    </w:p>
    <w:p w14:paraId="7C6F8E75" w14:textId="77777777" w:rsidR="002D2990" w:rsidRPr="002D2990" w:rsidRDefault="002D2990" w:rsidP="002D2990">
      <w:pPr>
        <w:spacing w:after="0" w:line="240" w:lineRule="auto"/>
        <w:ind w:left="0"/>
        <w:rPr>
          <w:rFonts w:cs="Arial"/>
          <w:lang w:val="ro-RO"/>
        </w:rPr>
      </w:pPr>
    </w:p>
    <w:p w14:paraId="5EB91F87" w14:textId="77777777" w:rsidR="002D2990" w:rsidRPr="002D2990" w:rsidRDefault="002D2990" w:rsidP="002D2990">
      <w:pPr>
        <w:spacing w:after="0" w:line="240" w:lineRule="auto"/>
        <w:ind w:left="0"/>
        <w:rPr>
          <w:rFonts w:cs="Arial"/>
          <w:lang w:val="ro-RO"/>
        </w:rPr>
      </w:pPr>
    </w:p>
    <w:p w14:paraId="7EFB7626" w14:textId="77777777" w:rsidR="002D2990" w:rsidRPr="002D2990" w:rsidRDefault="002D2990" w:rsidP="002D2990">
      <w:pPr>
        <w:spacing w:after="0" w:line="240" w:lineRule="auto"/>
        <w:ind w:left="0"/>
        <w:rPr>
          <w:rFonts w:cs="Arial"/>
          <w:lang w:val="ro-RO"/>
        </w:rPr>
      </w:pPr>
    </w:p>
    <w:p w14:paraId="0A3CAD1B" w14:textId="77777777" w:rsidR="002501A1" w:rsidRDefault="002501A1" w:rsidP="002D2990">
      <w:pPr>
        <w:spacing w:after="0" w:line="240" w:lineRule="auto"/>
        <w:ind w:left="0"/>
        <w:rPr>
          <w:rFonts w:cs="Arial"/>
          <w:lang w:val="ro-RO"/>
        </w:rPr>
      </w:pPr>
    </w:p>
    <w:p w14:paraId="765ABB27" w14:textId="77777777" w:rsidR="002501A1" w:rsidRDefault="002501A1" w:rsidP="002D2990">
      <w:pPr>
        <w:spacing w:after="0" w:line="240" w:lineRule="auto"/>
        <w:ind w:left="0"/>
        <w:rPr>
          <w:rFonts w:cs="Arial"/>
          <w:lang w:val="ro-RO"/>
        </w:rPr>
      </w:pPr>
    </w:p>
    <w:p w14:paraId="1E40D62B" w14:textId="7E5B3D71" w:rsidR="004465FB" w:rsidRDefault="004465FB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0D511FAD" w14:textId="6B564949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68466157" w14:textId="27F1CFBF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02BB9168" w14:textId="0C393305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09670D8D" w14:textId="781AA83B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31B4E0D6" w14:textId="0B207327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76EE61ED" w14:textId="412983E6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70B5F7C0" w14:textId="7F0CFB6E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30169BF4" w14:textId="2B678FC2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3F02C1F2" w14:textId="233F49DF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4E01A2AA" w14:textId="5FF91907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72420DBD" w14:textId="15602584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248C072E" w14:textId="704848FE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20253E66" w14:textId="3776F559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69AF2149" w14:textId="0BB60E8F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62592F55" w14:textId="1771DE9D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0675E8C2" w14:textId="73408127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0CA7BA2B" w14:textId="34454B08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615C4B5E" w14:textId="77777777" w:rsidR="008541FD" w:rsidRDefault="008541FD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55814662" w14:textId="620FC152" w:rsidR="00A73EC8" w:rsidRDefault="00A73EC8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11784D5E" w14:textId="77777777" w:rsidR="00A73EC8" w:rsidRDefault="00A73EC8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4BAA24E8" w14:textId="77777777" w:rsidR="00AE0703" w:rsidRDefault="00AE0703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40A18E07" w14:textId="77777777" w:rsidR="00AE0703" w:rsidRDefault="00AE0703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54C4C8C7" w14:textId="63585E80" w:rsidR="002F7881" w:rsidRPr="00BE161D" w:rsidRDefault="002F7881" w:rsidP="002F7881">
      <w:pPr>
        <w:spacing w:after="0" w:line="240" w:lineRule="auto"/>
        <w:ind w:left="-567"/>
        <w:jc w:val="right"/>
        <w:rPr>
          <w:rFonts w:cs="Arial"/>
          <w:lang w:val="ro-RO"/>
        </w:rPr>
      </w:pPr>
      <w:r w:rsidRPr="00BE161D">
        <w:rPr>
          <w:rFonts w:cs="Arial"/>
          <w:lang w:val="ro-RO"/>
        </w:rPr>
        <w:lastRenderedPageBreak/>
        <w:t xml:space="preserve">ANEXA </w:t>
      </w:r>
      <w:r w:rsidR="00F669A6">
        <w:rPr>
          <w:rFonts w:cs="Arial"/>
          <w:lang w:val="ro-RO"/>
        </w:rPr>
        <w:t xml:space="preserve">nr. </w:t>
      </w:r>
      <w:r w:rsidRPr="00BE161D">
        <w:rPr>
          <w:rFonts w:cs="Arial"/>
          <w:lang w:val="ro-RO"/>
        </w:rPr>
        <w:t>1</w:t>
      </w:r>
    </w:p>
    <w:p w14:paraId="1C5767B1" w14:textId="2D38FDDC" w:rsidR="002F7881" w:rsidRPr="00BE161D" w:rsidRDefault="00BA2E05" w:rsidP="00BA2E05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                                                                                                                            </w:t>
      </w:r>
      <w:r w:rsidR="002F7881" w:rsidRPr="00BE161D">
        <w:rPr>
          <w:rFonts w:cs="Arial"/>
          <w:lang w:val="ro-RO"/>
        </w:rPr>
        <w:t xml:space="preserve">la </w:t>
      </w:r>
      <w:r w:rsidRPr="00BE161D">
        <w:rPr>
          <w:rFonts w:cs="Arial"/>
          <w:lang w:val="ro-RO"/>
        </w:rPr>
        <w:t>Ordin</w:t>
      </w:r>
    </w:p>
    <w:p w14:paraId="6031AC45" w14:textId="77777777" w:rsidR="002F7881" w:rsidRPr="00BE161D" w:rsidRDefault="002F7881" w:rsidP="002F7881">
      <w:pPr>
        <w:spacing w:after="0" w:line="240" w:lineRule="auto"/>
        <w:ind w:left="-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Nr. de înregistrare ............/.........</w:t>
      </w:r>
    </w:p>
    <w:p w14:paraId="6CAAAB08" w14:textId="77777777" w:rsidR="002F7881" w:rsidRPr="00BE161D" w:rsidRDefault="002F7881" w:rsidP="002F7881">
      <w:pPr>
        <w:spacing w:after="0" w:line="240" w:lineRule="auto"/>
        <w:ind w:left="-567"/>
        <w:rPr>
          <w:rFonts w:cs="Arial"/>
          <w:lang w:val="ro-RO"/>
        </w:rPr>
      </w:pPr>
    </w:p>
    <w:p w14:paraId="6A70352F" w14:textId="77777777" w:rsidR="002F7881" w:rsidRPr="00BE161D" w:rsidRDefault="002F7881" w:rsidP="002F7881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>- Model -</w:t>
      </w:r>
    </w:p>
    <w:p w14:paraId="6DB53FD6" w14:textId="77777777" w:rsidR="002F7881" w:rsidRPr="00BE161D" w:rsidRDefault="002F7881" w:rsidP="002F7881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>CERERE</w:t>
      </w:r>
    </w:p>
    <w:p w14:paraId="0651DB6F" w14:textId="77777777" w:rsidR="00D374A8" w:rsidRPr="00BE161D" w:rsidRDefault="002F7881" w:rsidP="002F7881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de înscriere la concurs în vederea </w:t>
      </w:r>
      <w:r w:rsidR="00D374A8" w:rsidRPr="00BE161D">
        <w:rPr>
          <w:rFonts w:cs="Arial"/>
          <w:lang w:val="ro-RO"/>
        </w:rPr>
        <w:t xml:space="preserve">participării la </w:t>
      </w:r>
    </w:p>
    <w:p w14:paraId="3F47D5A1" w14:textId="77777777" w:rsidR="00D374A8" w:rsidRPr="00BE161D" w:rsidRDefault="00D374A8" w:rsidP="002F7881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>cursul de formare sau specializare în străinătate</w:t>
      </w:r>
      <w:r w:rsidR="002F7881" w:rsidRPr="00BE161D">
        <w:rPr>
          <w:rFonts w:cs="Arial"/>
          <w:lang w:val="ro-RO"/>
        </w:rPr>
        <w:t xml:space="preserve"> </w:t>
      </w:r>
    </w:p>
    <w:p w14:paraId="17C4034A" w14:textId="31300FF9" w:rsidR="00D374A8" w:rsidRPr="00BE161D" w:rsidRDefault="00D374A8" w:rsidP="00D374A8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>...</w:t>
      </w:r>
      <w:r w:rsidR="002F7881" w:rsidRPr="00BE161D">
        <w:rPr>
          <w:rFonts w:cs="Arial"/>
          <w:lang w:val="ro-RO"/>
        </w:rPr>
        <w:t>............</w:t>
      </w:r>
      <w:r w:rsidRPr="00BE161D">
        <w:rPr>
          <w:rFonts w:cs="Arial"/>
          <w:lang w:val="ro-RO"/>
        </w:rPr>
        <w:t>..............................</w:t>
      </w:r>
    </w:p>
    <w:p w14:paraId="5D5EE6EE" w14:textId="13E19E81" w:rsidR="002F7881" w:rsidRPr="00BE161D" w:rsidRDefault="002F7881" w:rsidP="002F7881">
      <w:pPr>
        <w:spacing w:after="0" w:line="240" w:lineRule="auto"/>
        <w:ind w:left="-567"/>
        <w:jc w:val="center"/>
        <w:rPr>
          <w:rFonts w:cs="Arial"/>
          <w:lang w:val="ro-RO"/>
        </w:rPr>
      </w:pPr>
    </w:p>
    <w:p w14:paraId="1CCE31C6" w14:textId="77777777" w:rsidR="002F7881" w:rsidRPr="00BE161D" w:rsidRDefault="002F7881" w:rsidP="002F7881">
      <w:pPr>
        <w:spacing w:after="0" w:line="240" w:lineRule="auto"/>
        <w:ind w:left="-567"/>
        <w:rPr>
          <w:rFonts w:cs="Arial"/>
          <w:lang w:val="ro-RO"/>
        </w:rPr>
      </w:pPr>
    </w:p>
    <w:p w14:paraId="2D582F54" w14:textId="106C1941" w:rsidR="002F7881" w:rsidRPr="00BE161D" w:rsidRDefault="002F7881" w:rsidP="002F7881">
      <w:pPr>
        <w:spacing w:after="0" w:line="240" w:lineRule="auto"/>
        <w:ind w:left="-567" w:firstLine="720"/>
        <w:rPr>
          <w:rFonts w:cs="Arial"/>
          <w:lang w:val="ro-RO"/>
        </w:rPr>
      </w:pPr>
      <w:proofErr w:type="spellStart"/>
      <w:r w:rsidRPr="00BE161D">
        <w:rPr>
          <w:rFonts w:cs="Arial"/>
          <w:lang w:val="ro-RO"/>
        </w:rPr>
        <w:t>Domnule</w:t>
      </w:r>
      <w:proofErr w:type="spellEnd"/>
      <w:r w:rsidRPr="00BE161D">
        <w:rPr>
          <w:rFonts w:cs="Arial"/>
          <w:lang w:val="ro-RO"/>
        </w:rPr>
        <w:t xml:space="preserve"> </w:t>
      </w:r>
      <w:r w:rsidR="00F6418F" w:rsidRPr="00BE161D">
        <w:rPr>
          <w:rFonts w:cs="Arial"/>
          <w:lang w:val="ro-RO"/>
        </w:rPr>
        <w:t>director general,</w:t>
      </w:r>
    </w:p>
    <w:p w14:paraId="2B1C7E69" w14:textId="77777777" w:rsidR="002F7881" w:rsidRPr="00BE161D" w:rsidRDefault="002F7881" w:rsidP="002F7881">
      <w:pPr>
        <w:spacing w:after="0" w:line="240" w:lineRule="auto"/>
        <w:ind w:left="-567"/>
        <w:rPr>
          <w:rFonts w:cs="Arial"/>
          <w:lang w:val="ro-RO"/>
        </w:rPr>
      </w:pPr>
    </w:p>
    <w:p w14:paraId="7F2A5443" w14:textId="36FD552D" w:rsidR="002F7881" w:rsidRPr="00BE161D" w:rsidRDefault="002F7881" w:rsidP="002F7881">
      <w:pPr>
        <w:spacing w:after="0" w:line="240" w:lineRule="auto"/>
        <w:ind w:left="-567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Subsemnatul/Subsemnata, ........................................, fiul/fiica lui ....................................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al/a ............................, născut/ă în localitatea .........................., </w:t>
      </w:r>
      <w:proofErr w:type="spellStart"/>
      <w:r w:rsidRPr="00BE161D">
        <w:rPr>
          <w:rFonts w:cs="Arial"/>
          <w:lang w:val="ro-RO"/>
        </w:rPr>
        <w:t>judeţul</w:t>
      </w:r>
      <w:proofErr w:type="spellEnd"/>
      <w:r w:rsidRPr="00BE161D">
        <w:rPr>
          <w:rFonts w:cs="Arial"/>
          <w:lang w:val="ro-RO"/>
        </w:rPr>
        <w:t xml:space="preserve"> ..................., în anul ........., luna ................, ziua ................, de </w:t>
      </w:r>
      <w:proofErr w:type="spellStart"/>
      <w:r w:rsidRPr="00BE161D">
        <w:rPr>
          <w:rFonts w:cs="Arial"/>
          <w:lang w:val="ro-RO"/>
        </w:rPr>
        <w:t>cetăţenie</w:t>
      </w:r>
      <w:proofErr w:type="spellEnd"/>
      <w:r w:rsidRPr="00BE161D">
        <w:rPr>
          <w:rFonts w:cs="Arial"/>
          <w:lang w:val="ro-RO"/>
        </w:rPr>
        <w:t xml:space="preserve"> ............................., cu domiciliul (</w:t>
      </w:r>
      <w:proofErr w:type="spellStart"/>
      <w:r w:rsidRPr="00BE161D">
        <w:rPr>
          <w:rFonts w:cs="Arial"/>
          <w:lang w:val="ro-RO"/>
        </w:rPr>
        <w:t>reşedinţa</w:t>
      </w:r>
      <w:proofErr w:type="spellEnd"/>
      <w:r w:rsidRPr="00BE161D">
        <w:rPr>
          <w:rFonts w:cs="Arial"/>
          <w:lang w:val="ro-RO"/>
        </w:rPr>
        <w:t xml:space="preserve">) în localitatea ....................................., </w:t>
      </w:r>
      <w:proofErr w:type="spellStart"/>
      <w:r w:rsidRPr="00BE161D">
        <w:rPr>
          <w:rFonts w:cs="Arial"/>
          <w:lang w:val="ro-RO"/>
        </w:rPr>
        <w:t>judeţul</w:t>
      </w:r>
      <w:proofErr w:type="spellEnd"/>
      <w:r w:rsidRPr="00BE161D">
        <w:rPr>
          <w:rFonts w:cs="Arial"/>
          <w:lang w:val="ro-RO"/>
        </w:rPr>
        <w:t xml:space="preserve"> .............................., absolvent/ă al/a .................................................., cu diplomă de </w:t>
      </w:r>
      <w:proofErr w:type="spellStart"/>
      <w:r w:rsidRPr="00BE161D">
        <w:rPr>
          <w:rFonts w:cs="Arial"/>
          <w:lang w:val="ro-RO"/>
        </w:rPr>
        <w:t>licenţă</w:t>
      </w:r>
      <w:proofErr w:type="spellEnd"/>
      <w:r w:rsidRPr="00BE161D">
        <w:rPr>
          <w:rFonts w:cs="Arial"/>
          <w:lang w:val="ro-RO"/>
        </w:rPr>
        <w:t xml:space="preserve">, specializarea ................................................, de profesie ...................................................., salariat/ă la ......................................., starea civilă ......................., cu gradul </w:t>
      </w:r>
      <w:r w:rsidR="00895A32" w:rsidRPr="00BE161D">
        <w:rPr>
          <w:rFonts w:cs="Arial"/>
          <w:lang w:val="ro-RO"/>
        </w:rPr>
        <w:t xml:space="preserve">profesional </w:t>
      </w:r>
      <w:r w:rsidRPr="00BE161D">
        <w:rPr>
          <w:rFonts w:cs="Arial"/>
          <w:lang w:val="ro-RO"/>
        </w:rPr>
        <w:t xml:space="preserve">de ..............................., vă rog să-mi </w:t>
      </w:r>
      <w:proofErr w:type="spellStart"/>
      <w:r w:rsidRPr="00BE161D">
        <w:rPr>
          <w:rFonts w:cs="Arial"/>
          <w:lang w:val="ro-RO"/>
        </w:rPr>
        <w:t>aprobaţi</w:t>
      </w:r>
      <w:proofErr w:type="spellEnd"/>
      <w:r w:rsidRPr="00BE161D">
        <w:rPr>
          <w:rFonts w:cs="Arial"/>
          <w:lang w:val="ro-RO"/>
        </w:rPr>
        <w:t xml:space="preserve"> înscrierea la concursul pentru </w:t>
      </w:r>
      <w:r w:rsidR="00CB2BB4" w:rsidRPr="00BE161D">
        <w:rPr>
          <w:rFonts w:cs="Arial"/>
          <w:lang w:val="ro-RO"/>
        </w:rPr>
        <w:t>cursul de formare sau specializare în străinătate</w:t>
      </w:r>
      <w:r w:rsidRPr="00BE161D">
        <w:rPr>
          <w:rFonts w:cs="Arial"/>
          <w:lang w:val="ro-RO"/>
        </w:rPr>
        <w:t xml:space="preserve"> ..............................</w:t>
      </w:r>
    </w:p>
    <w:p w14:paraId="15EF918B" w14:textId="77777777" w:rsidR="002F7881" w:rsidRPr="00BE161D" w:rsidRDefault="002F7881" w:rsidP="002F7881">
      <w:pPr>
        <w:spacing w:after="0" w:line="240" w:lineRule="auto"/>
        <w:ind w:left="-567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Am luat la </w:t>
      </w:r>
      <w:proofErr w:type="spellStart"/>
      <w:r w:rsidRPr="00BE161D">
        <w:rPr>
          <w:rFonts w:cs="Arial"/>
          <w:lang w:val="ro-RO"/>
        </w:rPr>
        <w:t>cunoştinţă</w:t>
      </w:r>
      <w:proofErr w:type="spellEnd"/>
      <w:r w:rsidRPr="00BE161D">
        <w:rPr>
          <w:rFonts w:cs="Arial"/>
          <w:lang w:val="ro-RO"/>
        </w:rPr>
        <w:t xml:space="preserve"> și accept următoarele:</w:t>
      </w:r>
    </w:p>
    <w:p w14:paraId="36E08282" w14:textId="39CE0F5C" w:rsidR="002F7881" w:rsidRPr="00BE161D" w:rsidRDefault="002F7881" w:rsidP="00612136">
      <w:pPr>
        <w:spacing w:after="0" w:line="240" w:lineRule="auto"/>
        <w:ind w:left="-567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- </w:t>
      </w:r>
      <w:proofErr w:type="spellStart"/>
      <w:r w:rsidRPr="00BE161D">
        <w:rPr>
          <w:rFonts w:cs="Arial"/>
          <w:lang w:val="ro-RO"/>
        </w:rPr>
        <w:t>condiţiile</w:t>
      </w:r>
      <w:proofErr w:type="spellEnd"/>
      <w:r w:rsidRPr="00BE161D">
        <w:rPr>
          <w:rFonts w:cs="Arial"/>
          <w:lang w:val="ro-RO"/>
        </w:rPr>
        <w:t xml:space="preserve"> de </w:t>
      </w:r>
      <w:proofErr w:type="spellStart"/>
      <w:r w:rsidRPr="00BE161D">
        <w:rPr>
          <w:rFonts w:cs="Arial"/>
          <w:lang w:val="ro-RO"/>
        </w:rPr>
        <w:t>selecţionare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participare la concurs, drepturile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obligaţiile</w:t>
      </w:r>
      <w:proofErr w:type="spellEnd"/>
      <w:r w:rsidRPr="00BE161D">
        <w:rPr>
          <w:rFonts w:cs="Arial"/>
          <w:lang w:val="ro-RO"/>
        </w:rPr>
        <w:t xml:space="preserve"> ce îmi revin.</w:t>
      </w:r>
    </w:p>
    <w:p w14:paraId="5DFB8E51" w14:textId="77777777" w:rsidR="002F7881" w:rsidRPr="00BE161D" w:rsidRDefault="002F7881" w:rsidP="002F7881">
      <w:pPr>
        <w:spacing w:after="0" w:line="240" w:lineRule="auto"/>
        <w:ind w:left="-567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>- nu voi fi anunțat/ă personal cu privire la datele și orele la care se vor desfășura etapele și probele de concurs și rezultatele obținute, revenindu-mi obligația de a mă informa, prin verificarea permanentă a site-ului instituției.</w:t>
      </w:r>
    </w:p>
    <w:p w14:paraId="168F9225" w14:textId="77777777" w:rsidR="002F7881" w:rsidRPr="00BE161D" w:rsidRDefault="002F7881" w:rsidP="002F7881">
      <w:pPr>
        <w:spacing w:after="0" w:line="240" w:lineRule="auto"/>
        <w:ind w:left="-567" w:firstLine="720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- îmi asum responsabilitatea asupra exactității datelor furnizate în prezenta cerere și sunt de acord cu prelucrarea informațiilor cu caracter personal, în conformitate cu prevederile Regulamentului (UE) 679/2016 privind protecția persoanelor fizice în ceea ce privește prelucrarea datelor cu caracter personal și privind libera circulație a acestor date.</w:t>
      </w:r>
    </w:p>
    <w:p w14:paraId="6395E3D1" w14:textId="77777777" w:rsidR="004B1F32" w:rsidRPr="00BE161D" w:rsidRDefault="004B1F32" w:rsidP="004B1F32">
      <w:pPr>
        <w:spacing w:after="0" w:line="240" w:lineRule="auto"/>
        <w:ind w:left="-567" w:firstLine="720"/>
        <w:rPr>
          <w:rFonts w:cs="Arial"/>
          <w:lang w:val="ro-RO"/>
        </w:rPr>
      </w:pPr>
    </w:p>
    <w:p w14:paraId="56DF46AD" w14:textId="1D9BD789" w:rsidR="002F7881" w:rsidRPr="00BE161D" w:rsidRDefault="002F7881" w:rsidP="004B1F32">
      <w:pPr>
        <w:spacing w:after="0" w:line="240" w:lineRule="auto"/>
        <w:ind w:left="-567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Sunt </w:t>
      </w:r>
      <w:r w:rsidR="004B1F32" w:rsidRPr="00BE161D">
        <w:rPr>
          <w:rFonts w:cs="Arial"/>
          <w:lang w:val="ro-RO"/>
        </w:rPr>
        <w:t xml:space="preserve">de acord </w:t>
      </w:r>
      <w:r w:rsidR="00F6418F" w:rsidRPr="00BE161D">
        <w:rPr>
          <w:rFonts w:cs="Arial"/>
          <w:b/>
          <w:lang w:val="ro-RO"/>
        </w:rPr>
        <w:t xml:space="preserve">ca </w:t>
      </w:r>
      <w:r w:rsidRPr="00BE161D">
        <w:rPr>
          <w:rFonts w:cs="Arial"/>
          <w:b/>
          <w:lang w:val="ro-RO"/>
        </w:rPr>
        <w:t>Administrația Națională a Penitenciarelor să prelucreze datele mele personale în scopul îndeplinirii formalităților de înscriere la concurs, desfășurarea tuturor etapelor și probelor de concurs, inclusiv prin publicarea pe site-ul instituției a numelui, prenumelui, rezultatele probelor și unita</w:t>
      </w:r>
      <w:r w:rsidR="00F6418F" w:rsidRPr="00BE161D">
        <w:rPr>
          <w:rFonts w:cs="Arial"/>
          <w:b/>
          <w:lang w:val="ro-RO"/>
        </w:rPr>
        <w:t>tea organizatoare a concursului</w:t>
      </w:r>
      <w:r w:rsidRPr="00BE161D">
        <w:rPr>
          <w:rFonts w:cs="Arial"/>
          <w:b/>
          <w:lang w:val="ro-RO"/>
        </w:rPr>
        <w:t xml:space="preserve">.  </w:t>
      </w:r>
    </w:p>
    <w:p w14:paraId="4EA74F5C" w14:textId="77777777" w:rsidR="002F7881" w:rsidRPr="00BE161D" w:rsidRDefault="002F7881" w:rsidP="002F7881">
      <w:pPr>
        <w:spacing w:after="0" w:line="240" w:lineRule="auto"/>
        <w:ind w:left="-567"/>
        <w:rPr>
          <w:rFonts w:cs="Arial"/>
          <w:lang w:val="ro-RO"/>
        </w:rPr>
      </w:pPr>
    </w:p>
    <w:p w14:paraId="2897D367" w14:textId="77777777" w:rsidR="004B1F32" w:rsidRPr="00BE161D" w:rsidRDefault="004B1F32" w:rsidP="002F7881">
      <w:pPr>
        <w:spacing w:after="0" w:line="240" w:lineRule="auto"/>
        <w:ind w:left="-567"/>
        <w:rPr>
          <w:rFonts w:cs="Arial"/>
          <w:lang w:val="ro-RO"/>
        </w:rPr>
      </w:pPr>
    </w:p>
    <w:p w14:paraId="039C6793" w14:textId="77777777" w:rsidR="002F7881" w:rsidRPr="00BE161D" w:rsidRDefault="002F7881" w:rsidP="002F7881">
      <w:pPr>
        <w:spacing w:after="0" w:line="240" w:lineRule="auto"/>
        <w:ind w:left="-567"/>
        <w:rPr>
          <w:rFonts w:cs="Arial"/>
          <w:lang w:val="ro-RO"/>
        </w:rPr>
      </w:pPr>
      <w:r w:rsidRPr="00BE161D">
        <w:rPr>
          <w:rFonts w:cs="Arial"/>
          <w:lang w:val="ro-RO"/>
        </w:rPr>
        <w:t>Semnătura ...............                                              Data .......................</w:t>
      </w:r>
    </w:p>
    <w:p w14:paraId="2741F364" w14:textId="77777777" w:rsidR="009F4BC6" w:rsidRPr="00BE161D" w:rsidRDefault="009F4BC6" w:rsidP="009F4BC6">
      <w:pPr>
        <w:spacing w:after="0" w:line="240" w:lineRule="auto"/>
        <w:ind w:left="0"/>
        <w:rPr>
          <w:rFonts w:cs="Arial"/>
          <w:lang w:val="ro-RO"/>
        </w:rPr>
      </w:pPr>
    </w:p>
    <w:p w14:paraId="15FAAE2F" w14:textId="77777777" w:rsidR="009F4BC6" w:rsidRPr="00BE161D" w:rsidRDefault="009F4BC6" w:rsidP="009F4BC6">
      <w:pPr>
        <w:spacing w:after="0" w:line="240" w:lineRule="auto"/>
        <w:ind w:left="0"/>
        <w:rPr>
          <w:rFonts w:cs="Arial"/>
          <w:lang w:val="ro-RO"/>
        </w:rPr>
      </w:pPr>
    </w:p>
    <w:p w14:paraId="3004E1F3" w14:textId="4CF902C9" w:rsidR="007F60F0" w:rsidRPr="00BE161D" w:rsidRDefault="009F4BC6" w:rsidP="009F4BC6">
      <w:pPr>
        <w:spacing w:after="0" w:line="240" w:lineRule="auto"/>
        <w:ind w:left="-567"/>
        <w:rPr>
          <w:rFonts w:ascii="Arial" w:hAnsi="Arial" w:cs="Arial"/>
          <w:sz w:val="24"/>
          <w:szCs w:val="24"/>
          <w:lang w:val="ro-RO"/>
        </w:rPr>
      </w:pPr>
      <w:r w:rsidRPr="00BE161D">
        <w:rPr>
          <w:rFonts w:ascii="Arial" w:hAnsi="Arial" w:cs="Arial"/>
          <w:sz w:val="24"/>
          <w:szCs w:val="24"/>
          <w:lang w:val="ro-RO"/>
        </w:rPr>
        <w:t>Telefon/e-mail de contact ....................................</w:t>
      </w:r>
    </w:p>
    <w:p w14:paraId="6CF4D49E" w14:textId="77777777" w:rsidR="00F6418F" w:rsidRPr="00BE161D" w:rsidRDefault="00F6418F" w:rsidP="00AA47DE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46976E96" w14:textId="77777777" w:rsidR="00F6418F" w:rsidRPr="00BE161D" w:rsidRDefault="00F6418F" w:rsidP="00AA47DE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0D241D2D" w14:textId="77777777" w:rsidR="004465FB" w:rsidRDefault="004465FB" w:rsidP="00AA47DE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1BE56BA9" w14:textId="77777777" w:rsidR="004465FB" w:rsidRDefault="004465FB" w:rsidP="00AA47DE">
      <w:pPr>
        <w:spacing w:after="0" w:line="240" w:lineRule="auto"/>
        <w:ind w:left="-567"/>
        <w:jc w:val="right"/>
        <w:rPr>
          <w:rFonts w:cs="Arial"/>
          <w:lang w:val="ro-RO"/>
        </w:rPr>
      </w:pPr>
    </w:p>
    <w:p w14:paraId="7C474123" w14:textId="101DB6B2" w:rsidR="00AA47DE" w:rsidRPr="00BE161D" w:rsidRDefault="00AA47DE" w:rsidP="00AA47DE">
      <w:pPr>
        <w:spacing w:after="0" w:line="240" w:lineRule="auto"/>
        <w:ind w:left="-567"/>
        <w:jc w:val="right"/>
        <w:rPr>
          <w:rFonts w:cs="Arial"/>
          <w:lang w:val="ro-RO"/>
        </w:rPr>
      </w:pPr>
      <w:r w:rsidRPr="00BE161D">
        <w:rPr>
          <w:rFonts w:cs="Arial"/>
          <w:lang w:val="ro-RO"/>
        </w:rPr>
        <w:lastRenderedPageBreak/>
        <w:t xml:space="preserve">ANEXA </w:t>
      </w:r>
      <w:r w:rsidR="00F669A6">
        <w:rPr>
          <w:rFonts w:cs="Arial"/>
          <w:lang w:val="ro-RO"/>
        </w:rPr>
        <w:t xml:space="preserve">nr. </w:t>
      </w:r>
      <w:r w:rsidRPr="00BE161D">
        <w:rPr>
          <w:rFonts w:cs="Arial"/>
          <w:lang w:val="ro-RO"/>
        </w:rPr>
        <w:t>2</w:t>
      </w:r>
    </w:p>
    <w:p w14:paraId="549AD339" w14:textId="77777777" w:rsidR="00AA47DE" w:rsidRPr="00BE161D" w:rsidRDefault="00AA47DE" w:rsidP="00AA47DE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                                                                                                                            la Ordin</w:t>
      </w:r>
    </w:p>
    <w:p w14:paraId="52A6271E" w14:textId="77777777" w:rsidR="00AA47DE" w:rsidRPr="00BE161D" w:rsidRDefault="00AA47DE" w:rsidP="00AA47DE">
      <w:pPr>
        <w:spacing w:after="0" w:line="240" w:lineRule="auto"/>
        <w:ind w:left="-567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    Nr. de înregistrare ............/.........</w:t>
      </w:r>
    </w:p>
    <w:p w14:paraId="4B379BF0" w14:textId="77777777" w:rsidR="00AA47DE" w:rsidRPr="00BE161D" w:rsidRDefault="00AA47DE" w:rsidP="00AA47DE">
      <w:pPr>
        <w:spacing w:after="0" w:line="240" w:lineRule="auto"/>
        <w:ind w:left="-567"/>
        <w:rPr>
          <w:rFonts w:cs="Arial"/>
          <w:lang w:val="ro-RO"/>
        </w:rPr>
      </w:pPr>
    </w:p>
    <w:p w14:paraId="6B7C441A" w14:textId="77777777" w:rsidR="008B527B" w:rsidRPr="00BE161D" w:rsidRDefault="008B527B" w:rsidP="00AA47DE">
      <w:pPr>
        <w:spacing w:after="0" w:line="240" w:lineRule="auto"/>
        <w:ind w:left="-567"/>
        <w:rPr>
          <w:rFonts w:cs="Arial"/>
          <w:lang w:val="ro-RO"/>
        </w:rPr>
      </w:pPr>
    </w:p>
    <w:p w14:paraId="194D839F" w14:textId="77777777" w:rsidR="008B527B" w:rsidRPr="00BE161D" w:rsidRDefault="008B527B" w:rsidP="00AA47DE">
      <w:pPr>
        <w:spacing w:after="0" w:line="240" w:lineRule="auto"/>
        <w:ind w:left="-567"/>
        <w:rPr>
          <w:rFonts w:cs="Arial"/>
          <w:lang w:val="ro-RO"/>
        </w:rPr>
      </w:pPr>
    </w:p>
    <w:p w14:paraId="4DBF2D13" w14:textId="77777777" w:rsidR="008B527B" w:rsidRPr="00BE161D" w:rsidRDefault="008B527B" w:rsidP="00AA47DE">
      <w:pPr>
        <w:spacing w:after="0" w:line="240" w:lineRule="auto"/>
        <w:ind w:left="-567"/>
        <w:rPr>
          <w:rFonts w:cs="Arial"/>
          <w:lang w:val="ro-RO"/>
        </w:rPr>
      </w:pPr>
    </w:p>
    <w:p w14:paraId="2F663190" w14:textId="77777777" w:rsidR="00AA47DE" w:rsidRPr="00BE161D" w:rsidRDefault="00AA47DE" w:rsidP="00AA47DE">
      <w:pPr>
        <w:spacing w:after="0" w:line="240" w:lineRule="auto"/>
        <w:ind w:left="-567"/>
        <w:jc w:val="center"/>
        <w:rPr>
          <w:rFonts w:cs="Arial"/>
          <w:lang w:val="ro-RO"/>
        </w:rPr>
      </w:pPr>
      <w:r w:rsidRPr="00BE161D">
        <w:rPr>
          <w:rFonts w:cs="Arial"/>
          <w:lang w:val="ro-RO"/>
        </w:rPr>
        <w:t>- Model -</w:t>
      </w:r>
    </w:p>
    <w:p w14:paraId="7D45DD49" w14:textId="662C0380" w:rsidR="00AA47DE" w:rsidRPr="00BE161D" w:rsidRDefault="00AA47DE" w:rsidP="00AA47DE">
      <w:pPr>
        <w:spacing w:after="0" w:line="240" w:lineRule="auto"/>
        <w:ind w:left="-567"/>
        <w:jc w:val="center"/>
        <w:rPr>
          <w:rFonts w:cs="Arial"/>
          <w:b/>
          <w:lang w:val="ro-RO"/>
        </w:rPr>
      </w:pPr>
      <w:r w:rsidRPr="00BE161D">
        <w:rPr>
          <w:rFonts w:cs="Arial"/>
          <w:b/>
          <w:lang w:val="ro-RO"/>
        </w:rPr>
        <w:t>ANGAJAMENT</w:t>
      </w:r>
    </w:p>
    <w:p w14:paraId="7674C98F" w14:textId="77777777" w:rsidR="00AA47DE" w:rsidRPr="00BE161D" w:rsidRDefault="00AA47DE" w:rsidP="00AA47DE">
      <w:pPr>
        <w:rPr>
          <w:rFonts w:cs="Arial"/>
          <w:lang w:val="ro-RO"/>
        </w:rPr>
      </w:pPr>
    </w:p>
    <w:p w14:paraId="3A31023A" w14:textId="77777777" w:rsidR="008B527B" w:rsidRPr="00BE161D" w:rsidRDefault="008B527B" w:rsidP="00AA47DE">
      <w:pPr>
        <w:rPr>
          <w:rFonts w:cs="Arial"/>
          <w:lang w:val="ro-RO"/>
        </w:rPr>
      </w:pPr>
    </w:p>
    <w:p w14:paraId="418F25EF" w14:textId="79656224" w:rsidR="00AA47DE" w:rsidRPr="00BE161D" w:rsidRDefault="00AA47DE" w:rsidP="00AA47DE">
      <w:pPr>
        <w:rPr>
          <w:rFonts w:cs="Arial"/>
          <w:lang w:val="ro-RO"/>
        </w:rPr>
      </w:pPr>
    </w:p>
    <w:p w14:paraId="4172EE32" w14:textId="7C952648" w:rsidR="00AA47DE" w:rsidRPr="00BE161D" w:rsidRDefault="00AA47DE" w:rsidP="00AA47DE">
      <w:pPr>
        <w:ind w:left="-426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 xml:space="preserve">Subsemnatul/Subsemnata, ........................................, fiul/fiica lui .................................... </w:t>
      </w:r>
      <w:proofErr w:type="spellStart"/>
      <w:r w:rsidRPr="00BE161D">
        <w:rPr>
          <w:rFonts w:cs="Arial"/>
          <w:lang w:val="ro-RO"/>
        </w:rPr>
        <w:t>şi</w:t>
      </w:r>
      <w:proofErr w:type="spellEnd"/>
      <w:r w:rsidRPr="00BE161D">
        <w:rPr>
          <w:rFonts w:cs="Arial"/>
          <w:lang w:val="ro-RO"/>
        </w:rPr>
        <w:t xml:space="preserve"> al/a ............................, născut/ă în localitatea .........................., </w:t>
      </w:r>
      <w:proofErr w:type="spellStart"/>
      <w:r w:rsidRPr="00BE161D">
        <w:rPr>
          <w:rFonts w:cs="Arial"/>
          <w:lang w:val="ro-RO"/>
        </w:rPr>
        <w:t>judeţul</w:t>
      </w:r>
      <w:proofErr w:type="spellEnd"/>
      <w:r w:rsidRPr="00BE161D">
        <w:rPr>
          <w:rFonts w:cs="Arial"/>
          <w:lang w:val="ro-RO"/>
        </w:rPr>
        <w:t xml:space="preserve"> ..................., în anul ........., luna ................, ziua ................, participând la cursul de formare sau specializări  în străinătate, organizate sau </w:t>
      </w:r>
      <w:proofErr w:type="spellStart"/>
      <w:r w:rsidRPr="00BE161D">
        <w:rPr>
          <w:rFonts w:cs="Arial"/>
          <w:lang w:val="ro-RO"/>
        </w:rPr>
        <w:t>finanţate</w:t>
      </w:r>
      <w:proofErr w:type="spellEnd"/>
      <w:r w:rsidRPr="00BE161D">
        <w:rPr>
          <w:rFonts w:cs="Arial"/>
          <w:lang w:val="ro-RO"/>
        </w:rPr>
        <w:t xml:space="preserve"> de </w:t>
      </w:r>
      <w:proofErr w:type="spellStart"/>
      <w:r w:rsidRPr="00BE161D">
        <w:rPr>
          <w:rFonts w:cs="Arial"/>
          <w:lang w:val="ro-RO"/>
        </w:rPr>
        <w:t>Administraţia</w:t>
      </w:r>
      <w:proofErr w:type="spellEnd"/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Naţională</w:t>
      </w:r>
      <w:proofErr w:type="spellEnd"/>
      <w:r w:rsidRPr="00BE161D">
        <w:rPr>
          <w:rFonts w:cs="Arial"/>
          <w:lang w:val="ro-RO"/>
        </w:rPr>
        <w:t xml:space="preserve"> a Penitenciarelor</w:t>
      </w:r>
      <w:r w:rsidR="007B7360" w:rsidRPr="00BE161D">
        <w:rPr>
          <w:rFonts w:cs="Arial"/>
          <w:lang w:val="ro-RO"/>
        </w:rPr>
        <w:t xml:space="preserve"> și cunoscând </w:t>
      </w:r>
      <w:proofErr w:type="spellStart"/>
      <w:r w:rsidR="007B7360" w:rsidRPr="00BE161D">
        <w:rPr>
          <w:rFonts w:cs="Arial"/>
          <w:lang w:val="ro-RO"/>
        </w:rPr>
        <w:t>prevedrile</w:t>
      </w:r>
      <w:proofErr w:type="spellEnd"/>
      <w:r w:rsidR="007B7360" w:rsidRPr="00BE161D">
        <w:rPr>
          <w:rFonts w:cs="Arial"/>
          <w:lang w:val="ro-RO"/>
        </w:rPr>
        <w:t xml:space="preserve"> articolului 102 din Legea 145/2019 privind statutul polițistului de penitenciare, mă oblig să lucrez cel puțin 5 ani în sistemul administrației penitenciare, după terminarea </w:t>
      </w:r>
      <w:r w:rsidR="001B4AC8" w:rsidRPr="00BE161D">
        <w:rPr>
          <w:rFonts w:cs="Arial"/>
          <w:lang w:val="ro-RO"/>
        </w:rPr>
        <w:t>formelor de pregătire sau perfecționare profesională.</w:t>
      </w:r>
    </w:p>
    <w:p w14:paraId="146F3C2B" w14:textId="0A63E7A9" w:rsidR="00A27589" w:rsidRPr="00BE161D" w:rsidRDefault="00A27589" w:rsidP="00AA47DE">
      <w:pPr>
        <w:ind w:left="-426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>De asemenea, mă oblig să frecventez cu regularitate cursurile și să îmi însușesc temeinic cunoștințele predate.</w:t>
      </w:r>
    </w:p>
    <w:p w14:paraId="2772DD01" w14:textId="4B80E88A" w:rsidR="008B527B" w:rsidRPr="00BE161D" w:rsidRDefault="001B4AC8" w:rsidP="00AA47DE">
      <w:pPr>
        <w:ind w:left="-426" w:firstLine="720"/>
        <w:rPr>
          <w:rFonts w:cs="Arial"/>
          <w:lang w:val="ro-RO"/>
        </w:rPr>
      </w:pPr>
      <w:r w:rsidRPr="00BE161D">
        <w:rPr>
          <w:rFonts w:cs="Arial"/>
          <w:lang w:val="ro-RO"/>
        </w:rPr>
        <w:t>În cazul în care nu voi respecta angajamentul prevăzut la articolul 102 din motive imputabile mie, mă oblig să resti</w:t>
      </w:r>
      <w:r w:rsidR="00F6418F" w:rsidRPr="00BE161D">
        <w:rPr>
          <w:rFonts w:cs="Arial"/>
          <w:lang w:val="ro-RO"/>
        </w:rPr>
        <w:t xml:space="preserve">tui cheltuielile de școlarizare și deplasare în străinătate, </w:t>
      </w:r>
      <w:r w:rsidRPr="00BE161D">
        <w:rPr>
          <w:rFonts w:cs="Arial"/>
          <w:lang w:val="ro-RO"/>
        </w:rPr>
        <w:t xml:space="preserve"> </w:t>
      </w:r>
      <w:proofErr w:type="spellStart"/>
      <w:r w:rsidRPr="00BE161D">
        <w:rPr>
          <w:rFonts w:cs="Arial"/>
          <w:lang w:val="ro-RO"/>
        </w:rPr>
        <w:t>proportional</w:t>
      </w:r>
      <w:proofErr w:type="spellEnd"/>
      <w:r w:rsidRPr="00BE161D">
        <w:rPr>
          <w:rFonts w:cs="Arial"/>
          <w:lang w:val="ro-RO"/>
        </w:rPr>
        <w:t xml:space="preserve"> cu perioada rămasă până la împlinirea termenului de 5 ani.</w:t>
      </w:r>
    </w:p>
    <w:p w14:paraId="436E5ADA" w14:textId="77777777" w:rsidR="008B527B" w:rsidRPr="00BE161D" w:rsidRDefault="008B527B" w:rsidP="008B527B">
      <w:pPr>
        <w:rPr>
          <w:rFonts w:cs="Arial"/>
          <w:lang w:val="ro-RO"/>
        </w:rPr>
      </w:pPr>
    </w:p>
    <w:p w14:paraId="4C2FC8A8" w14:textId="77777777" w:rsidR="008B527B" w:rsidRPr="00BE161D" w:rsidRDefault="008B527B" w:rsidP="008B527B">
      <w:pPr>
        <w:rPr>
          <w:rFonts w:cs="Arial"/>
          <w:lang w:val="ro-RO"/>
        </w:rPr>
      </w:pPr>
    </w:p>
    <w:p w14:paraId="6E78A263" w14:textId="77777777" w:rsidR="008B527B" w:rsidRPr="00BE161D" w:rsidRDefault="008B527B" w:rsidP="008B527B">
      <w:pPr>
        <w:rPr>
          <w:rFonts w:cs="Arial"/>
          <w:lang w:val="ro-RO"/>
        </w:rPr>
      </w:pPr>
    </w:p>
    <w:p w14:paraId="79EAEE1E" w14:textId="24FA9B30" w:rsidR="008B527B" w:rsidRPr="00BE161D" w:rsidRDefault="008B527B" w:rsidP="008B527B">
      <w:pPr>
        <w:rPr>
          <w:rFonts w:cs="Arial"/>
          <w:lang w:val="ro-RO"/>
        </w:rPr>
      </w:pPr>
    </w:p>
    <w:p w14:paraId="3D205794" w14:textId="1CCCAC1F" w:rsidR="008B527B" w:rsidRPr="00BE161D" w:rsidRDefault="008B527B" w:rsidP="008B527B">
      <w:pPr>
        <w:rPr>
          <w:rFonts w:cs="Arial"/>
          <w:lang w:val="ro-RO"/>
        </w:rPr>
      </w:pPr>
    </w:p>
    <w:p w14:paraId="31D24A61" w14:textId="77777777" w:rsidR="008B527B" w:rsidRPr="00BE161D" w:rsidRDefault="008B527B" w:rsidP="008B527B">
      <w:pPr>
        <w:spacing w:after="0" w:line="240" w:lineRule="auto"/>
        <w:ind w:left="-567"/>
        <w:rPr>
          <w:rFonts w:cs="Arial"/>
          <w:lang w:val="ro-RO"/>
        </w:rPr>
      </w:pPr>
      <w:r w:rsidRPr="00BE161D">
        <w:rPr>
          <w:rFonts w:cs="Arial"/>
          <w:lang w:val="ro-RO"/>
        </w:rPr>
        <w:tab/>
        <w:t>Semnătura ...............                                              Data .......................</w:t>
      </w:r>
    </w:p>
    <w:p w14:paraId="72F3F58E" w14:textId="14202FB1" w:rsidR="001B4AC8" w:rsidRPr="00BE161D" w:rsidRDefault="001B4AC8" w:rsidP="008B527B">
      <w:pPr>
        <w:tabs>
          <w:tab w:val="left" w:pos="2803"/>
        </w:tabs>
        <w:rPr>
          <w:rFonts w:cs="Arial"/>
          <w:lang w:val="ro-RO"/>
        </w:rPr>
      </w:pPr>
    </w:p>
    <w:sectPr w:rsidR="001B4AC8" w:rsidRPr="00BE161D" w:rsidSect="00F51A7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3" w:bottom="1418" w:left="2160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F155" w14:textId="77777777" w:rsidR="00B46DC9" w:rsidRDefault="00B46DC9" w:rsidP="00CD5B3B">
      <w:r>
        <w:separator/>
      </w:r>
    </w:p>
  </w:endnote>
  <w:endnote w:type="continuationSeparator" w:id="0">
    <w:p w14:paraId="0869BD42" w14:textId="77777777" w:rsidR="00B46DC9" w:rsidRDefault="00B46DC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73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5C634" w14:textId="77777777" w:rsidR="008227F5" w:rsidRDefault="008227F5" w:rsidP="00E662C9">
        <w:pPr>
          <w:pStyle w:val="Footer"/>
          <w:ind w:left="0"/>
          <w:rPr>
            <w:noProof/>
          </w:rPr>
        </w:pPr>
      </w:p>
      <w:tbl>
        <w:tblPr>
          <w:tblW w:w="11023" w:type="dxa"/>
          <w:tblInd w:w="-1701" w:type="dxa"/>
          <w:tblLook w:val="04A0" w:firstRow="1" w:lastRow="0" w:firstColumn="1" w:lastColumn="0" w:noHBand="0" w:noVBand="1"/>
        </w:tblPr>
        <w:tblGrid>
          <w:gridCol w:w="108"/>
          <w:gridCol w:w="1458"/>
          <w:gridCol w:w="108"/>
          <w:gridCol w:w="5878"/>
          <w:gridCol w:w="108"/>
          <w:gridCol w:w="3255"/>
          <w:gridCol w:w="108"/>
        </w:tblGrid>
        <w:tr w:rsidR="008227F5" w:rsidRPr="004608DF" w14:paraId="1BF96161" w14:textId="77777777" w:rsidTr="00B81C88">
          <w:trPr>
            <w:gridBefore w:val="1"/>
            <w:wBefore w:w="108" w:type="dxa"/>
          </w:trPr>
          <w:tc>
            <w:tcPr>
              <w:tcW w:w="1566" w:type="dxa"/>
              <w:gridSpan w:val="2"/>
              <w:shd w:val="clear" w:color="auto" w:fill="auto"/>
            </w:tcPr>
            <w:p w14:paraId="1C017F53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-108"/>
                <w:jc w:val="left"/>
                <w:rPr>
                  <w:rFonts w:ascii="Arial" w:eastAsia="Times New Roman" w:hAnsi="Arial" w:cs="Arial"/>
                  <w:b/>
                  <w:color w:val="003366"/>
                  <w:sz w:val="16"/>
                  <w:szCs w:val="16"/>
                  <w:lang w:val="es-ES" w:eastAsia="ro-RO"/>
                </w:rPr>
              </w:pPr>
              <w:r w:rsidRPr="00036CF6">
                <w:rPr>
                  <w:rFonts w:ascii="Times New Roman" w:eastAsia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63BC7CB4" wp14:editId="5108F987">
                    <wp:extent cx="857250" cy="428625"/>
                    <wp:effectExtent l="0" t="0" r="0" b="9525"/>
                    <wp:docPr id="6" name="Imagine 23" descr="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820" cy="42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986" w:type="dxa"/>
              <w:gridSpan w:val="2"/>
              <w:tcBorders>
                <w:left w:val="nil"/>
              </w:tcBorders>
              <w:shd w:val="clear" w:color="auto" w:fill="auto"/>
            </w:tcPr>
            <w:p w14:paraId="007E631B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left"/>
                <w:rPr>
                  <w:sz w:val="14"/>
                  <w:szCs w:val="14"/>
                </w:rPr>
              </w:pPr>
              <w:r w:rsidRPr="00036CF6">
                <w:rPr>
                  <w:sz w:val="14"/>
                  <w:szCs w:val="14"/>
                </w:rPr>
                <w:t xml:space="preserve">Str. </w:t>
              </w:r>
              <w:proofErr w:type="spellStart"/>
              <w:r w:rsidRPr="00036CF6">
                <w:rPr>
                  <w:sz w:val="14"/>
                  <w:szCs w:val="14"/>
                </w:rPr>
                <w:t>Apolodor</w:t>
              </w:r>
              <w:proofErr w:type="spellEnd"/>
              <w:r w:rsidRPr="00036CF6">
                <w:rPr>
                  <w:sz w:val="14"/>
                  <w:szCs w:val="14"/>
                </w:rPr>
                <w:t xml:space="preserve"> nr. 17, sector 5, 050741 </w:t>
              </w:r>
              <w:proofErr w:type="spellStart"/>
              <w:r w:rsidRPr="00036CF6">
                <w:rPr>
                  <w:sz w:val="14"/>
                  <w:szCs w:val="14"/>
                </w:rPr>
                <w:t>Bucureşti</w:t>
              </w:r>
              <w:proofErr w:type="spellEnd"/>
              <w:r w:rsidRPr="00036CF6">
                <w:rPr>
                  <w:sz w:val="14"/>
                  <w:szCs w:val="14"/>
                </w:rPr>
                <w:t xml:space="preserve">, </w:t>
              </w:r>
              <w:proofErr w:type="spellStart"/>
              <w:r w:rsidRPr="00036CF6">
                <w:rPr>
                  <w:sz w:val="14"/>
                  <w:szCs w:val="14"/>
                </w:rPr>
                <w:t>România</w:t>
              </w:r>
              <w:proofErr w:type="spellEnd"/>
            </w:p>
            <w:p w14:paraId="0BACAF05" w14:textId="77777777" w:rsidR="008227F5" w:rsidRPr="00036CF6" w:rsidRDefault="008227F5" w:rsidP="008227F5">
              <w:pPr>
                <w:tabs>
                  <w:tab w:val="center" w:pos="4320"/>
                  <w:tab w:val="right" w:pos="8640"/>
                </w:tabs>
                <w:spacing w:after="0"/>
                <w:ind w:left="0"/>
                <w:rPr>
                  <w:sz w:val="14"/>
                  <w:szCs w:val="14"/>
                </w:rPr>
              </w:pPr>
              <w:r w:rsidRPr="00036CF6">
                <w:rPr>
                  <w:sz w:val="14"/>
                  <w:szCs w:val="14"/>
                </w:rPr>
                <w:t>Tel. +4 037 204 1999</w:t>
              </w:r>
            </w:p>
            <w:p w14:paraId="7AC30CBC" w14:textId="77777777" w:rsidR="008227F5" w:rsidRPr="00036CF6" w:rsidRDefault="00B46DC9" w:rsidP="008227F5">
              <w:pPr>
                <w:tabs>
                  <w:tab w:val="center" w:pos="4320"/>
                  <w:tab w:val="right" w:pos="8640"/>
                </w:tabs>
                <w:spacing w:after="0"/>
                <w:ind w:left="0"/>
                <w:rPr>
                  <w:sz w:val="14"/>
                  <w:szCs w:val="14"/>
                </w:rPr>
              </w:pPr>
              <w:hyperlink r:id="rId2" w:history="1">
                <w:r w:rsidR="008227F5" w:rsidRPr="00036CF6">
                  <w:rPr>
                    <w:color w:val="0000FF" w:themeColor="hyperlink"/>
                    <w:sz w:val="14"/>
                    <w:szCs w:val="14"/>
                    <w:u w:val="single"/>
                  </w:rPr>
                  <w:t>www.just.ro</w:t>
                </w:r>
              </w:hyperlink>
            </w:p>
            <w:p w14:paraId="27CC7D4D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left"/>
                <w:rPr>
                  <w:rFonts w:ascii="Arial" w:eastAsia="Times New Roman" w:hAnsi="Arial" w:cs="Arial"/>
                  <w:b/>
                  <w:color w:val="003366"/>
                  <w:sz w:val="16"/>
                  <w:szCs w:val="16"/>
                  <w:lang w:val="ro-RO" w:eastAsia="ro-RO"/>
                </w:rPr>
              </w:pPr>
            </w:p>
          </w:tc>
          <w:tc>
            <w:tcPr>
              <w:tcW w:w="3363" w:type="dxa"/>
              <w:gridSpan w:val="2"/>
              <w:shd w:val="clear" w:color="auto" w:fill="auto"/>
            </w:tcPr>
            <w:p w14:paraId="6AEFAB8B" w14:textId="5A3D98CF" w:rsidR="008227F5" w:rsidRPr="00452D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right"/>
                <w:rPr>
                  <w:sz w:val="14"/>
                  <w:szCs w:val="14"/>
                  <w:lang w:val="es-ES"/>
                </w:rPr>
              </w:pPr>
              <w:proofErr w:type="spellStart"/>
              <w:r w:rsidRPr="00452DF6">
                <w:rPr>
                  <w:sz w:val="14"/>
                  <w:szCs w:val="14"/>
                  <w:lang w:val="es-ES"/>
                </w:rPr>
                <w:t>Pagina</w:t>
              </w:r>
              <w:proofErr w:type="spellEnd"/>
              <w:r w:rsidRPr="00452DF6">
                <w:rPr>
                  <w:sz w:val="14"/>
                  <w:szCs w:val="14"/>
                  <w:lang w:val="es-ES"/>
                </w:rPr>
                <w:t xml:space="preserve"> </w:t>
              </w:r>
              <w:r w:rsidRPr="00036CF6">
                <w:rPr>
                  <w:sz w:val="14"/>
                  <w:szCs w:val="14"/>
                </w:rPr>
                <w:fldChar w:fldCharType="begin"/>
              </w:r>
              <w:r w:rsidRPr="00452DF6">
                <w:rPr>
                  <w:sz w:val="14"/>
                  <w:szCs w:val="14"/>
                  <w:lang w:val="es-ES"/>
                </w:rPr>
                <w:instrText xml:space="preserve"> PAGE </w:instrText>
              </w:r>
              <w:r w:rsidRPr="00036CF6">
                <w:rPr>
                  <w:sz w:val="14"/>
                  <w:szCs w:val="14"/>
                </w:rPr>
                <w:fldChar w:fldCharType="separate"/>
              </w:r>
              <w:r w:rsidR="00AC63B4">
                <w:rPr>
                  <w:noProof/>
                  <w:sz w:val="14"/>
                  <w:szCs w:val="14"/>
                  <w:lang w:val="es-ES"/>
                </w:rPr>
                <w:t>9</w:t>
              </w:r>
              <w:r w:rsidRPr="00036CF6">
                <w:rPr>
                  <w:sz w:val="14"/>
                  <w:szCs w:val="14"/>
                </w:rPr>
                <w:fldChar w:fldCharType="end"/>
              </w:r>
              <w:r w:rsidRPr="00452DF6">
                <w:rPr>
                  <w:sz w:val="14"/>
                  <w:szCs w:val="14"/>
                  <w:lang w:val="es-ES"/>
                </w:rPr>
                <w:t xml:space="preserve"> din </w:t>
              </w:r>
              <w:r w:rsidRPr="00036CF6">
                <w:rPr>
                  <w:sz w:val="14"/>
                  <w:szCs w:val="14"/>
                </w:rPr>
                <w:fldChar w:fldCharType="begin"/>
              </w:r>
              <w:r w:rsidRPr="00452DF6">
                <w:rPr>
                  <w:sz w:val="14"/>
                  <w:szCs w:val="14"/>
                  <w:lang w:val="es-ES"/>
                </w:rPr>
                <w:instrText xml:space="preserve"> SECTIONPAGES   \* MERGEFORMAT </w:instrText>
              </w:r>
              <w:r w:rsidRPr="00036CF6">
                <w:rPr>
                  <w:sz w:val="14"/>
                  <w:szCs w:val="14"/>
                </w:rPr>
                <w:fldChar w:fldCharType="separate"/>
              </w:r>
              <w:r w:rsidR="008541FD">
                <w:rPr>
                  <w:noProof/>
                  <w:sz w:val="14"/>
                  <w:szCs w:val="14"/>
                  <w:lang w:val="es-ES"/>
                </w:rPr>
                <w:t>8</w:t>
              </w:r>
              <w:r w:rsidRPr="00036CF6">
                <w:rPr>
                  <w:sz w:val="14"/>
                  <w:szCs w:val="14"/>
                </w:rPr>
                <w:fldChar w:fldCharType="end"/>
              </w:r>
            </w:p>
            <w:p w14:paraId="0794D2A9" w14:textId="77777777" w:rsidR="008227F5" w:rsidRPr="00452D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right"/>
                <w:rPr>
                  <w:sz w:val="14"/>
                  <w:szCs w:val="14"/>
                  <w:lang w:val="es-ES"/>
                </w:rPr>
              </w:pPr>
            </w:p>
            <w:p w14:paraId="736244E1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right"/>
                <w:rPr>
                  <w:rFonts w:ascii="Arial" w:eastAsia="Times New Roman" w:hAnsi="Arial" w:cs="Arial"/>
                  <w:b/>
                  <w:sz w:val="16"/>
                  <w:szCs w:val="16"/>
                  <w:lang w:val="ro-RO" w:eastAsia="ro-RO"/>
                </w:rPr>
              </w:pPr>
              <w:r w:rsidRPr="00452DF6">
                <w:rPr>
                  <w:sz w:val="14"/>
                  <w:szCs w:val="14"/>
                  <w:lang w:val="es-ES"/>
                </w:rPr>
                <w:t>COD: FS-01-05-ver.</w:t>
              </w:r>
              <w:r>
                <w:rPr>
                  <w:sz w:val="14"/>
                  <w:szCs w:val="14"/>
                  <w:lang w:val="es-ES"/>
                </w:rPr>
                <w:t>4</w:t>
              </w:r>
            </w:p>
          </w:tc>
        </w:tr>
        <w:tr w:rsidR="008227F5" w:rsidRPr="004608DF" w14:paraId="400566E7" w14:textId="77777777" w:rsidTr="00B81C88">
          <w:trPr>
            <w:gridAfter w:val="1"/>
            <w:wAfter w:w="108" w:type="dxa"/>
          </w:trPr>
          <w:tc>
            <w:tcPr>
              <w:tcW w:w="1566" w:type="dxa"/>
              <w:gridSpan w:val="2"/>
              <w:shd w:val="clear" w:color="auto" w:fill="auto"/>
            </w:tcPr>
            <w:p w14:paraId="4919809B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-108"/>
                <w:jc w:val="left"/>
                <w:rPr>
                  <w:rFonts w:ascii="Arial" w:eastAsia="Times New Roman" w:hAnsi="Arial" w:cs="Arial"/>
                  <w:b/>
                  <w:color w:val="003366"/>
                  <w:sz w:val="16"/>
                  <w:szCs w:val="16"/>
                  <w:lang w:val="es-ES" w:eastAsia="ro-RO"/>
                </w:rPr>
              </w:pPr>
            </w:p>
          </w:tc>
          <w:tc>
            <w:tcPr>
              <w:tcW w:w="5986" w:type="dxa"/>
              <w:gridSpan w:val="2"/>
              <w:tcBorders>
                <w:left w:val="nil"/>
              </w:tcBorders>
              <w:shd w:val="clear" w:color="auto" w:fill="auto"/>
            </w:tcPr>
            <w:p w14:paraId="7267A740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left"/>
                <w:rPr>
                  <w:rFonts w:ascii="Arial" w:eastAsia="Times New Roman" w:hAnsi="Arial" w:cs="Arial"/>
                  <w:b/>
                  <w:color w:val="003366"/>
                  <w:sz w:val="16"/>
                  <w:szCs w:val="16"/>
                  <w:lang w:val="ro-RO" w:eastAsia="ro-RO"/>
                </w:rPr>
              </w:pPr>
            </w:p>
          </w:tc>
          <w:tc>
            <w:tcPr>
              <w:tcW w:w="3363" w:type="dxa"/>
              <w:gridSpan w:val="2"/>
              <w:shd w:val="clear" w:color="auto" w:fill="auto"/>
            </w:tcPr>
            <w:p w14:paraId="0D884680" w14:textId="77777777" w:rsidR="008227F5" w:rsidRPr="00036CF6" w:rsidRDefault="008227F5" w:rsidP="008227F5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/>
                <w:jc w:val="right"/>
                <w:rPr>
                  <w:rFonts w:ascii="Arial" w:eastAsia="Times New Roman" w:hAnsi="Arial" w:cs="Arial"/>
                  <w:b/>
                  <w:sz w:val="16"/>
                  <w:szCs w:val="16"/>
                  <w:lang w:val="ro-RO" w:eastAsia="ro-RO"/>
                </w:rPr>
              </w:pPr>
            </w:p>
          </w:tc>
        </w:tr>
      </w:tbl>
      <w:p w14:paraId="2A4993EC" w14:textId="77777777" w:rsidR="008227F5" w:rsidRPr="005848A2" w:rsidRDefault="008227F5" w:rsidP="008227F5">
        <w:pPr>
          <w:ind w:left="0"/>
          <w:rPr>
            <w:sz w:val="2"/>
            <w:szCs w:val="2"/>
            <w:lang w:val="es-ES"/>
          </w:rPr>
        </w:pPr>
      </w:p>
      <w:p w14:paraId="119E0623" w14:textId="506051FA" w:rsidR="00050ED8" w:rsidRDefault="00B46DC9" w:rsidP="00E662C9">
        <w:pPr>
          <w:pStyle w:val="Footer"/>
          <w:ind w:left="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Ind w:w="-1701" w:type="dxa"/>
      <w:tblLook w:val="04A0" w:firstRow="1" w:lastRow="0" w:firstColumn="1" w:lastColumn="0" w:noHBand="0" w:noVBand="1"/>
    </w:tblPr>
    <w:tblGrid>
      <w:gridCol w:w="108"/>
      <w:gridCol w:w="1458"/>
      <w:gridCol w:w="108"/>
      <w:gridCol w:w="5878"/>
      <w:gridCol w:w="108"/>
      <w:gridCol w:w="3255"/>
      <w:gridCol w:w="108"/>
    </w:tblGrid>
    <w:tr w:rsidR="00050ED8" w:rsidRPr="004608DF" w14:paraId="73F1E1BA" w14:textId="77777777" w:rsidTr="00E662C9">
      <w:trPr>
        <w:gridBefore w:val="1"/>
        <w:wBefore w:w="108" w:type="dxa"/>
      </w:trPr>
      <w:tc>
        <w:tcPr>
          <w:tcW w:w="1566" w:type="dxa"/>
          <w:gridSpan w:val="2"/>
          <w:shd w:val="clear" w:color="auto" w:fill="auto"/>
        </w:tcPr>
        <w:p w14:paraId="162EFD41" w14:textId="77777777" w:rsidR="00050ED8" w:rsidRPr="00036CF6" w:rsidRDefault="00050ED8" w:rsidP="00E662C9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16D98CE" wp14:editId="048BD09C">
                <wp:extent cx="857250" cy="428625"/>
                <wp:effectExtent l="0" t="0" r="0" b="9525"/>
                <wp:docPr id="8" name="Imagine 2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gridSpan w:val="2"/>
          <w:tcBorders>
            <w:left w:val="nil"/>
          </w:tcBorders>
          <w:shd w:val="clear" w:color="auto" w:fill="auto"/>
        </w:tcPr>
        <w:p w14:paraId="23B671EB" w14:textId="77777777" w:rsidR="00050ED8" w:rsidRPr="00036CF6" w:rsidRDefault="00050ED8" w:rsidP="00E662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14:paraId="293D0CE7" w14:textId="77777777" w:rsidR="00050ED8" w:rsidRPr="00036CF6" w:rsidRDefault="00050ED8" w:rsidP="00E662C9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14:paraId="2624CD2A" w14:textId="77777777" w:rsidR="00050ED8" w:rsidRPr="00036CF6" w:rsidRDefault="00B46DC9" w:rsidP="00E662C9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50ED8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14:paraId="6CDF9687" w14:textId="77777777" w:rsidR="00050ED8" w:rsidRPr="00036CF6" w:rsidRDefault="00050ED8" w:rsidP="00E662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gridSpan w:val="2"/>
          <w:shd w:val="clear" w:color="auto" w:fill="auto"/>
        </w:tcPr>
        <w:p w14:paraId="589EA3D1" w14:textId="2FF8AAE0" w:rsidR="00050ED8" w:rsidRPr="00452DF6" w:rsidRDefault="00050ED8" w:rsidP="00E662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AC63B4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8541FD">
            <w:rPr>
              <w:noProof/>
              <w:sz w:val="14"/>
              <w:szCs w:val="14"/>
              <w:lang w:val="es-ES"/>
            </w:rPr>
            <w:t>8</w:t>
          </w:r>
          <w:r w:rsidRPr="00036CF6">
            <w:rPr>
              <w:sz w:val="14"/>
              <w:szCs w:val="14"/>
            </w:rPr>
            <w:fldChar w:fldCharType="end"/>
          </w:r>
        </w:p>
        <w:p w14:paraId="58FF5C9F" w14:textId="77777777" w:rsidR="00050ED8" w:rsidRPr="00452DF6" w:rsidRDefault="00050ED8" w:rsidP="00E662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5791157B" w14:textId="77777777" w:rsidR="00050ED8" w:rsidRPr="00036CF6" w:rsidRDefault="00050ED8" w:rsidP="00E662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FS-01-05-ver.</w:t>
          </w:r>
          <w:r>
            <w:rPr>
              <w:sz w:val="14"/>
              <w:szCs w:val="14"/>
              <w:lang w:val="es-ES"/>
            </w:rPr>
            <w:t>4</w:t>
          </w:r>
        </w:p>
      </w:tc>
    </w:tr>
    <w:tr w:rsidR="00050ED8" w:rsidRPr="004608DF" w14:paraId="0EC41ED7" w14:textId="77777777" w:rsidTr="00E662C9">
      <w:trPr>
        <w:gridAfter w:val="1"/>
        <w:wAfter w:w="108" w:type="dxa"/>
      </w:trPr>
      <w:tc>
        <w:tcPr>
          <w:tcW w:w="1566" w:type="dxa"/>
          <w:gridSpan w:val="2"/>
          <w:shd w:val="clear" w:color="auto" w:fill="auto"/>
        </w:tcPr>
        <w:p w14:paraId="20C0AE0A" w14:textId="7E517629" w:rsidR="00050ED8" w:rsidRPr="00036CF6" w:rsidRDefault="00050ED8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gridSpan w:val="2"/>
          <w:tcBorders>
            <w:left w:val="nil"/>
          </w:tcBorders>
          <w:shd w:val="clear" w:color="auto" w:fill="auto"/>
        </w:tcPr>
        <w:p w14:paraId="0A364A6C" w14:textId="77777777" w:rsidR="00050ED8" w:rsidRPr="00036CF6" w:rsidRDefault="00050ED8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gridSpan w:val="2"/>
          <w:shd w:val="clear" w:color="auto" w:fill="auto"/>
        </w:tcPr>
        <w:p w14:paraId="33A2FCAC" w14:textId="4BA46F5F" w:rsidR="00050ED8" w:rsidRPr="00036CF6" w:rsidRDefault="00050ED8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14DFD51B" w14:textId="77777777" w:rsidR="00050ED8" w:rsidRPr="005848A2" w:rsidRDefault="00050ED8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C205" w14:textId="77777777" w:rsidR="00B46DC9" w:rsidRDefault="00B46DC9" w:rsidP="00E06A2C">
      <w:pPr>
        <w:spacing w:after="0"/>
        <w:ind w:left="0"/>
      </w:pPr>
      <w:r>
        <w:separator/>
      </w:r>
    </w:p>
  </w:footnote>
  <w:footnote w:type="continuationSeparator" w:id="0">
    <w:p w14:paraId="583999F3" w14:textId="77777777" w:rsidR="00B46DC9" w:rsidRDefault="00B46DC9" w:rsidP="00E06A2C">
      <w:pPr>
        <w:ind w:left="0"/>
      </w:pPr>
      <w:r>
        <w:continuationSeparator/>
      </w:r>
    </w:p>
  </w:footnote>
  <w:footnote w:type="continuationNotice" w:id="1">
    <w:p w14:paraId="40764BF7" w14:textId="77777777" w:rsidR="00B46DC9" w:rsidRDefault="00B46DC9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DC56" w14:textId="0A52110D" w:rsidR="00050ED8" w:rsidRDefault="008227F5" w:rsidP="008A4458">
    <w:pPr>
      <w:pStyle w:val="Header"/>
      <w:ind w:left="0"/>
    </w:pPr>
    <w:r w:rsidRPr="00523C70">
      <w:rPr>
        <w:noProof/>
      </w:rPr>
      <w:drawing>
        <wp:inline distT="0" distB="0" distL="0" distR="0" wp14:anchorId="0964CC75" wp14:editId="7B0468D6">
          <wp:extent cx="2816860" cy="902335"/>
          <wp:effectExtent l="0" t="0" r="2540" b="0"/>
          <wp:docPr id="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007B40" w14:textId="59B31C60" w:rsidR="00050ED8" w:rsidRPr="00CD5B3B" w:rsidRDefault="00050ED8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01D9" w14:textId="5CBD52E7" w:rsidR="00DB1D50" w:rsidRDefault="00DB1D50" w:rsidP="00DB1D50">
    <w:pPr>
      <w:pStyle w:val="Header"/>
      <w:ind w:left="0"/>
    </w:pPr>
    <w:r w:rsidRPr="00523C70">
      <w:rPr>
        <w:noProof/>
      </w:rPr>
      <w:drawing>
        <wp:inline distT="0" distB="0" distL="0" distR="0" wp14:anchorId="662256F6" wp14:editId="4E6EFC8C">
          <wp:extent cx="2816860" cy="902335"/>
          <wp:effectExtent l="0" t="0" r="2540" b="0"/>
          <wp:docPr id="7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98454" w14:textId="77777777" w:rsidR="00050ED8" w:rsidRPr="005848A2" w:rsidRDefault="00050ED8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A12"/>
    <w:multiLevelType w:val="hybridMultilevel"/>
    <w:tmpl w:val="75CC88B6"/>
    <w:lvl w:ilvl="0" w:tplc="D6AC2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932"/>
    <w:multiLevelType w:val="hybridMultilevel"/>
    <w:tmpl w:val="9C420838"/>
    <w:lvl w:ilvl="0" w:tplc="6400B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860"/>
    <w:multiLevelType w:val="hybridMultilevel"/>
    <w:tmpl w:val="3F3C4332"/>
    <w:lvl w:ilvl="0" w:tplc="7F404994">
      <w:start w:val="4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D110249"/>
    <w:multiLevelType w:val="hybridMultilevel"/>
    <w:tmpl w:val="A3AEF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2D1"/>
    <w:multiLevelType w:val="hybridMultilevel"/>
    <w:tmpl w:val="76341710"/>
    <w:lvl w:ilvl="0" w:tplc="0C1E57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D5E"/>
    <w:multiLevelType w:val="hybridMultilevel"/>
    <w:tmpl w:val="172EA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DE1"/>
    <w:multiLevelType w:val="hybridMultilevel"/>
    <w:tmpl w:val="2D384A5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FB1392"/>
    <w:multiLevelType w:val="hybridMultilevel"/>
    <w:tmpl w:val="F97CC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6D07"/>
    <w:multiLevelType w:val="hybridMultilevel"/>
    <w:tmpl w:val="6D04CE14"/>
    <w:lvl w:ilvl="0" w:tplc="8D44DA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27DEA"/>
    <w:multiLevelType w:val="hybridMultilevel"/>
    <w:tmpl w:val="84842DE2"/>
    <w:lvl w:ilvl="0" w:tplc="F9D286A2">
      <w:start w:val="2"/>
      <w:numFmt w:val="decimal"/>
      <w:lvlText w:val="(%1)"/>
      <w:lvlJc w:val="left"/>
      <w:pPr>
        <w:ind w:left="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1E584A09"/>
    <w:multiLevelType w:val="hybridMultilevel"/>
    <w:tmpl w:val="3F589A84"/>
    <w:lvl w:ilvl="0" w:tplc="30CC5842">
      <w:start w:val="1"/>
      <w:numFmt w:val="decimal"/>
      <w:lvlText w:val="(%1)"/>
      <w:lvlJc w:val="left"/>
      <w:pPr>
        <w:ind w:left="12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 w15:restartNumberingAfterBreak="0">
    <w:nsid w:val="2F3F459A"/>
    <w:multiLevelType w:val="hybridMultilevel"/>
    <w:tmpl w:val="5F4203D8"/>
    <w:lvl w:ilvl="0" w:tplc="D6AC21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CC151D"/>
    <w:multiLevelType w:val="hybridMultilevel"/>
    <w:tmpl w:val="56EC2CB4"/>
    <w:lvl w:ilvl="0" w:tplc="FAE018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E4D4768"/>
    <w:multiLevelType w:val="hybridMultilevel"/>
    <w:tmpl w:val="3DC2B12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EB55D5A"/>
    <w:multiLevelType w:val="hybridMultilevel"/>
    <w:tmpl w:val="225A3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845"/>
    <w:multiLevelType w:val="hybridMultilevel"/>
    <w:tmpl w:val="695442FE"/>
    <w:lvl w:ilvl="0" w:tplc="0C1E5746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AC4757D"/>
    <w:multiLevelType w:val="hybridMultilevel"/>
    <w:tmpl w:val="30AE071C"/>
    <w:lvl w:ilvl="0" w:tplc="04090017">
      <w:start w:val="1"/>
      <w:numFmt w:val="lowerLetter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5042277B"/>
    <w:multiLevelType w:val="hybridMultilevel"/>
    <w:tmpl w:val="AF90CAC6"/>
    <w:lvl w:ilvl="0" w:tplc="04090017">
      <w:start w:val="1"/>
      <w:numFmt w:val="lowerLetter"/>
      <w:lvlText w:val="%1)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58587991"/>
    <w:multiLevelType w:val="hybridMultilevel"/>
    <w:tmpl w:val="913E60A4"/>
    <w:lvl w:ilvl="0" w:tplc="0838B23E">
      <w:start w:val="1"/>
      <w:numFmt w:val="lowerRoman"/>
      <w:lvlText w:val="%1.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9" w15:restartNumberingAfterBreak="0">
    <w:nsid w:val="5F934C9B"/>
    <w:multiLevelType w:val="hybridMultilevel"/>
    <w:tmpl w:val="16203D82"/>
    <w:lvl w:ilvl="0" w:tplc="E370D8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7A5A"/>
    <w:multiLevelType w:val="hybridMultilevel"/>
    <w:tmpl w:val="2BC205EA"/>
    <w:lvl w:ilvl="0" w:tplc="6400B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B6E7D"/>
    <w:multiLevelType w:val="hybridMultilevel"/>
    <w:tmpl w:val="7D583742"/>
    <w:lvl w:ilvl="0" w:tplc="D6AC2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35B46"/>
    <w:multiLevelType w:val="hybridMultilevel"/>
    <w:tmpl w:val="B91AB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66382"/>
    <w:multiLevelType w:val="hybridMultilevel"/>
    <w:tmpl w:val="7D583742"/>
    <w:lvl w:ilvl="0" w:tplc="D6AC217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E3E13"/>
    <w:multiLevelType w:val="hybridMultilevel"/>
    <w:tmpl w:val="20BC224A"/>
    <w:lvl w:ilvl="0" w:tplc="0C1E57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9"/>
  </w:num>
  <w:num w:numId="8">
    <w:abstractNumId w:val="21"/>
  </w:num>
  <w:num w:numId="9">
    <w:abstractNumId w:val="14"/>
  </w:num>
  <w:num w:numId="10">
    <w:abstractNumId w:val="23"/>
  </w:num>
  <w:num w:numId="11">
    <w:abstractNumId w:val="5"/>
  </w:num>
  <w:num w:numId="12">
    <w:abstractNumId w:val="24"/>
  </w:num>
  <w:num w:numId="13">
    <w:abstractNumId w:val="10"/>
  </w:num>
  <w:num w:numId="14">
    <w:abstractNumId w:val="1"/>
  </w:num>
  <w:num w:numId="15">
    <w:abstractNumId w:val="20"/>
  </w:num>
  <w:num w:numId="16">
    <w:abstractNumId w:val="6"/>
  </w:num>
  <w:num w:numId="17">
    <w:abstractNumId w:val="17"/>
  </w:num>
  <w:num w:numId="18">
    <w:abstractNumId w:val="18"/>
  </w:num>
  <w:num w:numId="19">
    <w:abstractNumId w:val="15"/>
  </w:num>
  <w:num w:numId="20">
    <w:abstractNumId w:val="16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3C68"/>
    <w:rsid w:val="000100D1"/>
    <w:rsid w:val="000104A8"/>
    <w:rsid w:val="00011727"/>
    <w:rsid w:val="00016483"/>
    <w:rsid w:val="00023330"/>
    <w:rsid w:val="000261AF"/>
    <w:rsid w:val="000263A2"/>
    <w:rsid w:val="00026CE9"/>
    <w:rsid w:val="0002739D"/>
    <w:rsid w:val="00027CF2"/>
    <w:rsid w:val="00027E1F"/>
    <w:rsid w:val="000306AD"/>
    <w:rsid w:val="00030F76"/>
    <w:rsid w:val="0003428D"/>
    <w:rsid w:val="00034F49"/>
    <w:rsid w:val="00036CF6"/>
    <w:rsid w:val="000410DE"/>
    <w:rsid w:val="000422CF"/>
    <w:rsid w:val="00050ED8"/>
    <w:rsid w:val="000533B2"/>
    <w:rsid w:val="00057A30"/>
    <w:rsid w:val="0006033C"/>
    <w:rsid w:val="000650F1"/>
    <w:rsid w:val="00072F2B"/>
    <w:rsid w:val="000907F7"/>
    <w:rsid w:val="000A06C2"/>
    <w:rsid w:val="000B5F93"/>
    <w:rsid w:val="000C1B48"/>
    <w:rsid w:val="000C55E7"/>
    <w:rsid w:val="000C5C26"/>
    <w:rsid w:val="000D04CD"/>
    <w:rsid w:val="000D06CB"/>
    <w:rsid w:val="000D257F"/>
    <w:rsid w:val="000D6130"/>
    <w:rsid w:val="000E160F"/>
    <w:rsid w:val="000E5E43"/>
    <w:rsid w:val="000E7C43"/>
    <w:rsid w:val="000E7FEA"/>
    <w:rsid w:val="000F0E7E"/>
    <w:rsid w:val="000F2C1C"/>
    <w:rsid w:val="000F2CE3"/>
    <w:rsid w:val="000F40B1"/>
    <w:rsid w:val="000F48E5"/>
    <w:rsid w:val="000F52D3"/>
    <w:rsid w:val="00100F36"/>
    <w:rsid w:val="00101A43"/>
    <w:rsid w:val="00101E48"/>
    <w:rsid w:val="00102191"/>
    <w:rsid w:val="00105AD5"/>
    <w:rsid w:val="00105B83"/>
    <w:rsid w:val="0011391F"/>
    <w:rsid w:val="0012189B"/>
    <w:rsid w:val="00123518"/>
    <w:rsid w:val="00127483"/>
    <w:rsid w:val="001313F2"/>
    <w:rsid w:val="00133D0E"/>
    <w:rsid w:val="00133D87"/>
    <w:rsid w:val="00133DFE"/>
    <w:rsid w:val="001347ED"/>
    <w:rsid w:val="0013756B"/>
    <w:rsid w:val="0014010E"/>
    <w:rsid w:val="00140EEA"/>
    <w:rsid w:val="00143577"/>
    <w:rsid w:val="00143C9B"/>
    <w:rsid w:val="00144E78"/>
    <w:rsid w:val="00145B3A"/>
    <w:rsid w:val="00155969"/>
    <w:rsid w:val="00157B04"/>
    <w:rsid w:val="001602FA"/>
    <w:rsid w:val="00167EED"/>
    <w:rsid w:val="0017780D"/>
    <w:rsid w:val="0018171D"/>
    <w:rsid w:val="00181D6E"/>
    <w:rsid w:val="001826F0"/>
    <w:rsid w:val="00183085"/>
    <w:rsid w:val="0018336C"/>
    <w:rsid w:val="00183A59"/>
    <w:rsid w:val="001A41DE"/>
    <w:rsid w:val="001B4AC8"/>
    <w:rsid w:val="001B4B96"/>
    <w:rsid w:val="001B6BEF"/>
    <w:rsid w:val="001C4308"/>
    <w:rsid w:val="001C46C6"/>
    <w:rsid w:val="001C6200"/>
    <w:rsid w:val="001E0822"/>
    <w:rsid w:val="001F266F"/>
    <w:rsid w:val="001F55BA"/>
    <w:rsid w:val="001F5E66"/>
    <w:rsid w:val="001F7D19"/>
    <w:rsid w:val="00201E77"/>
    <w:rsid w:val="0020498F"/>
    <w:rsid w:val="00212A34"/>
    <w:rsid w:val="002140FA"/>
    <w:rsid w:val="0021716B"/>
    <w:rsid w:val="0021752B"/>
    <w:rsid w:val="002208EA"/>
    <w:rsid w:val="002213F6"/>
    <w:rsid w:val="002244FE"/>
    <w:rsid w:val="002268D0"/>
    <w:rsid w:val="0023087C"/>
    <w:rsid w:val="00231085"/>
    <w:rsid w:val="00232776"/>
    <w:rsid w:val="00234B7F"/>
    <w:rsid w:val="0023595C"/>
    <w:rsid w:val="0024039E"/>
    <w:rsid w:val="00240882"/>
    <w:rsid w:val="0024390A"/>
    <w:rsid w:val="002446AB"/>
    <w:rsid w:val="002501A1"/>
    <w:rsid w:val="002501C8"/>
    <w:rsid w:val="00257CA5"/>
    <w:rsid w:val="00257E1F"/>
    <w:rsid w:val="002614F4"/>
    <w:rsid w:val="002653E8"/>
    <w:rsid w:val="002818DC"/>
    <w:rsid w:val="00281C57"/>
    <w:rsid w:val="00293FD3"/>
    <w:rsid w:val="00297BA7"/>
    <w:rsid w:val="002A1D80"/>
    <w:rsid w:val="002A5737"/>
    <w:rsid w:val="002A5742"/>
    <w:rsid w:val="002A6083"/>
    <w:rsid w:val="002B0AF2"/>
    <w:rsid w:val="002B2678"/>
    <w:rsid w:val="002B2D08"/>
    <w:rsid w:val="002C3B53"/>
    <w:rsid w:val="002C400C"/>
    <w:rsid w:val="002C5E09"/>
    <w:rsid w:val="002C6B4D"/>
    <w:rsid w:val="002C761C"/>
    <w:rsid w:val="002C7C66"/>
    <w:rsid w:val="002D05A8"/>
    <w:rsid w:val="002D0AE8"/>
    <w:rsid w:val="002D2990"/>
    <w:rsid w:val="002D4768"/>
    <w:rsid w:val="002E004F"/>
    <w:rsid w:val="002E1791"/>
    <w:rsid w:val="002E2542"/>
    <w:rsid w:val="002E3E93"/>
    <w:rsid w:val="002F1B09"/>
    <w:rsid w:val="002F5187"/>
    <w:rsid w:val="002F5B78"/>
    <w:rsid w:val="002F7881"/>
    <w:rsid w:val="00304D05"/>
    <w:rsid w:val="00306A9D"/>
    <w:rsid w:val="00312E32"/>
    <w:rsid w:val="00313F4F"/>
    <w:rsid w:val="003150E3"/>
    <w:rsid w:val="00320F5A"/>
    <w:rsid w:val="00323347"/>
    <w:rsid w:val="0032422C"/>
    <w:rsid w:val="00325CD3"/>
    <w:rsid w:val="003268C6"/>
    <w:rsid w:val="00326AC5"/>
    <w:rsid w:val="00330FF4"/>
    <w:rsid w:val="00331E8F"/>
    <w:rsid w:val="00331F48"/>
    <w:rsid w:val="00344E74"/>
    <w:rsid w:val="00346A2A"/>
    <w:rsid w:val="003476D0"/>
    <w:rsid w:val="003501D9"/>
    <w:rsid w:val="003524E8"/>
    <w:rsid w:val="003558B6"/>
    <w:rsid w:val="0036282B"/>
    <w:rsid w:val="00362A6A"/>
    <w:rsid w:val="003677DB"/>
    <w:rsid w:val="00370DFB"/>
    <w:rsid w:val="0037212E"/>
    <w:rsid w:val="00373D3C"/>
    <w:rsid w:val="00374063"/>
    <w:rsid w:val="003840DA"/>
    <w:rsid w:val="003868DF"/>
    <w:rsid w:val="003921F6"/>
    <w:rsid w:val="00395E64"/>
    <w:rsid w:val="003A2AFC"/>
    <w:rsid w:val="003A52B2"/>
    <w:rsid w:val="003B259C"/>
    <w:rsid w:val="003B74D5"/>
    <w:rsid w:val="003C1169"/>
    <w:rsid w:val="003C638B"/>
    <w:rsid w:val="003D25B8"/>
    <w:rsid w:val="003E623D"/>
    <w:rsid w:val="003E67E0"/>
    <w:rsid w:val="003F2DD2"/>
    <w:rsid w:val="003F4AA6"/>
    <w:rsid w:val="003F5768"/>
    <w:rsid w:val="004044A5"/>
    <w:rsid w:val="0041070A"/>
    <w:rsid w:val="0041116C"/>
    <w:rsid w:val="004117B8"/>
    <w:rsid w:val="0041221B"/>
    <w:rsid w:val="00412EF8"/>
    <w:rsid w:val="00413E59"/>
    <w:rsid w:val="00421371"/>
    <w:rsid w:val="00426A75"/>
    <w:rsid w:val="004312E4"/>
    <w:rsid w:val="004336C0"/>
    <w:rsid w:val="004372BA"/>
    <w:rsid w:val="0044021D"/>
    <w:rsid w:val="00441CDD"/>
    <w:rsid w:val="004465FB"/>
    <w:rsid w:val="0045133F"/>
    <w:rsid w:val="00452DF6"/>
    <w:rsid w:val="00455845"/>
    <w:rsid w:val="004608DF"/>
    <w:rsid w:val="00462299"/>
    <w:rsid w:val="00466135"/>
    <w:rsid w:val="00472E9B"/>
    <w:rsid w:val="00474CF1"/>
    <w:rsid w:val="00474F80"/>
    <w:rsid w:val="00475D3C"/>
    <w:rsid w:val="00477A27"/>
    <w:rsid w:val="004847C1"/>
    <w:rsid w:val="004853A9"/>
    <w:rsid w:val="0049355E"/>
    <w:rsid w:val="00493AD5"/>
    <w:rsid w:val="004A0C88"/>
    <w:rsid w:val="004A4A94"/>
    <w:rsid w:val="004A7CB4"/>
    <w:rsid w:val="004B1F32"/>
    <w:rsid w:val="004B605A"/>
    <w:rsid w:val="004C0359"/>
    <w:rsid w:val="004C1753"/>
    <w:rsid w:val="004C32D0"/>
    <w:rsid w:val="004C6F84"/>
    <w:rsid w:val="004C7CFD"/>
    <w:rsid w:val="004D27F5"/>
    <w:rsid w:val="004D51DA"/>
    <w:rsid w:val="004D6D22"/>
    <w:rsid w:val="004E0F18"/>
    <w:rsid w:val="004E458A"/>
    <w:rsid w:val="004F094D"/>
    <w:rsid w:val="004F6E35"/>
    <w:rsid w:val="00510930"/>
    <w:rsid w:val="005177B7"/>
    <w:rsid w:val="0052063E"/>
    <w:rsid w:val="00520A57"/>
    <w:rsid w:val="00524C36"/>
    <w:rsid w:val="005354FF"/>
    <w:rsid w:val="00543045"/>
    <w:rsid w:val="00546A08"/>
    <w:rsid w:val="0055376E"/>
    <w:rsid w:val="00557FD9"/>
    <w:rsid w:val="005607C3"/>
    <w:rsid w:val="00560892"/>
    <w:rsid w:val="00565179"/>
    <w:rsid w:val="005733AA"/>
    <w:rsid w:val="005766F6"/>
    <w:rsid w:val="005825CE"/>
    <w:rsid w:val="005848A2"/>
    <w:rsid w:val="00592904"/>
    <w:rsid w:val="005945F2"/>
    <w:rsid w:val="00594F43"/>
    <w:rsid w:val="005A2AE3"/>
    <w:rsid w:val="005B1EC0"/>
    <w:rsid w:val="005B6C29"/>
    <w:rsid w:val="005C3786"/>
    <w:rsid w:val="005C7B58"/>
    <w:rsid w:val="005D20CD"/>
    <w:rsid w:val="005D5D50"/>
    <w:rsid w:val="005D7948"/>
    <w:rsid w:val="005E0617"/>
    <w:rsid w:val="005E24BA"/>
    <w:rsid w:val="005E6FFA"/>
    <w:rsid w:val="005F1B20"/>
    <w:rsid w:val="005F2C38"/>
    <w:rsid w:val="005F3C1B"/>
    <w:rsid w:val="005F72B9"/>
    <w:rsid w:val="0060016B"/>
    <w:rsid w:val="00604DD4"/>
    <w:rsid w:val="00605017"/>
    <w:rsid w:val="006052AA"/>
    <w:rsid w:val="00606337"/>
    <w:rsid w:val="006114EA"/>
    <w:rsid w:val="00612136"/>
    <w:rsid w:val="006133DD"/>
    <w:rsid w:val="00615161"/>
    <w:rsid w:val="00615E8F"/>
    <w:rsid w:val="006220E6"/>
    <w:rsid w:val="006226D4"/>
    <w:rsid w:val="006230A2"/>
    <w:rsid w:val="006231E8"/>
    <w:rsid w:val="006238F6"/>
    <w:rsid w:val="00624487"/>
    <w:rsid w:val="00626EC5"/>
    <w:rsid w:val="00630ACA"/>
    <w:rsid w:val="0063489C"/>
    <w:rsid w:val="0064218B"/>
    <w:rsid w:val="0064693C"/>
    <w:rsid w:val="006476FB"/>
    <w:rsid w:val="00653BB2"/>
    <w:rsid w:val="006545FF"/>
    <w:rsid w:val="0066139B"/>
    <w:rsid w:val="00662077"/>
    <w:rsid w:val="00662CDF"/>
    <w:rsid w:val="00663332"/>
    <w:rsid w:val="00664C84"/>
    <w:rsid w:val="00665192"/>
    <w:rsid w:val="006712F5"/>
    <w:rsid w:val="00677FEB"/>
    <w:rsid w:val="00680925"/>
    <w:rsid w:val="006828AE"/>
    <w:rsid w:val="00682CFF"/>
    <w:rsid w:val="00684659"/>
    <w:rsid w:val="00687209"/>
    <w:rsid w:val="006A018E"/>
    <w:rsid w:val="006A263E"/>
    <w:rsid w:val="006A297A"/>
    <w:rsid w:val="006B2BAF"/>
    <w:rsid w:val="006B4809"/>
    <w:rsid w:val="006B4894"/>
    <w:rsid w:val="006B528B"/>
    <w:rsid w:val="006B5E45"/>
    <w:rsid w:val="006B717D"/>
    <w:rsid w:val="006C07D3"/>
    <w:rsid w:val="006C1199"/>
    <w:rsid w:val="006C189B"/>
    <w:rsid w:val="006C48FC"/>
    <w:rsid w:val="006C5D67"/>
    <w:rsid w:val="006C7661"/>
    <w:rsid w:val="006D74C4"/>
    <w:rsid w:val="006E39F9"/>
    <w:rsid w:val="006E66F5"/>
    <w:rsid w:val="006F3D43"/>
    <w:rsid w:val="006F6C91"/>
    <w:rsid w:val="007056ED"/>
    <w:rsid w:val="00706447"/>
    <w:rsid w:val="00710C4C"/>
    <w:rsid w:val="007119B4"/>
    <w:rsid w:val="007119FB"/>
    <w:rsid w:val="00721E21"/>
    <w:rsid w:val="00722BEC"/>
    <w:rsid w:val="00723C59"/>
    <w:rsid w:val="0072431F"/>
    <w:rsid w:val="00724E20"/>
    <w:rsid w:val="00724F8D"/>
    <w:rsid w:val="007252E1"/>
    <w:rsid w:val="00725F2C"/>
    <w:rsid w:val="00727DC2"/>
    <w:rsid w:val="00743D2D"/>
    <w:rsid w:val="00744B45"/>
    <w:rsid w:val="00746ADD"/>
    <w:rsid w:val="007504CC"/>
    <w:rsid w:val="00750DD9"/>
    <w:rsid w:val="00753D8C"/>
    <w:rsid w:val="00766E0E"/>
    <w:rsid w:val="00773CE7"/>
    <w:rsid w:val="007753AB"/>
    <w:rsid w:val="00781179"/>
    <w:rsid w:val="00783581"/>
    <w:rsid w:val="00783D97"/>
    <w:rsid w:val="007862E3"/>
    <w:rsid w:val="00787602"/>
    <w:rsid w:val="007963AC"/>
    <w:rsid w:val="00796C46"/>
    <w:rsid w:val="007A6717"/>
    <w:rsid w:val="007A68CF"/>
    <w:rsid w:val="007B124F"/>
    <w:rsid w:val="007B1A1C"/>
    <w:rsid w:val="007B5747"/>
    <w:rsid w:val="007B625E"/>
    <w:rsid w:val="007B7360"/>
    <w:rsid w:val="007C77D4"/>
    <w:rsid w:val="007C7E80"/>
    <w:rsid w:val="007D0B25"/>
    <w:rsid w:val="007D28DC"/>
    <w:rsid w:val="007D47DD"/>
    <w:rsid w:val="007E0272"/>
    <w:rsid w:val="007E0303"/>
    <w:rsid w:val="007E3BDA"/>
    <w:rsid w:val="007E59D7"/>
    <w:rsid w:val="007F0A09"/>
    <w:rsid w:val="007F60F0"/>
    <w:rsid w:val="007F66C9"/>
    <w:rsid w:val="007F7B5F"/>
    <w:rsid w:val="00803C37"/>
    <w:rsid w:val="008073A3"/>
    <w:rsid w:val="008075B1"/>
    <w:rsid w:val="00813485"/>
    <w:rsid w:val="008155B6"/>
    <w:rsid w:val="00816DC8"/>
    <w:rsid w:val="008225C1"/>
    <w:rsid w:val="008227F5"/>
    <w:rsid w:val="008231E2"/>
    <w:rsid w:val="008237B9"/>
    <w:rsid w:val="00826A07"/>
    <w:rsid w:val="008270FF"/>
    <w:rsid w:val="00832667"/>
    <w:rsid w:val="008354C1"/>
    <w:rsid w:val="00835599"/>
    <w:rsid w:val="0083562E"/>
    <w:rsid w:val="00836F37"/>
    <w:rsid w:val="008373A4"/>
    <w:rsid w:val="00840F14"/>
    <w:rsid w:val="008416C6"/>
    <w:rsid w:val="008426DA"/>
    <w:rsid w:val="008519EC"/>
    <w:rsid w:val="008541FD"/>
    <w:rsid w:val="00856AD0"/>
    <w:rsid w:val="00856D6B"/>
    <w:rsid w:val="00860C12"/>
    <w:rsid w:val="00861DE2"/>
    <w:rsid w:val="0086732C"/>
    <w:rsid w:val="00871DA8"/>
    <w:rsid w:val="00871FC1"/>
    <w:rsid w:val="008822BE"/>
    <w:rsid w:val="008869BE"/>
    <w:rsid w:val="008912B6"/>
    <w:rsid w:val="00895A32"/>
    <w:rsid w:val="008A06DB"/>
    <w:rsid w:val="008A0B94"/>
    <w:rsid w:val="008A2AC0"/>
    <w:rsid w:val="008A4458"/>
    <w:rsid w:val="008A7DF2"/>
    <w:rsid w:val="008B2CCE"/>
    <w:rsid w:val="008B527B"/>
    <w:rsid w:val="008B63B2"/>
    <w:rsid w:val="008B6AE3"/>
    <w:rsid w:val="008C019D"/>
    <w:rsid w:val="008C05DC"/>
    <w:rsid w:val="008C229E"/>
    <w:rsid w:val="008C6554"/>
    <w:rsid w:val="008D2352"/>
    <w:rsid w:val="008D2B86"/>
    <w:rsid w:val="008E1132"/>
    <w:rsid w:val="008E3F9F"/>
    <w:rsid w:val="00900012"/>
    <w:rsid w:val="0090455D"/>
    <w:rsid w:val="00904B17"/>
    <w:rsid w:val="00904B2D"/>
    <w:rsid w:val="009142FF"/>
    <w:rsid w:val="00915096"/>
    <w:rsid w:val="00916BE6"/>
    <w:rsid w:val="009206FC"/>
    <w:rsid w:val="00921D60"/>
    <w:rsid w:val="00924C9F"/>
    <w:rsid w:val="009318F4"/>
    <w:rsid w:val="00931979"/>
    <w:rsid w:val="009320AD"/>
    <w:rsid w:val="0093772A"/>
    <w:rsid w:val="009404EC"/>
    <w:rsid w:val="009409D5"/>
    <w:rsid w:val="0094530E"/>
    <w:rsid w:val="00950DE3"/>
    <w:rsid w:val="009522EC"/>
    <w:rsid w:val="00953A22"/>
    <w:rsid w:val="0096102C"/>
    <w:rsid w:val="00966943"/>
    <w:rsid w:val="00972893"/>
    <w:rsid w:val="0097356D"/>
    <w:rsid w:val="0097433F"/>
    <w:rsid w:val="009743A8"/>
    <w:rsid w:val="0098048F"/>
    <w:rsid w:val="00992802"/>
    <w:rsid w:val="00994436"/>
    <w:rsid w:val="00996BB2"/>
    <w:rsid w:val="009A6FFB"/>
    <w:rsid w:val="009B10F4"/>
    <w:rsid w:val="009B26D0"/>
    <w:rsid w:val="009B2F20"/>
    <w:rsid w:val="009B4F4C"/>
    <w:rsid w:val="009C09DA"/>
    <w:rsid w:val="009C3079"/>
    <w:rsid w:val="009C6901"/>
    <w:rsid w:val="009C745F"/>
    <w:rsid w:val="009D5FF1"/>
    <w:rsid w:val="009E22AE"/>
    <w:rsid w:val="009E257E"/>
    <w:rsid w:val="009E3BF5"/>
    <w:rsid w:val="009E5716"/>
    <w:rsid w:val="009E661D"/>
    <w:rsid w:val="009E7609"/>
    <w:rsid w:val="009F2D1B"/>
    <w:rsid w:val="009F4BC6"/>
    <w:rsid w:val="009F7B3D"/>
    <w:rsid w:val="009F7FDF"/>
    <w:rsid w:val="00A06173"/>
    <w:rsid w:val="00A104D2"/>
    <w:rsid w:val="00A109D8"/>
    <w:rsid w:val="00A13398"/>
    <w:rsid w:val="00A13890"/>
    <w:rsid w:val="00A16585"/>
    <w:rsid w:val="00A16DEC"/>
    <w:rsid w:val="00A211CA"/>
    <w:rsid w:val="00A223E9"/>
    <w:rsid w:val="00A25A31"/>
    <w:rsid w:val="00A27589"/>
    <w:rsid w:val="00A33306"/>
    <w:rsid w:val="00A35C43"/>
    <w:rsid w:val="00A3626A"/>
    <w:rsid w:val="00A36609"/>
    <w:rsid w:val="00A36AE2"/>
    <w:rsid w:val="00A3756D"/>
    <w:rsid w:val="00A40116"/>
    <w:rsid w:val="00A42FCA"/>
    <w:rsid w:val="00A43115"/>
    <w:rsid w:val="00A5589B"/>
    <w:rsid w:val="00A55D5C"/>
    <w:rsid w:val="00A65459"/>
    <w:rsid w:val="00A65E74"/>
    <w:rsid w:val="00A661F4"/>
    <w:rsid w:val="00A66CB3"/>
    <w:rsid w:val="00A67ECD"/>
    <w:rsid w:val="00A73EC8"/>
    <w:rsid w:val="00A7669D"/>
    <w:rsid w:val="00A804B3"/>
    <w:rsid w:val="00A82514"/>
    <w:rsid w:val="00A82D43"/>
    <w:rsid w:val="00A926E3"/>
    <w:rsid w:val="00A952D7"/>
    <w:rsid w:val="00AA2E14"/>
    <w:rsid w:val="00AA47DE"/>
    <w:rsid w:val="00AB0DCA"/>
    <w:rsid w:val="00AB3EC1"/>
    <w:rsid w:val="00AC0D4A"/>
    <w:rsid w:val="00AC3A35"/>
    <w:rsid w:val="00AC3A9C"/>
    <w:rsid w:val="00AC63B4"/>
    <w:rsid w:val="00AE0703"/>
    <w:rsid w:val="00AE26B4"/>
    <w:rsid w:val="00AE46AF"/>
    <w:rsid w:val="00AE6365"/>
    <w:rsid w:val="00AF0DD1"/>
    <w:rsid w:val="00AF3164"/>
    <w:rsid w:val="00AF69CD"/>
    <w:rsid w:val="00B037F6"/>
    <w:rsid w:val="00B13BB4"/>
    <w:rsid w:val="00B217E0"/>
    <w:rsid w:val="00B25F2B"/>
    <w:rsid w:val="00B3065C"/>
    <w:rsid w:val="00B462D4"/>
    <w:rsid w:val="00B46DC9"/>
    <w:rsid w:val="00B50FEE"/>
    <w:rsid w:val="00B55FEA"/>
    <w:rsid w:val="00B57B8A"/>
    <w:rsid w:val="00B60F95"/>
    <w:rsid w:val="00B63A06"/>
    <w:rsid w:val="00B70DFE"/>
    <w:rsid w:val="00B71BBB"/>
    <w:rsid w:val="00B7249A"/>
    <w:rsid w:val="00B74BC1"/>
    <w:rsid w:val="00B752F3"/>
    <w:rsid w:val="00B82DA8"/>
    <w:rsid w:val="00B86D95"/>
    <w:rsid w:val="00B950DA"/>
    <w:rsid w:val="00B958C9"/>
    <w:rsid w:val="00B96264"/>
    <w:rsid w:val="00B970CC"/>
    <w:rsid w:val="00BA24FA"/>
    <w:rsid w:val="00BA2E05"/>
    <w:rsid w:val="00BA5CEE"/>
    <w:rsid w:val="00BA67FA"/>
    <w:rsid w:val="00BB25E9"/>
    <w:rsid w:val="00BB3C4A"/>
    <w:rsid w:val="00BB4E89"/>
    <w:rsid w:val="00BB6AC6"/>
    <w:rsid w:val="00BC1747"/>
    <w:rsid w:val="00BC30B0"/>
    <w:rsid w:val="00BC7E35"/>
    <w:rsid w:val="00BD16C6"/>
    <w:rsid w:val="00BD7FCF"/>
    <w:rsid w:val="00BE161D"/>
    <w:rsid w:val="00BE5EA6"/>
    <w:rsid w:val="00BE72E8"/>
    <w:rsid w:val="00BF01E2"/>
    <w:rsid w:val="00C05271"/>
    <w:rsid w:val="00C05F49"/>
    <w:rsid w:val="00C07B97"/>
    <w:rsid w:val="00C10613"/>
    <w:rsid w:val="00C171BD"/>
    <w:rsid w:val="00C206F7"/>
    <w:rsid w:val="00C20EF1"/>
    <w:rsid w:val="00C21B5F"/>
    <w:rsid w:val="00C34D7C"/>
    <w:rsid w:val="00C40CD3"/>
    <w:rsid w:val="00C41BE5"/>
    <w:rsid w:val="00C5077C"/>
    <w:rsid w:val="00C54591"/>
    <w:rsid w:val="00C62B6E"/>
    <w:rsid w:val="00C63E29"/>
    <w:rsid w:val="00C667C7"/>
    <w:rsid w:val="00C71329"/>
    <w:rsid w:val="00C7158F"/>
    <w:rsid w:val="00C71787"/>
    <w:rsid w:val="00C814DC"/>
    <w:rsid w:val="00C86DF0"/>
    <w:rsid w:val="00C963E8"/>
    <w:rsid w:val="00CA233E"/>
    <w:rsid w:val="00CA37EF"/>
    <w:rsid w:val="00CB2BB4"/>
    <w:rsid w:val="00CB4C16"/>
    <w:rsid w:val="00CB7FAA"/>
    <w:rsid w:val="00CC494E"/>
    <w:rsid w:val="00CC611F"/>
    <w:rsid w:val="00CC7277"/>
    <w:rsid w:val="00CC7859"/>
    <w:rsid w:val="00CD0C6C"/>
    <w:rsid w:val="00CD0F06"/>
    <w:rsid w:val="00CD4B84"/>
    <w:rsid w:val="00CD5B3B"/>
    <w:rsid w:val="00CF123A"/>
    <w:rsid w:val="00CF3023"/>
    <w:rsid w:val="00CF57B3"/>
    <w:rsid w:val="00D0182A"/>
    <w:rsid w:val="00D03DD6"/>
    <w:rsid w:val="00D06E9C"/>
    <w:rsid w:val="00D31567"/>
    <w:rsid w:val="00D326B4"/>
    <w:rsid w:val="00D360E2"/>
    <w:rsid w:val="00D36174"/>
    <w:rsid w:val="00D3682D"/>
    <w:rsid w:val="00D374A8"/>
    <w:rsid w:val="00D432AB"/>
    <w:rsid w:val="00D43480"/>
    <w:rsid w:val="00D434B8"/>
    <w:rsid w:val="00D479EC"/>
    <w:rsid w:val="00D50351"/>
    <w:rsid w:val="00D50F42"/>
    <w:rsid w:val="00D63F81"/>
    <w:rsid w:val="00D64ECA"/>
    <w:rsid w:val="00D65F27"/>
    <w:rsid w:val="00D75280"/>
    <w:rsid w:val="00D83477"/>
    <w:rsid w:val="00D86F1D"/>
    <w:rsid w:val="00D87332"/>
    <w:rsid w:val="00D87CDF"/>
    <w:rsid w:val="00D87DBD"/>
    <w:rsid w:val="00DA1B83"/>
    <w:rsid w:val="00DB1D50"/>
    <w:rsid w:val="00DB2368"/>
    <w:rsid w:val="00DB299B"/>
    <w:rsid w:val="00DB5982"/>
    <w:rsid w:val="00DB7678"/>
    <w:rsid w:val="00DB799E"/>
    <w:rsid w:val="00DC3384"/>
    <w:rsid w:val="00DC39D2"/>
    <w:rsid w:val="00DC59AB"/>
    <w:rsid w:val="00DC5CA7"/>
    <w:rsid w:val="00DD0C8E"/>
    <w:rsid w:val="00DE39E4"/>
    <w:rsid w:val="00DE7795"/>
    <w:rsid w:val="00DF0E94"/>
    <w:rsid w:val="00DF5BD9"/>
    <w:rsid w:val="00DF6754"/>
    <w:rsid w:val="00DF7574"/>
    <w:rsid w:val="00E01CC4"/>
    <w:rsid w:val="00E06A2C"/>
    <w:rsid w:val="00E177ED"/>
    <w:rsid w:val="00E23D6C"/>
    <w:rsid w:val="00E26F5C"/>
    <w:rsid w:val="00E4330F"/>
    <w:rsid w:val="00E5043C"/>
    <w:rsid w:val="00E51EB1"/>
    <w:rsid w:val="00E562FC"/>
    <w:rsid w:val="00E56667"/>
    <w:rsid w:val="00E57CC3"/>
    <w:rsid w:val="00E60AC8"/>
    <w:rsid w:val="00E62FBE"/>
    <w:rsid w:val="00E64777"/>
    <w:rsid w:val="00E662C9"/>
    <w:rsid w:val="00E66B84"/>
    <w:rsid w:val="00E66E33"/>
    <w:rsid w:val="00E678B5"/>
    <w:rsid w:val="00E7358D"/>
    <w:rsid w:val="00E736A7"/>
    <w:rsid w:val="00E74F94"/>
    <w:rsid w:val="00E76831"/>
    <w:rsid w:val="00E77AAB"/>
    <w:rsid w:val="00E80B49"/>
    <w:rsid w:val="00E80D5E"/>
    <w:rsid w:val="00E8149A"/>
    <w:rsid w:val="00E81BF7"/>
    <w:rsid w:val="00E87A66"/>
    <w:rsid w:val="00E87B27"/>
    <w:rsid w:val="00E93802"/>
    <w:rsid w:val="00E939D8"/>
    <w:rsid w:val="00E93FEC"/>
    <w:rsid w:val="00E957FE"/>
    <w:rsid w:val="00EA0F6C"/>
    <w:rsid w:val="00EA32AB"/>
    <w:rsid w:val="00EA6D63"/>
    <w:rsid w:val="00EB4C07"/>
    <w:rsid w:val="00EB710B"/>
    <w:rsid w:val="00EC2E5E"/>
    <w:rsid w:val="00EC515E"/>
    <w:rsid w:val="00ED1769"/>
    <w:rsid w:val="00ED56C3"/>
    <w:rsid w:val="00ED6C43"/>
    <w:rsid w:val="00EE0C33"/>
    <w:rsid w:val="00EE32F2"/>
    <w:rsid w:val="00EE378F"/>
    <w:rsid w:val="00EE780A"/>
    <w:rsid w:val="00EF5DD4"/>
    <w:rsid w:val="00EF76CD"/>
    <w:rsid w:val="00F06045"/>
    <w:rsid w:val="00F07D44"/>
    <w:rsid w:val="00F163D8"/>
    <w:rsid w:val="00F201FE"/>
    <w:rsid w:val="00F247B5"/>
    <w:rsid w:val="00F2639A"/>
    <w:rsid w:val="00F31969"/>
    <w:rsid w:val="00F332E9"/>
    <w:rsid w:val="00F36552"/>
    <w:rsid w:val="00F4169C"/>
    <w:rsid w:val="00F42559"/>
    <w:rsid w:val="00F43740"/>
    <w:rsid w:val="00F451F5"/>
    <w:rsid w:val="00F5101C"/>
    <w:rsid w:val="00F51A72"/>
    <w:rsid w:val="00F55D82"/>
    <w:rsid w:val="00F56471"/>
    <w:rsid w:val="00F57A8E"/>
    <w:rsid w:val="00F609FE"/>
    <w:rsid w:val="00F63BD6"/>
    <w:rsid w:val="00F6418F"/>
    <w:rsid w:val="00F64F89"/>
    <w:rsid w:val="00F669A6"/>
    <w:rsid w:val="00F67D20"/>
    <w:rsid w:val="00F70D38"/>
    <w:rsid w:val="00F74641"/>
    <w:rsid w:val="00F810D4"/>
    <w:rsid w:val="00F83C8F"/>
    <w:rsid w:val="00FA0396"/>
    <w:rsid w:val="00FA3DB2"/>
    <w:rsid w:val="00FA451A"/>
    <w:rsid w:val="00FA59E3"/>
    <w:rsid w:val="00FB0BE6"/>
    <w:rsid w:val="00FB3C8D"/>
    <w:rsid w:val="00FB6D27"/>
    <w:rsid w:val="00FC34D6"/>
    <w:rsid w:val="00FC35D8"/>
    <w:rsid w:val="00FC3A7A"/>
    <w:rsid w:val="00FC4284"/>
    <w:rsid w:val="00FC4793"/>
    <w:rsid w:val="00FC7D8C"/>
    <w:rsid w:val="00FD2536"/>
    <w:rsid w:val="00FD7211"/>
    <w:rsid w:val="00FE007D"/>
    <w:rsid w:val="00FE2F2C"/>
    <w:rsid w:val="00FF2AB4"/>
    <w:rsid w:val="00FF554B"/>
    <w:rsid w:val="00FF5E58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A6C03"/>
  <w14:defaultImageDpi w14:val="330"/>
  <w15:docId w15:val="{FD949C33-0794-4708-B4D7-C3B821EA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E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character" w:customStyle="1" w:styleId="l5tlu1">
    <w:name w:val="l5tlu1"/>
    <w:rsid w:val="00281C57"/>
    <w:rPr>
      <w:b/>
      <w:bCs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9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E6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64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7D28DC"/>
    <w:pPr>
      <w:ind w:left="720"/>
      <w:contextualSpacing/>
    </w:pPr>
  </w:style>
  <w:style w:type="paragraph" w:styleId="Revision">
    <w:name w:val="Revision"/>
    <w:hidden/>
    <w:uiPriority w:val="71"/>
    <w:rsid w:val="00BC1747"/>
    <w:rPr>
      <w:rFonts w:ascii="Trebuchet MS" w:hAnsi="Trebuchet MS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Char">
    <w:name w:val="Char"/>
    <w:basedOn w:val="Normal"/>
    <w:rsid w:val="004C32D0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F7B2-F4DC-4F19-95B5-B03D01B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Ciocodeica Denisa</dc:creator>
  <cp:lastModifiedBy>Melinda Stoica</cp:lastModifiedBy>
  <cp:revision>6</cp:revision>
  <cp:lastPrinted>2020-10-02T08:12:00Z</cp:lastPrinted>
  <dcterms:created xsi:type="dcterms:W3CDTF">2020-07-17T09:02:00Z</dcterms:created>
  <dcterms:modified xsi:type="dcterms:W3CDTF">2020-10-14T04:44:00Z</dcterms:modified>
</cp:coreProperties>
</file>