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50334" w14:textId="77777777" w:rsidR="00C06DC9" w:rsidRPr="00603024" w:rsidRDefault="00C06DC9" w:rsidP="00C06DC9">
      <w:pPr>
        <w:spacing w:after="120" w:line="276" w:lineRule="auto"/>
        <w:ind w:left="357" w:firstLine="3"/>
        <w:jc w:val="center"/>
        <w:rPr>
          <w:rFonts w:ascii="Times New Roman" w:hAnsi="Times New Roman" w:cs="Times New Roman"/>
          <w:b/>
          <w:bCs/>
          <w:sz w:val="24"/>
          <w:szCs w:val="24"/>
        </w:rPr>
      </w:pPr>
      <w:bookmarkStart w:id="0" w:name="_GoBack"/>
      <w:bookmarkEnd w:id="0"/>
      <w:r w:rsidRPr="00603024">
        <w:rPr>
          <w:rFonts w:ascii="Times New Roman" w:hAnsi="Times New Roman" w:cs="Times New Roman"/>
          <w:b/>
          <w:bCs/>
          <w:sz w:val="24"/>
          <w:szCs w:val="24"/>
        </w:rPr>
        <w:t>GUVERNUL ROMÂNIEI</w:t>
      </w:r>
    </w:p>
    <w:p w14:paraId="7DF8C5C4" w14:textId="77777777" w:rsidR="00C06DC9" w:rsidRPr="00603024" w:rsidRDefault="002D4289" w:rsidP="00C06DC9">
      <w:pPr>
        <w:spacing w:after="120" w:line="276" w:lineRule="auto"/>
        <w:ind w:left="357" w:firstLine="3"/>
        <w:jc w:val="center"/>
        <w:rPr>
          <w:rFonts w:ascii="Times New Roman" w:hAnsi="Times New Roman" w:cs="Times New Roman"/>
          <w:b/>
          <w:sz w:val="24"/>
          <w:szCs w:val="24"/>
        </w:rPr>
      </w:pPr>
      <w:r w:rsidRPr="00603024">
        <w:rPr>
          <w:rFonts w:ascii="Times New Roman" w:hAnsi="Times New Roman" w:cs="Times New Roman"/>
          <w:noProof/>
          <w:sz w:val="24"/>
          <w:szCs w:val="24"/>
          <w:lang w:eastAsia="ro-RO"/>
        </w:rPr>
        <w:drawing>
          <wp:inline distT="0" distB="0" distL="0" distR="0" wp14:anchorId="2F3E1047" wp14:editId="7B0348E9">
            <wp:extent cx="1066800" cy="1543050"/>
            <wp:effectExtent l="0" t="0" r="0" b="0"/>
            <wp:docPr id="2" name="Picture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543050"/>
                    </a:xfrm>
                    <a:prstGeom prst="rect">
                      <a:avLst/>
                    </a:prstGeom>
                    <a:noFill/>
                    <a:ln>
                      <a:noFill/>
                    </a:ln>
                  </pic:spPr>
                </pic:pic>
              </a:graphicData>
            </a:graphic>
          </wp:inline>
        </w:drawing>
      </w:r>
    </w:p>
    <w:p w14:paraId="4BC7F546" w14:textId="77777777" w:rsidR="00C06DC9" w:rsidRPr="00603024" w:rsidRDefault="00C06DC9" w:rsidP="00C06DC9">
      <w:pPr>
        <w:spacing w:after="120" w:line="276" w:lineRule="auto"/>
        <w:ind w:left="357" w:firstLine="3"/>
        <w:jc w:val="center"/>
        <w:rPr>
          <w:rFonts w:ascii="Times New Roman" w:hAnsi="Times New Roman" w:cs="Times New Roman"/>
          <w:b/>
          <w:sz w:val="24"/>
          <w:szCs w:val="24"/>
        </w:rPr>
      </w:pPr>
    </w:p>
    <w:p w14:paraId="51196F0C" w14:textId="77777777" w:rsidR="00C06DC9" w:rsidRPr="00603024" w:rsidRDefault="00C06DC9" w:rsidP="00C06DC9">
      <w:pPr>
        <w:spacing w:after="120" w:line="276" w:lineRule="auto"/>
        <w:ind w:left="357" w:firstLine="3"/>
        <w:jc w:val="center"/>
        <w:rPr>
          <w:rFonts w:ascii="Times New Roman" w:hAnsi="Times New Roman" w:cs="Times New Roman"/>
          <w:b/>
          <w:sz w:val="24"/>
          <w:szCs w:val="24"/>
        </w:rPr>
      </w:pPr>
      <w:r w:rsidRPr="00603024">
        <w:rPr>
          <w:rFonts w:ascii="Times New Roman" w:hAnsi="Times New Roman" w:cs="Times New Roman"/>
          <w:b/>
          <w:sz w:val="24"/>
          <w:szCs w:val="24"/>
        </w:rPr>
        <w:t>Ordonanță a Guvernului</w:t>
      </w:r>
    </w:p>
    <w:p w14:paraId="57C5F96C" w14:textId="77777777" w:rsidR="00C06DC9" w:rsidRPr="00603024" w:rsidRDefault="002D4289" w:rsidP="00C06DC9">
      <w:pPr>
        <w:spacing w:after="120" w:line="276" w:lineRule="auto"/>
        <w:ind w:left="357" w:firstLine="3"/>
        <w:jc w:val="center"/>
        <w:rPr>
          <w:rFonts w:ascii="Times New Roman" w:hAnsi="Times New Roman" w:cs="Times New Roman"/>
          <w:b/>
          <w:sz w:val="24"/>
          <w:szCs w:val="24"/>
        </w:rPr>
      </w:pPr>
      <w:r w:rsidRPr="00603024">
        <w:rPr>
          <w:rFonts w:ascii="Times New Roman" w:hAnsi="Times New Roman" w:cs="Times New Roman"/>
          <w:b/>
          <w:sz w:val="24"/>
          <w:szCs w:val="24"/>
        </w:rPr>
        <w:t>p</w:t>
      </w:r>
      <w:r w:rsidR="00C06DC9" w:rsidRPr="00603024">
        <w:rPr>
          <w:rFonts w:ascii="Times New Roman" w:hAnsi="Times New Roman" w:cs="Times New Roman"/>
          <w:b/>
          <w:sz w:val="24"/>
          <w:szCs w:val="24"/>
        </w:rPr>
        <w:t xml:space="preserve">rivind </w:t>
      </w:r>
      <w:r w:rsidR="00BE3D2D" w:rsidRPr="00603024">
        <w:rPr>
          <w:rFonts w:ascii="Times New Roman" w:hAnsi="Times New Roman" w:cs="Times New Roman"/>
          <w:b/>
          <w:sz w:val="24"/>
          <w:szCs w:val="24"/>
        </w:rPr>
        <w:t>reglementarea unor măsuri fiscal-bugetare</w:t>
      </w:r>
    </w:p>
    <w:p w14:paraId="60FE8ACF" w14:textId="77777777" w:rsidR="00C06DC9" w:rsidRPr="00603024" w:rsidRDefault="00C06DC9" w:rsidP="00C06DC9">
      <w:pPr>
        <w:spacing w:after="120" w:line="276" w:lineRule="auto"/>
        <w:ind w:left="357" w:firstLine="3"/>
        <w:jc w:val="center"/>
        <w:rPr>
          <w:rFonts w:ascii="Times New Roman" w:hAnsi="Times New Roman" w:cs="Times New Roman"/>
          <w:b/>
          <w:sz w:val="24"/>
          <w:szCs w:val="24"/>
        </w:rPr>
      </w:pPr>
    </w:p>
    <w:p w14:paraId="20201A97" w14:textId="0FDA7BA1" w:rsidR="00C06DC9" w:rsidRPr="00603024" w:rsidRDefault="00BE3D2D" w:rsidP="00F25F39">
      <w:pPr>
        <w:spacing w:after="120" w:line="276" w:lineRule="auto"/>
        <w:ind w:firstLine="363"/>
        <w:jc w:val="both"/>
        <w:rPr>
          <w:rFonts w:ascii="Times New Roman" w:hAnsi="Times New Roman" w:cs="Times New Roman"/>
          <w:sz w:val="24"/>
          <w:szCs w:val="24"/>
        </w:rPr>
      </w:pPr>
      <w:r w:rsidRPr="00603024">
        <w:rPr>
          <w:rFonts w:ascii="Times New Roman" w:hAnsi="Times New Roman" w:cs="Times New Roman"/>
          <w:sz w:val="24"/>
          <w:szCs w:val="24"/>
        </w:rPr>
        <w:t>În temeiul art.</w:t>
      </w:r>
      <w:r w:rsidR="00B702B3" w:rsidRPr="00603024">
        <w:rPr>
          <w:rFonts w:ascii="Times New Roman" w:hAnsi="Times New Roman" w:cs="Times New Roman"/>
          <w:sz w:val="24"/>
          <w:szCs w:val="24"/>
        </w:rPr>
        <w:t xml:space="preserve"> </w:t>
      </w:r>
      <w:r w:rsidRPr="00603024">
        <w:rPr>
          <w:rFonts w:ascii="Times New Roman" w:hAnsi="Times New Roman" w:cs="Times New Roman"/>
          <w:sz w:val="24"/>
          <w:szCs w:val="24"/>
        </w:rPr>
        <w:t>108 din Constituția României, republicată, și al art.</w:t>
      </w:r>
      <w:r w:rsidR="00B702B3" w:rsidRPr="00603024">
        <w:rPr>
          <w:rFonts w:ascii="Times New Roman" w:hAnsi="Times New Roman" w:cs="Times New Roman"/>
          <w:sz w:val="24"/>
          <w:szCs w:val="24"/>
        </w:rPr>
        <w:t xml:space="preserve"> </w:t>
      </w:r>
      <w:r w:rsidRPr="00603024">
        <w:rPr>
          <w:rFonts w:ascii="Times New Roman" w:hAnsi="Times New Roman" w:cs="Times New Roman"/>
          <w:sz w:val="24"/>
          <w:szCs w:val="24"/>
        </w:rPr>
        <w:t xml:space="preserve">1 punctul I poziția 3 </w:t>
      </w:r>
      <w:r w:rsidR="00F25F39" w:rsidRPr="00603024">
        <w:rPr>
          <w:rFonts w:ascii="Times New Roman" w:hAnsi="Times New Roman" w:cs="Times New Roman"/>
          <w:sz w:val="24"/>
          <w:szCs w:val="24"/>
        </w:rPr>
        <w:t>din</w:t>
      </w:r>
      <w:r w:rsidRPr="00603024">
        <w:rPr>
          <w:rFonts w:ascii="Times New Roman" w:hAnsi="Times New Roman" w:cs="Times New Roman"/>
          <w:sz w:val="24"/>
          <w:szCs w:val="24"/>
        </w:rPr>
        <w:t xml:space="preserve"> Legea nr.</w:t>
      </w:r>
      <w:r w:rsidR="00B702B3" w:rsidRPr="00603024">
        <w:rPr>
          <w:rFonts w:ascii="Times New Roman" w:hAnsi="Times New Roman" w:cs="Times New Roman"/>
          <w:sz w:val="24"/>
          <w:szCs w:val="24"/>
        </w:rPr>
        <w:t xml:space="preserve"> </w:t>
      </w:r>
      <w:r w:rsidRPr="00603024">
        <w:rPr>
          <w:rFonts w:ascii="Times New Roman" w:hAnsi="Times New Roman" w:cs="Times New Roman"/>
          <w:sz w:val="24"/>
          <w:szCs w:val="24"/>
        </w:rPr>
        <w:t xml:space="preserve">195/2021 privind abilitarea Guvernului de a emite </w:t>
      </w:r>
      <w:proofErr w:type="spellStart"/>
      <w:r w:rsidRPr="00603024">
        <w:rPr>
          <w:rFonts w:ascii="Times New Roman" w:hAnsi="Times New Roman" w:cs="Times New Roman"/>
          <w:sz w:val="24"/>
          <w:szCs w:val="24"/>
        </w:rPr>
        <w:t>ordonanţe</w:t>
      </w:r>
      <w:proofErr w:type="spellEnd"/>
      <w:r w:rsidRPr="00603024">
        <w:rPr>
          <w:rFonts w:ascii="Times New Roman" w:hAnsi="Times New Roman" w:cs="Times New Roman"/>
          <w:sz w:val="24"/>
          <w:szCs w:val="24"/>
        </w:rPr>
        <w:t>,</w:t>
      </w:r>
    </w:p>
    <w:p w14:paraId="0AA8E235" w14:textId="77777777" w:rsidR="00BE3D2D" w:rsidRPr="00603024" w:rsidRDefault="00BE3D2D" w:rsidP="00BE3D2D">
      <w:pPr>
        <w:spacing w:after="120" w:line="276" w:lineRule="auto"/>
        <w:ind w:left="357" w:firstLine="363"/>
        <w:jc w:val="both"/>
        <w:rPr>
          <w:rFonts w:ascii="Times New Roman" w:hAnsi="Times New Roman" w:cs="Times New Roman"/>
          <w:b/>
          <w:sz w:val="24"/>
          <w:szCs w:val="24"/>
        </w:rPr>
      </w:pPr>
      <w:r w:rsidRPr="00603024">
        <w:rPr>
          <w:rFonts w:ascii="Times New Roman" w:hAnsi="Times New Roman" w:cs="Times New Roman"/>
          <w:b/>
          <w:sz w:val="24"/>
          <w:szCs w:val="24"/>
        </w:rPr>
        <w:t xml:space="preserve">Guvernul României adoptă prezenta </w:t>
      </w:r>
      <w:proofErr w:type="spellStart"/>
      <w:r w:rsidRPr="00603024">
        <w:rPr>
          <w:rFonts w:ascii="Times New Roman" w:hAnsi="Times New Roman" w:cs="Times New Roman"/>
          <w:b/>
          <w:sz w:val="24"/>
          <w:szCs w:val="24"/>
        </w:rPr>
        <w:t>ordonanţă</w:t>
      </w:r>
      <w:proofErr w:type="spellEnd"/>
      <w:r w:rsidRPr="00603024">
        <w:rPr>
          <w:rFonts w:ascii="Times New Roman" w:hAnsi="Times New Roman" w:cs="Times New Roman"/>
          <w:b/>
          <w:sz w:val="24"/>
          <w:szCs w:val="24"/>
        </w:rPr>
        <w:t>:</w:t>
      </w:r>
    </w:p>
    <w:p w14:paraId="0BFACC72" w14:textId="314C337F" w:rsidR="00022F5F" w:rsidRPr="00603024" w:rsidRDefault="00C06DC9"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Art</w:t>
      </w:r>
      <w:r w:rsidR="00F0481E" w:rsidRPr="00603024">
        <w:rPr>
          <w:rFonts w:ascii="Times New Roman" w:hAnsi="Times New Roman" w:cs="Times New Roman"/>
          <w:b/>
          <w:sz w:val="24"/>
          <w:szCs w:val="24"/>
        </w:rPr>
        <w:t>. 1 –</w:t>
      </w:r>
      <w:r w:rsidR="008A3B5E" w:rsidRPr="00603024">
        <w:rPr>
          <w:rFonts w:ascii="Times New Roman" w:hAnsi="Times New Roman" w:cs="Times New Roman"/>
          <w:b/>
          <w:sz w:val="24"/>
          <w:szCs w:val="24"/>
        </w:rPr>
        <w:t xml:space="preserve"> </w:t>
      </w:r>
      <w:r w:rsidR="00022F5F" w:rsidRPr="00603024">
        <w:rPr>
          <w:rFonts w:ascii="Times New Roman" w:hAnsi="Times New Roman" w:cs="Times New Roman"/>
          <w:sz w:val="24"/>
          <w:szCs w:val="24"/>
        </w:rPr>
        <w:t>(1)</w:t>
      </w:r>
      <w:r w:rsidR="006B37EE" w:rsidRPr="00603024">
        <w:rPr>
          <w:rFonts w:ascii="Times New Roman" w:hAnsi="Times New Roman" w:cs="Times New Roman"/>
          <w:sz w:val="24"/>
          <w:szCs w:val="24"/>
        </w:rPr>
        <w:t xml:space="preserve"> </w:t>
      </w:r>
      <w:r w:rsidR="00B51C7D" w:rsidRPr="00603024">
        <w:rPr>
          <w:rFonts w:ascii="Times New Roman" w:hAnsi="Times New Roman" w:cs="Times New Roman"/>
          <w:sz w:val="24"/>
          <w:szCs w:val="24"/>
        </w:rPr>
        <w:t xml:space="preserve">Pentru </w:t>
      </w:r>
      <w:r w:rsidR="00214B64" w:rsidRPr="00603024">
        <w:rPr>
          <w:rFonts w:ascii="Times New Roman" w:hAnsi="Times New Roman" w:cs="Times New Roman"/>
          <w:sz w:val="24"/>
          <w:szCs w:val="24"/>
        </w:rPr>
        <w:t>obiectivele/</w:t>
      </w:r>
      <w:r w:rsidR="00B51C7D" w:rsidRPr="00603024">
        <w:rPr>
          <w:rFonts w:ascii="Times New Roman" w:hAnsi="Times New Roman" w:cs="Times New Roman"/>
          <w:sz w:val="24"/>
          <w:szCs w:val="24"/>
        </w:rPr>
        <w:t>proiectele de investiții finanțate</w:t>
      </w:r>
      <w:r w:rsidR="00AF1BE0" w:rsidRPr="00603024">
        <w:rPr>
          <w:rFonts w:ascii="Times New Roman" w:hAnsi="Times New Roman" w:cs="Times New Roman"/>
          <w:sz w:val="24"/>
          <w:szCs w:val="24"/>
        </w:rPr>
        <w:t>, integral sau parțial,</w:t>
      </w:r>
      <w:r w:rsidR="00B51C7D" w:rsidRPr="00603024">
        <w:rPr>
          <w:rFonts w:ascii="Times New Roman" w:hAnsi="Times New Roman" w:cs="Times New Roman"/>
          <w:sz w:val="24"/>
          <w:szCs w:val="24"/>
        </w:rPr>
        <w:t xml:space="preserve"> din fonduri</w:t>
      </w:r>
      <w:r w:rsidR="00A3393D" w:rsidRPr="00603024">
        <w:rPr>
          <w:rFonts w:ascii="Times New Roman" w:hAnsi="Times New Roman" w:cs="Times New Roman"/>
          <w:sz w:val="24"/>
          <w:szCs w:val="24"/>
        </w:rPr>
        <w:t>le</w:t>
      </w:r>
      <w:r w:rsidR="00B51C7D" w:rsidRPr="00603024">
        <w:rPr>
          <w:rFonts w:ascii="Times New Roman" w:hAnsi="Times New Roman" w:cs="Times New Roman"/>
          <w:sz w:val="24"/>
          <w:szCs w:val="24"/>
        </w:rPr>
        <w:t xml:space="preserve"> publice prevăzute la art. </w:t>
      </w:r>
      <w:r w:rsidR="00C370AA" w:rsidRPr="00603024">
        <w:rPr>
          <w:rFonts w:ascii="Times New Roman" w:hAnsi="Times New Roman" w:cs="Times New Roman"/>
          <w:sz w:val="24"/>
          <w:szCs w:val="24"/>
        </w:rPr>
        <w:t>1</w:t>
      </w:r>
      <w:r w:rsidR="00B51C7D" w:rsidRPr="00603024">
        <w:rPr>
          <w:rFonts w:ascii="Times New Roman" w:hAnsi="Times New Roman" w:cs="Times New Roman"/>
          <w:sz w:val="24"/>
          <w:szCs w:val="24"/>
        </w:rPr>
        <w:t xml:space="preserve"> alin. (</w:t>
      </w:r>
      <w:r w:rsidR="00C370AA" w:rsidRPr="00603024">
        <w:rPr>
          <w:rFonts w:ascii="Times New Roman" w:hAnsi="Times New Roman" w:cs="Times New Roman"/>
          <w:sz w:val="24"/>
          <w:szCs w:val="24"/>
        </w:rPr>
        <w:t>2</w:t>
      </w:r>
      <w:r w:rsidR="00B51C7D" w:rsidRPr="00603024">
        <w:rPr>
          <w:rFonts w:ascii="Times New Roman" w:hAnsi="Times New Roman" w:cs="Times New Roman"/>
          <w:sz w:val="24"/>
          <w:szCs w:val="24"/>
        </w:rPr>
        <w:t>) din Legea finanțelor publice nr. 500/2002, cu modificările și completările ulterioare</w:t>
      </w:r>
      <w:r w:rsidR="001071A9" w:rsidRPr="00603024">
        <w:rPr>
          <w:rFonts w:ascii="Times New Roman" w:hAnsi="Times New Roman" w:cs="Times New Roman"/>
          <w:sz w:val="24"/>
          <w:szCs w:val="24"/>
        </w:rPr>
        <w:t>,</w:t>
      </w:r>
      <w:r w:rsidR="00A3393D" w:rsidRPr="00603024">
        <w:rPr>
          <w:rFonts w:ascii="Times New Roman" w:hAnsi="Times New Roman" w:cs="Times New Roman"/>
          <w:sz w:val="24"/>
          <w:szCs w:val="24"/>
        </w:rPr>
        <w:t xml:space="preserve"> și</w:t>
      </w:r>
      <w:r w:rsidR="001071A9" w:rsidRPr="00603024">
        <w:rPr>
          <w:rFonts w:ascii="Times New Roman" w:hAnsi="Times New Roman" w:cs="Times New Roman"/>
          <w:sz w:val="24"/>
          <w:szCs w:val="24"/>
        </w:rPr>
        <w:t>, respectiv,</w:t>
      </w:r>
      <w:r w:rsidR="00A3393D" w:rsidRPr="00603024">
        <w:rPr>
          <w:rFonts w:ascii="Times New Roman" w:hAnsi="Times New Roman" w:cs="Times New Roman"/>
          <w:sz w:val="24"/>
          <w:szCs w:val="24"/>
        </w:rPr>
        <w:t xml:space="preserve"> la art. 1 alin. (2) din Legea nr. 273/2006 privind finanțele publice locale, cu modificările și completările ulterioare, </w:t>
      </w:r>
      <w:r w:rsidR="00B51C7D" w:rsidRPr="00603024">
        <w:rPr>
          <w:rFonts w:ascii="Times New Roman" w:hAnsi="Times New Roman" w:cs="Times New Roman"/>
          <w:sz w:val="24"/>
          <w:szCs w:val="24"/>
        </w:rPr>
        <w:t>p</w:t>
      </w:r>
      <w:r w:rsidR="00AA048E" w:rsidRPr="00603024">
        <w:rPr>
          <w:rFonts w:ascii="Times New Roman" w:hAnsi="Times New Roman" w:cs="Times New Roman"/>
          <w:sz w:val="24"/>
          <w:szCs w:val="24"/>
        </w:rPr>
        <w:t xml:space="preserve">rețul </w:t>
      </w:r>
      <w:r w:rsidR="00A54367" w:rsidRPr="00603024">
        <w:rPr>
          <w:rFonts w:ascii="Times New Roman" w:hAnsi="Times New Roman" w:cs="Times New Roman"/>
          <w:sz w:val="24"/>
          <w:szCs w:val="24"/>
        </w:rPr>
        <w:t>contract</w:t>
      </w:r>
      <w:r w:rsidR="00AA048E" w:rsidRPr="00603024">
        <w:rPr>
          <w:rFonts w:ascii="Times New Roman" w:hAnsi="Times New Roman" w:cs="Times New Roman"/>
          <w:sz w:val="24"/>
          <w:szCs w:val="24"/>
        </w:rPr>
        <w:t xml:space="preserve">elor </w:t>
      </w:r>
      <w:r w:rsidR="00A54367" w:rsidRPr="00603024">
        <w:rPr>
          <w:rFonts w:ascii="Times New Roman" w:hAnsi="Times New Roman" w:cs="Times New Roman"/>
          <w:sz w:val="24"/>
          <w:szCs w:val="24"/>
        </w:rPr>
        <w:t>de achiziție pub</w:t>
      </w:r>
      <w:r w:rsidR="00022F5F" w:rsidRPr="00603024">
        <w:rPr>
          <w:rFonts w:ascii="Times New Roman" w:hAnsi="Times New Roman" w:cs="Times New Roman"/>
          <w:sz w:val="24"/>
          <w:szCs w:val="24"/>
        </w:rPr>
        <w:t>lică</w:t>
      </w:r>
      <w:r w:rsidR="00581533" w:rsidRPr="00603024">
        <w:rPr>
          <w:rFonts w:ascii="Times New Roman" w:hAnsi="Times New Roman" w:cs="Times New Roman"/>
          <w:sz w:val="24"/>
          <w:szCs w:val="24"/>
        </w:rPr>
        <w:t xml:space="preserve"> de lucrări</w:t>
      </w:r>
      <w:r w:rsidR="002D4289" w:rsidRPr="00603024">
        <w:rPr>
          <w:rFonts w:ascii="Times New Roman" w:hAnsi="Times New Roman" w:cs="Times New Roman"/>
          <w:sz w:val="24"/>
          <w:szCs w:val="24"/>
        </w:rPr>
        <w:t xml:space="preserve"> definit</w:t>
      </w:r>
      <w:r w:rsidR="00AA048E" w:rsidRPr="00603024">
        <w:rPr>
          <w:rFonts w:ascii="Times New Roman" w:hAnsi="Times New Roman" w:cs="Times New Roman"/>
          <w:sz w:val="24"/>
          <w:szCs w:val="24"/>
        </w:rPr>
        <w:t>e</w:t>
      </w:r>
      <w:r w:rsidR="00581533" w:rsidRPr="00603024">
        <w:rPr>
          <w:rFonts w:ascii="Times New Roman" w:hAnsi="Times New Roman" w:cs="Times New Roman"/>
          <w:sz w:val="24"/>
          <w:szCs w:val="24"/>
        </w:rPr>
        <w:t xml:space="preserve"> la art. 3 alin. (1) lit. m) din Legea achizițiilor publice nr. 98/2016, cu modificările și completările ulterioare,</w:t>
      </w:r>
      <w:r w:rsidR="00022F5F" w:rsidRPr="00603024">
        <w:rPr>
          <w:rFonts w:ascii="Times New Roman" w:hAnsi="Times New Roman" w:cs="Times New Roman"/>
          <w:sz w:val="24"/>
          <w:szCs w:val="24"/>
        </w:rPr>
        <w:t xml:space="preserve"> </w:t>
      </w:r>
      <w:r w:rsidR="00B51C7D" w:rsidRPr="00603024">
        <w:rPr>
          <w:rFonts w:ascii="Times New Roman" w:hAnsi="Times New Roman" w:cs="Times New Roman"/>
          <w:sz w:val="24"/>
          <w:szCs w:val="24"/>
        </w:rPr>
        <w:t xml:space="preserve">aflate în derulare la data intrării în vigoare a prezentei ordonanțe, </w:t>
      </w:r>
      <w:r w:rsidR="00AA048E" w:rsidRPr="00603024">
        <w:rPr>
          <w:rFonts w:ascii="Times New Roman" w:hAnsi="Times New Roman" w:cs="Times New Roman"/>
          <w:sz w:val="24"/>
          <w:szCs w:val="24"/>
        </w:rPr>
        <w:t xml:space="preserve">se </w:t>
      </w:r>
      <w:r w:rsidR="00955F39" w:rsidRPr="00603024">
        <w:rPr>
          <w:rFonts w:ascii="Times New Roman" w:hAnsi="Times New Roman" w:cs="Times New Roman"/>
          <w:sz w:val="24"/>
          <w:szCs w:val="24"/>
        </w:rPr>
        <w:t xml:space="preserve">poate </w:t>
      </w:r>
      <w:r w:rsidR="00FE2A54" w:rsidRPr="00603024">
        <w:rPr>
          <w:rFonts w:ascii="Times New Roman" w:hAnsi="Times New Roman" w:cs="Times New Roman"/>
          <w:sz w:val="24"/>
          <w:szCs w:val="24"/>
        </w:rPr>
        <w:t>aj</w:t>
      </w:r>
      <w:r w:rsidR="00AA048E" w:rsidRPr="00603024">
        <w:rPr>
          <w:rFonts w:ascii="Times New Roman" w:hAnsi="Times New Roman" w:cs="Times New Roman"/>
          <w:sz w:val="24"/>
          <w:szCs w:val="24"/>
        </w:rPr>
        <w:t xml:space="preserve">usta </w:t>
      </w:r>
      <w:r w:rsidR="00022F5F" w:rsidRPr="00603024">
        <w:rPr>
          <w:rFonts w:ascii="Times New Roman" w:hAnsi="Times New Roman" w:cs="Times New Roman"/>
          <w:sz w:val="24"/>
          <w:szCs w:val="24"/>
        </w:rPr>
        <w:t>prin actual</w:t>
      </w:r>
      <w:r w:rsidR="006B37EE" w:rsidRPr="00603024">
        <w:rPr>
          <w:rFonts w:ascii="Times New Roman" w:hAnsi="Times New Roman" w:cs="Times New Roman"/>
          <w:sz w:val="24"/>
          <w:szCs w:val="24"/>
        </w:rPr>
        <w:t>izarea pre</w:t>
      </w:r>
      <w:r w:rsidR="0041226F" w:rsidRPr="00603024">
        <w:rPr>
          <w:rFonts w:ascii="Times New Roman" w:hAnsi="Times New Roman" w:cs="Times New Roman"/>
          <w:sz w:val="24"/>
          <w:szCs w:val="24"/>
        </w:rPr>
        <w:t>ț</w:t>
      </w:r>
      <w:r w:rsidR="00E2560D" w:rsidRPr="00603024">
        <w:rPr>
          <w:rFonts w:ascii="Times New Roman" w:hAnsi="Times New Roman" w:cs="Times New Roman"/>
          <w:sz w:val="24"/>
          <w:szCs w:val="24"/>
        </w:rPr>
        <w:t>urilor</w:t>
      </w:r>
      <w:r w:rsidR="00AA048E" w:rsidRPr="00603024">
        <w:rPr>
          <w:rFonts w:ascii="Times New Roman" w:hAnsi="Times New Roman" w:cs="Times New Roman"/>
          <w:sz w:val="24"/>
          <w:szCs w:val="24"/>
        </w:rPr>
        <w:t xml:space="preserve"> </w:t>
      </w:r>
      <w:r w:rsidR="00E2560D" w:rsidRPr="00603024">
        <w:rPr>
          <w:rFonts w:ascii="Times New Roman" w:hAnsi="Times New Roman" w:cs="Times New Roman"/>
          <w:sz w:val="24"/>
          <w:szCs w:val="24"/>
        </w:rPr>
        <w:t>aferente materialelor,</w:t>
      </w:r>
      <w:r w:rsidR="00866665" w:rsidRPr="00603024">
        <w:rPr>
          <w:rFonts w:ascii="Times New Roman" w:hAnsi="Times New Roman" w:cs="Times New Roman"/>
          <w:sz w:val="24"/>
          <w:szCs w:val="24"/>
        </w:rPr>
        <w:t xml:space="preserve"> prin aplicare</w:t>
      </w:r>
      <w:r w:rsidR="00A3393D" w:rsidRPr="00603024">
        <w:rPr>
          <w:rFonts w:ascii="Times New Roman" w:hAnsi="Times New Roman" w:cs="Times New Roman"/>
          <w:sz w:val="24"/>
          <w:szCs w:val="24"/>
        </w:rPr>
        <w:t>a</w:t>
      </w:r>
      <w:r w:rsidR="00866665" w:rsidRPr="00603024">
        <w:rPr>
          <w:rFonts w:ascii="Times New Roman" w:hAnsi="Times New Roman" w:cs="Times New Roman"/>
          <w:sz w:val="24"/>
          <w:szCs w:val="24"/>
        </w:rPr>
        <w:t xml:space="preserve"> unui coeficient de ajustare,</w:t>
      </w:r>
      <w:r w:rsidR="00E2560D" w:rsidRPr="00603024">
        <w:rPr>
          <w:rFonts w:ascii="Times New Roman" w:hAnsi="Times New Roman" w:cs="Times New Roman"/>
          <w:sz w:val="24"/>
          <w:szCs w:val="24"/>
        </w:rPr>
        <w:t xml:space="preserve"> </w:t>
      </w:r>
      <w:r w:rsidR="0041226F" w:rsidRPr="00603024">
        <w:rPr>
          <w:rFonts w:ascii="Times New Roman" w:hAnsi="Times New Roman" w:cs="Times New Roman"/>
          <w:sz w:val="24"/>
          <w:szCs w:val="24"/>
        </w:rPr>
        <w:t xml:space="preserve">pentru a ține seama de orice creștere sau diminuare a costului </w:t>
      </w:r>
      <w:r w:rsidR="00FE2A54" w:rsidRPr="00603024">
        <w:rPr>
          <w:rFonts w:ascii="Times New Roman" w:hAnsi="Times New Roman" w:cs="Times New Roman"/>
          <w:sz w:val="24"/>
          <w:szCs w:val="24"/>
        </w:rPr>
        <w:t xml:space="preserve">materialelor pe baza căruia s-a fundamentat prețul contractelor, </w:t>
      </w:r>
      <w:r w:rsidR="00955F39" w:rsidRPr="00603024">
        <w:rPr>
          <w:rFonts w:ascii="Times New Roman" w:hAnsi="Times New Roman" w:cs="Times New Roman"/>
          <w:sz w:val="24"/>
          <w:szCs w:val="24"/>
        </w:rPr>
        <w:t>conform prevederilor art. 221 alin. (1) lit. e) din Legea nr. 98/2016, cu modificările și completările ulterioare</w:t>
      </w:r>
      <w:r w:rsidR="00B51C7D" w:rsidRPr="00603024">
        <w:rPr>
          <w:rFonts w:ascii="Times New Roman" w:hAnsi="Times New Roman" w:cs="Times New Roman"/>
          <w:sz w:val="24"/>
          <w:szCs w:val="24"/>
        </w:rPr>
        <w:t>.</w:t>
      </w:r>
    </w:p>
    <w:p w14:paraId="2F81E5F1" w14:textId="77777777" w:rsidR="00B51C7D" w:rsidRPr="00603024" w:rsidRDefault="004A2B51" w:rsidP="004A2B51">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(2)</w:t>
      </w:r>
      <w:r w:rsidRPr="00603024">
        <w:rPr>
          <w:rFonts w:ascii="Times New Roman" w:hAnsi="Times New Roman" w:cs="Times New Roman"/>
          <w:sz w:val="24"/>
          <w:szCs w:val="24"/>
        </w:rPr>
        <w:t xml:space="preserve"> Ajustarea prevăzută la alin. (1) se aplică </w:t>
      </w:r>
      <w:r w:rsidR="00B51C7D" w:rsidRPr="00603024">
        <w:rPr>
          <w:rFonts w:ascii="Times New Roman" w:hAnsi="Times New Roman" w:cs="Times New Roman"/>
          <w:sz w:val="24"/>
          <w:szCs w:val="24"/>
        </w:rPr>
        <w:t xml:space="preserve">următoarelor </w:t>
      </w:r>
      <w:r w:rsidRPr="00603024">
        <w:rPr>
          <w:rFonts w:ascii="Times New Roman" w:hAnsi="Times New Roman" w:cs="Times New Roman"/>
          <w:sz w:val="24"/>
          <w:szCs w:val="24"/>
        </w:rPr>
        <w:t>contracte de achiziție publică de lucrări</w:t>
      </w:r>
      <w:r w:rsidR="00B51C7D" w:rsidRPr="00603024">
        <w:rPr>
          <w:rFonts w:ascii="Times New Roman" w:hAnsi="Times New Roman" w:cs="Times New Roman"/>
          <w:sz w:val="24"/>
          <w:szCs w:val="24"/>
        </w:rPr>
        <w:t xml:space="preserve">: </w:t>
      </w:r>
    </w:p>
    <w:p w14:paraId="255F0EB1" w14:textId="77777777" w:rsidR="00F23063" w:rsidRPr="00603024" w:rsidRDefault="00B51C7D" w:rsidP="004A2B51">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 xml:space="preserve">a) </w:t>
      </w:r>
      <w:r w:rsidR="004A2B51" w:rsidRPr="00603024">
        <w:rPr>
          <w:rFonts w:ascii="Times New Roman" w:hAnsi="Times New Roman" w:cs="Times New Roman"/>
          <w:sz w:val="24"/>
          <w:szCs w:val="24"/>
        </w:rPr>
        <w:t xml:space="preserve"> </w:t>
      </w:r>
      <w:r w:rsidR="00F23063" w:rsidRPr="00603024">
        <w:rPr>
          <w:rFonts w:ascii="Times New Roman" w:hAnsi="Times New Roman" w:cs="Times New Roman"/>
          <w:sz w:val="24"/>
          <w:szCs w:val="24"/>
        </w:rPr>
        <w:t>încheiate înainte de intrarea în vigoare a Legii nr. 98/20</w:t>
      </w:r>
      <w:r w:rsidR="00A730A9" w:rsidRPr="00603024">
        <w:rPr>
          <w:rFonts w:ascii="Times New Roman" w:hAnsi="Times New Roman" w:cs="Times New Roman"/>
          <w:sz w:val="24"/>
          <w:szCs w:val="24"/>
        </w:rPr>
        <w:t>16</w:t>
      </w:r>
      <w:r w:rsidR="00F23063" w:rsidRPr="00603024">
        <w:rPr>
          <w:rFonts w:ascii="Times New Roman" w:hAnsi="Times New Roman" w:cs="Times New Roman"/>
          <w:sz w:val="24"/>
          <w:szCs w:val="24"/>
        </w:rPr>
        <w:t>, cu modificările și completările ulterioare</w:t>
      </w:r>
      <w:r w:rsidR="009C43CE" w:rsidRPr="00603024">
        <w:rPr>
          <w:rFonts w:ascii="Times New Roman" w:hAnsi="Times New Roman" w:cs="Times New Roman"/>
          <w:sz w:val="24"/>
          <w:szCs w:val="24"/>
        </w:rPr>
        <w:t xml:space="preserve">, definite </w:t>
      </w:r>
      <w:r w:rsidR="005625EF" w:rsidRPr="00603024">
        <w:rPr>
          <w:rFonts w:ascii="Times New Roman" w:hAnsi="Times New Roman" w:cs="Times New Roman"/>
          <w:sz w:val="24"/>
          <w:szCs w:val="24"/>
        </w:rPr>
        <w:t>conform legislației achizițiilor publice în vigoare la data încheierii</w:t>
      </w:r>
      <w:r w:rsidR="00F23063" w:rsidRPr="00603024">
        <w:rPr>
          <w:rFonts w:ascii="Times New Roman" w:hAnsi="Times New Roman" w:cs="Times New Roman"/>
          <w:sz w:val="24"/>
          <w:szCs w:val="24"/>
        </w:rPr>
        <w:t xml:space="preserve">; </w:t>
      </w:r>
    </w:p>
    <w:p w14:paraId="4AC3625C" w14:textId="77777777" w:rsidR="00F23063" w:rsidRPr="00603024" w:rsidRDefault="00F23063" w:rsidP="004A2B51">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b) încheiate după data intrăr</w:t>
      </w:r>
      <w:r w:rsidR="00A730A9" w:rsidRPr="00603024">
        <w:rPr>
          <w:rFonts w:ascii="Times New Roman" w:hAnsi="Times New Roman" w:cs="Times New Roman"/>
          <w:sz w:val="24"/>
          <w:szCs w:val="24"/>
        </w:rPr>
        <w:t>ii în vigoare a Legii nr. 98/201</w:t>
      </w:r>
      <w:r w:rsidRPr="00603024">
        <w:rPr>
          <w:rFonts w:ascii="Times New Roman" w:hAnsi="Times New Roman" w:cs="Times New Roman"/>
          <w:sz w:val="24"/>
          <w:szCs w:val="24"/>
        </w:rPr>
        <w:t>6, cu modificările și completările ulterioare, indiferent de durata de execuție a acestora și în cuprinsul  cărora și al documentați</w:t>
      </w:r>
      <w:r w:rsidR="00ED7AED" w:rsidRPr="00603024">
        <w:rPr>
          <w:rFonts w:ascii="Times New Roman" w:hAnsi="Times New Roman" w:cs="Times New Roman"/>
          <w:sz w:val="24"/>
          <w:szCs w:val="24"/>
        </w:rPr>
        <w:t>ilor</w:t>
      </w:r>
      <w:r w:rsidRPr="00603024">
        <w:rPr>
          <w:rFonts w:ascii="Times New Roman" w:hAnsi="Times New Roman" w:cs="Times New Roman"/>
          <w:sz w:val="24"/>
          <w:szCs w:val="24"/>
        </w:rPr>
        <w:t xml:space="preserve"> de atribuire inițiale nu au fost prevăzute clauze de revizuire cu privire la preț, conform </w:t>
      </w:r>
      <w:r w:rsidR="00FE2A54" w:rsidRPr="00603024">
        <w:rPr>
          <w:rFonts w:ascii="Times New Roman" w:hAnsi="Times New Roman" w:cs="Times New Roman"/>
          <w:sz w:val="24"/>
          <w:szCs w:val="24"/>
        </w:rPr>
        <w:t>prevederilor art. 221 alin. (1) lit. a) din Legea nr. 9</w:t>
      </w:r>
      <w:r w:rsidR="00A730A9" w:rsidRPr="00603024">
        <w:rPr>
          <w:rFonts w:ascii="Times New Roman" w:hAnsi="Times New Roman" w:cs="Times New Roman"/>
          <w:sz w:val="24"/>
          <w:szCs w:val="24"/>
        </w:rPr>
        <w:t>8/201</w:t>
      </w:r>
      <w:r w:rsidR="00FE2A54" w:rsidRPr="00603024">
        <w:rPr>
          <w:rFonts w:ascii="Times New Roman" w:hAnsi="Times New Roman" w:cs="Times New Roman"/>
          <w:sz w:val="24"/>
          <w:szCs w:val="24"/>
        </w:rPr>
        <w:t>6, cu modificările și completările ulterioare.</w:t>
      </w:r>
      <w:r w:rsidRPr="00603024">
        <w:rPr>
          <w:rFonts w:ascii="Times New Roman" w:hAnsi="Times New Roman" w:cs="Times New Roman"/>
          <w:sz w:val="24"/>
          <w:szCs w:val="24"/>
        </w:rPr>
        <w:t xml:space="preserve"> </w:t>
      </w:r>
    </w:p>
    <w:p w14:paraId="44A136E4" w14:textId="77777777" w:rsidR="00FE2A54" w:rsidRPr="00603024" w:rsidRDefault="00FE2A54" w:rsidP="004A2B51">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(3)</w:t>
      </w:r>
      <w:r w:rsidRPr="00603024">
        <w:rPr>
          <w:rFonts w:ascii="Times New Roman" w:hAnsi="Times New Roman" w:cs="Times New Roman"/>
          <w:sz w:val="24"/>
          <w:szCs w:val="24"/>
        </w:rPr>
        <w:t xml:space="preserve"> Ajustarea prevăzută la alin. (1) se aplică</w:t>
      </w:r>
      <w:r w:rsidR="00537882" w:rsidRPr="00603024">
        <w:rPr>
          <w:rFonts w:ascii="Times New Roman" w:hAnsi="Times New Roman" w:cs="Times New Roman"/>
          <w:sz w:val="24"/>
          <w:szCs w:val="24"/>
        </w:rPr>
        <w:t xml:space="preserve"> la fiecare solicitare de plată,</w:t>
      </w:r>
      <w:r w:rsidRPr="00603024">
        <w:rPr>
          <w:rFonts w:ascii="Times New Roman" w:hAnsi="Times New Roman" w:cs="Times New Roman"/>
          <w:sz w:val="24"/>
          <w:szCs w:val="24"/>
        </w:rPr>
        <w:t xml:space="preserve"> până la finalizarea </w:t>
      </w:r>
      <w:r w:rsidR="008D01AF" w:rsidRPr="00603024">
        <w:rPr>
          <w:rFonts w:ascii="Times New Roman" w:hAnsi="Times New Roman" w:cs="Times New Roman"/>
          <w:sz w:val="24"/>
          <w:szCs w:val="24"/>
        </w:rPr>
        <w:t>și recepți</w:t>
      </w:r>
      <w:r w:rsidR="00214B64" w:rsidRPr="00603024">
        <w:rPr>
          <w:rFonts w:ascii="Times New Roman" w:hAnsi="Times New Roman" w:cs="Times New Roman"/>
          <w:sz w:val="24"/>
          <w:szCs w:val="24"/>
        </w:rPr>
        <w:t>onarea lucrărilor aferente</w:t>
      </w:r>
      <w:r w:rsidR="008E1EF8" w:rsidRPr="00603024">
        <w:rPr>
          <w:rFonts w:ascii="Times New Roman" w:hAnsi="Times New Roman" w:cs="Times New Roman"/>
          <w:sz w:val="24"/>
          <w:szCs w:val="24"/>
        </w:rPr>
        <w:t xml:space="preserve"> </w:t>
      </w:r>
      <w:r w:rsidR="00214B64" w:rsidRPr="00603024">
        <w:rPr>
          <w:rFonts w:ascii="Times New Roman" w:hAnsi="Times New Roman" w:cs="Times New Roman"/>
          <w:sz w:val="24"/>
          <w:szCs w:val="24"/>
        </w:rPr>
        <w:t>obiectivelor/</w:t>
      </w:r>
      <w:r w:rsidRPr="00603024">
        <w:rPr>
          <w:rFonts w:ascii="Times New Roman" w:hAnsi="Times New Roman" w:cs="Times New Roman"/>
          <w:sz w:val="24"/>
          <w:szCs w:val="24"/>
        </w:rPr>
        <w:t>proiectelor de investiții</w:t>
      </w:r>
      <w:r w:rsidR="008D01AF" w:rsidRPr="00603024">
        <w:rPr>
          <w:rFonts w:ascii="Times New Roman" w:hAnsi="Times New Roman" w:cs="Times New Roman"/>
          <w:sz w:val="24"/>
          <w:szCs w:val="24"/>
        </w:rPr>
        <w:t>, conform prevederilor Regulamentului privind recepția construcțiilor aprobat prin Hotărârea Guvernului nr. 273/1994, cu modificările și completările ulterioare.</w:t>
      </w:r>
    </w:p>
    <w:p w14:paraId="77C3B000" w14:textId="3A9FBB23" w:rsidR="00022F5F" w:rsidRPr="00603024" w:rsidRDefault="00866665"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lastRenderedPageBreak/>
        <w:t>Art. 2 – (1)</w:t>
      </w:r>
      <w:r w:rsidRPr="00603024">
        <w:rPr>
          <w:rFonts w:ascii="Times New Roman" w:hAnsi="Times New Roman" w:cs="Times New Roman"/>
          <w:sz w:val="24"/>
          <w:szCs w:val="24"/>
        </w:rPr>
        <w:t xml:space="preserve"> </w:t>
      </w:r>
      <w:r w:rsidR="00022F5F" w:rsidRPr="00603024">
        <w:rPr>
          <w:rFonts w:ascii="Times New Roman" w:hAnsi="Times New Roman" w:cs="Times New Roman"/>
          <w:sz w:val="24"/>
          <w:szCs w:val="24"/>
        </w:rPr>
        <w:t>Ajustarea</w:t>
      </w:r>
      <w:r w:rsidR="00D12B18" w:rsidRPr="00603024">
        <w:rPr>
          <w:rFonts w:ascii="Times New Roman" w:hAnsi="Times New Roman" w:cs="Times New Roman"/>
          <w:sz w:val="24"/>
          <w:szCs w:val="24"/>
        </w:rPr>
        <w:t xml:space="preserve"> prevăzută la art. 1 alin. (1)</w:t>
      </w:r>
      <w:r w:rsidR="00022F5F" w:rsidRPr="00603024">
        <w:rPr>
          <w:rFonts w:ascii="Times New Roman" w:hAnsi="Times New Roman" w:cs="Times New Roman"/>
          <w:sz w:val="24"/>
          <w:szCs w:val="24"/>
        </w:rPr>
        <w:t xml:space="preserve"> se realizează la fiecare </w:t>
      </w:r>
      <w:r w:rsidR="00E7089A" w:rsidRPr="00603024">
        <w:rPr>
          <w:rFonts w:ascii="Times New Roman" w:hAnsi="Times New Roman" w:cs="Times New Roman"/>
          <w:sz w:val="24"/>
          <w:szCs w:val="24"/>
        </w:rPr>
        <w:t>solicitare</w:t>
      </w:r>
      <w:r w:rsidR="00022F5F" w:rsidRPr="00603024">
        <w:rPr>
          <w:rFonts w:ascii="Times New Roman" w:hAnsi="Times New Roman" w:cs="Times New Roman"/>
          <w:sz w:val="24"/>
          <w:szCs w:val="24"/>
        </w:rPr>
        <w:t xml:space="preserve"> de plată, pe întreaga </w:t>
      </w:r>
      <w:r w:rsidR="00D12B18" w:rsidRPr="00603024">
        <w:rPr>
          <w:rFonts w:ascii="Times New Roman" w:hAnsi="Times New Roman" w:cs="Times New Roman"/>
          <w:sz w:val="24"/>
          <w:szCs w:val="24"/>
        </w:rPr>
        <w:t>perioadă de</w:t>
      </w:r>
      <w:r w:rsidR="00022F5F" w:rsidRPr="00603024">
        <w:rPr>
          <w:rFonts w:ascii="Times New Roman" w:hAnsi="Times New Roman" w:cs="Times New Roman"/>
          <w:sz w:val="24"/>
          <w:szCs w:val="24"/>
        </w:rPr>
        <w:t xml:space="preserve"> derul</w:t>
      </w:r>
      <w:r w:rsidR="00D12B18" w:rsidRPr="00603024">
        <w:rPr>
          <w:rFonts w:ascii="Times New Roman" w:hAnsi="Times New Roman" w:cs="Times New Roman"/>
          <w:sz w:val="24"/>
          <w:szCs w:val="24"/>
        </w:rPr>
        <w:t>are a</w:t>
      </w:r>
      <w:r w:rsidR="00022F5F" w:rsidRPr="00603024">
        <w:rPr>
          <w:rFonts w:ascii="Times New Roman" w:hAnsi="Times New Roman" w:cs="Times New Roman"/>
          <w:sz w:val="24"/>
          <w:szCs w:val="24"/>
        </w:rPr>
        <w:t xml:space="preserve"> contractului, </w:t>
      </w:r>
      <w:r w:rsidR="00E7089A" w:rsidRPr="00603024">
        <w:rPr>
          <w:rFonts w:ascii="Times New Roman" w:hAnsi="Times New Roman" w:cs="Times New Roman"/>
          <w:sz w:val="24"/>
          <w:szCs w:val="24"/>
        </w:rPr>
        <w:t xml:space="preserve">pe baza situațiilor de lucrări însușite de executant, diriginte de șantier și </w:t>
      </w:r>
      <w:r w:rsidR="004C7F40" w:rsidRPr="00603024">
        <w:rPr>
          <w:rFonts w:ascii="Times New Roman" w:hAnsi="Times New Roman" w:cs="Times New Roman"/>
          <w:sz w:val="24"/>
          <w:szCs w:val="24"/>
        </w:rPr>
        <w:t>autoritatea contractantă</w:t>
      </w:r>
      <w:r w:rsidR="00E7089A" w:rsidRPr="00603024">
        <w:rPr>
          <w:rFonts w:ascii="Times New Roman" w:hAnsi="Times New Roman" w:cs="Times New Roman"/>
          <w:sz w:val="24"/>
          <w:szCs w:val="24"/>
        </w:rPr>
        <w:t xml:space="preserve">, </w:t>
      </w:r>
      <w:r w:rsidR="00022F5F" w:rsidRPr="00603024">
        <w:rPr>
          <w:rFonts w:ascii="Times New Roman" w:hAnsi="Times New Roman" w:cs="Times New Roman"/>
          <w:sz w:val="24"/>
          <w:szCs w:val="24"/>
        </w:rPr>
        <w:t xml:space="preserve">ca urmare a unei solicitări </w:t>
      </w:r>
      <w:r w:rsidR="00581533" w:rsidRPr="00603024">
        <w:rPr>
          <w:rFonts w:ascii="Times New Roman" w:hAnsi="Times New Roman" w:cs="Times New Roman"/>
          <w:sz w:val="24"/>
          <w:szCs w:val="24"/>
        </w:rPr>
        <w:t xml:space="preserve">justificate </w:t>
      </w:r>
      <w:r w:rsidR="00022F5F" w:rsidRPr="00603024">
        <w:rPr>
          <w:rFonts w:ascii="Times New Roman" w:hAnsi="Times New Roman" w:cs="Times New Roman"/>
          <w:sz w:val="24"/>
          <w:szCs w:val="24"/>
        </w:rPr>
        <w:t>din partea contractantului</w:t>
      </w:r>
      <w:r w:rsidR="00581533" w:rsidRPr="00603024">
        <w:rPr>
          <w:rFonts w:ascii="Times New Roman" w:hAnsi="Times New Roman" w:cs="Times New Roman"/>
          <w:sz w:val="24"/>
          <w:szCs w:val="24"/>
        </w:rPr>
        <w:t>.</w:t>
      </w:r>
    </w:p>
    <w:p w14:paraId="164969DA" w14:textId="7E4A002D" w:rsidR="00157DAB" w:rsidRPr="00603024" w:rsidRDefault="00351AE8" w:rsidP="00157DAB">
      <w:pPr>
        <w:jc w:val="both"/>
        <w:rPr>
          <w:rFonts w:ascii="Times New Roman" w:hAnsi="Times New Roman" w:cs="Times New Roman"/>
          <w:sz w:val="24"/>
          <w:szCs w:val="24"/>
        </w:rPr>
      </w:pPr>
      <w:r w:rsidRPr="00603024">
        <w:rPr>
          <w:rFonts w:ascii="Times New Roman" w:hAnsi="Times New Roman" w:cs="Times New Roman"/>
          <w:b/>
          <w:sz w:val="24"/>
          <w:szCs w:val="24"/>
        </w:rPr>
        <w:t>(</w:t>
      </w:r>
      <w:r w:rsidR="006B340B" w:rsidRPr="00603024">
        <w:rPr>
          <w:rFonts w:ascii="Times New Roman" w:hAnsi="Times New Roman" w:cs="Times New Roman"/>
          <w:b/>
          <w:sz w:val="24"/>
          <w:szCs w:val="24"/>
        </w:rPr>
        <w:t>2</w:t>
      </w:r>
      <w:r w:rsidRPr="00603024">
        <w:rPr>
          <w:rFonts w:ascii="Times New Roman" w:hAnsi="Times New Roman" w:cs="Times New Roman"/>
          <w:b/>
          <w:sz w:val="24"/>
          <w:szCs w:val="24"/>
        </w:rPr>
        <w:t>)</w:t>
      </w:r>
      <w:r w:rsidRPr="00603024">
        <w:rPr>
          <w:rFonts w:ascii="Times New Roman" w:hAnsi="Times New Roman" w:cs="Times New Roman"/>
          <w:sz w:val="24"/>
          <w:szCs w:val="24"/>
        </w:rPr>
        <w:t xml:space="preserve"> </w:t>
      </w:r>
      <w:r w:rsidR="00157DAB" w:rsidRPr="00603024">
        <w:rPr>
          <w:rFonts w:ascii="Times New Roman" w:hAnsi="Times New Roman" w:cs="Times New Roman"/>
          <w:sz w:val="24"/>
          <w:szCs w:val="24"/>
        </w:rPr>
        <w:t xml:space="preserve">Pentru determinarea valorii </w:t>
      </w:r>
      <w:r w:rsidR="00264EEE" w:rsidRPr="00603024">
        <w:rPr>
          <w:rFonts w:ascii="Times New Roman" w:hAnsi="Times New Roman" w:cs="Times New Roman"/>
          <w:sz w:val="24"/>
          <w:szCs w:val="24"/>
        </w:rPr>
        <w:t xml:space="preserve">aferentă cheltuielilor cu materiale </w:t>
      </w:r>
      <w:r w:rsidR="00157DAB" w:rsidRPr="00603024">
        <w:rPr>
          <w:rFonts w:ascii="Times New Roman" w:hAnsi="Times New Roman" w:cs="Times New Roman"/>
          <w:sz w:val="24"/>
          <w:szCs w:val="24"/>
        </w:rPr>
        <w:t>din solicitarea de plată</w:t>
      </w:r>
      <w:r w:rsidR="00264EEE" w:rsidRPr="00603024">
        <w:rPr>
          <w:rFonts w:ascii="Times New Roman" w:hAnsi="Times New Roman" w:cs="Times New Roman"/>
          <w:sz w:val="24"/>
          <w:szCs w:val="24"/>
        </w:rPr>
        <w:t>,</w:t>
      </w:r>
      <w:r w:rsidR="00157DAB" w:rsidRPr="00603024">
        <w:rPr>
          <w:rFonts w:ascii="Times New Roman" w:hAnsi="Times New Roman" w:cs="Times New Roman"/>
          <w:sz w:val="24"/>
          <w:szCs w:val="24"/>
        </w:rPr>
        <w:t xml:space="preserve"> se utilizează ponderile materialelor de construcții, exprimate procentual, stabilite în funcție de categoriile principale de lucrări de construcții și de tipurile de obiecte de construcții prevăzute în Buletinul Statistic de Prețuri, </w:t>
      </w:r>
      <w:r w:rsidR="00FC2D79" w:rsidRPr="00603024">
        <w:rPr>
          <w:rFonts w:ascii="Times New Roman" w:hAnsi="Times New Roman" w:cs="Times New Roman"/>
          <w:sz w:val="24"/>
          <w:szCs w:val="24"/>
        </w:rPr>
        <w:t xml:space="preserve">prin raportare la obiectul contractului de achiziție publică de lucrări, </w:t>
      </w:r>
      <w:r w:rsidR="00157DAB" w:rsidRPr="00603024">
        <w:rPr>
          <w:rFonts w:ascii="Times New Roman" w:hAnsi="Times New Roman" w:cs="Times New Roman"/>
          <w:sz w:val="24"/>
          <w:szCs w:val="24"/>
        </w:rPr>
        <w:t>astfel:</w:t>
      </w:r>
    </w:p>
    <w:p w14:paraId="2F1224AD" w14:textId="219DA3AE"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a) clădiri rezidențiale noi - 47,31%</w:t>
      </w:r>
      <w:r w:rsidR="005C18EB" w:rsidRPr="00603024">
        <w:rPr>
          <w:rFonts w:ascii="Times New Roman" w:hAnsi="Times New Roman" w:cs="Times New Roman"/>
          <w:sz w:val="24"/>
          <w:szCs w:val="24"/>
        </w:rPr>
        <w:t>;</w:t>
      </w:r>
    </w:p>
    <w:p w14:paraId="6615C508" w14:textId="4713A98F"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 xml:space="preserve">b) clădiri </w:t>
      </w:r>
      <w:proofErr w:type="spellStart"/>
      <w:r w:rsidRPr="00603024">
        <w:rPr>
          <w:rFonts w:ascii="Times New Roman" w:hAnsi="Times New Roman" w:cs="Times New Roman"/>
          <w:sz w:val="24"/>
          <w:szCs w:val="24"/>
        </w:rPr>
        <w:t>nerezențiale</w:t>
      </w:r>
      <w:proofErr w:type="spellEnd"/>
      <w:r w:rsidRPr="00603024">
        <w:rPr>
          <w:rFonts w:ascii="Times New Roman" w:hAnsi="Times New Roman" w:cs="Times New Roman"/>
          <w:sz w:val="24"/>
          <w:szCs w:val="24"/>
        </w:rPr>
        <w:t xml:space="preserve"> noi - 45,82%</w:t>
      </w:r>
      <w:r w:rsidR="005C18EB" w:rsidRPr="00603024">
        <w:rPr>
          <w:rFonts w:ascii="Times New Roman" w:hAnsi="Times New Roman" w:cs="Times New Roman"/>
          <w:sz w:val="24"/>
          <w:szCs w:val="24"/>
        </w:rPr>
        <w:t>;</w:t>
      </w:r>
    </w:p>
    <w:p w14:paraId="6C34A8FB" w14:textId="585CA4FF"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c) construcții inginerești noi - 47,21%</w:t>
      </w:r>
      <w:r w:rsidR="005C18EB" w:rsidRPr="00603024">
        <w:rPr>
          <w:rFonts w:ascii="Times New Roman" w:hAnsi="Times New Roman" w:cs="Times New Roman"/>
          <w:sz w:val="24"/>
          <w:szCs w:val="24"/>
        </w:rPr>
        <w:t>;</w:t>
      </w:r>
    </w:p>
    <w:p w14:paraId="3B43A6A9" w14:textId="7532A080"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 xml:space="preserve">d) </w:t>
      </w:r>
      <w:r w:rsidR="006B340B" w:rsidRPr="00603024">
        <w:rPr>
          <w:rFonts w:ascii="Times New Roman" w:hAnsi="Times New Roman" w:cs="Times New Roman"/>
          <w:sz w:val="24"/>
          <w:szCs w:val="24"/>
        </w:rPr>
        <w:t>clădiri rezidențiale reparaț</w:t>
      </w:r>
      <w:r w:rsidRPr="00603024">
        <w:rPr>
          <w:rFonts w:ascii="Times New Roman" w:hAnsi="Times New Roman" w:cs="Times New Roman"/>
          <w:sz w:val="24"/>
          <w:szCs w:val="24"/>
        </w:rPr>
        <w:t>ii capitale - 37,76%</w:t>
      </w:r>
      <w:r w:rsidR="005C18EB" w:rsidRPr="00603024">
        <w:rPr>
          <w:rFonts w:ascii="Times New Roman" w:hAnsi="Times New Roman" w:cs="Times New Roman"/>
          <w:sz w:val="24"/>
          <w:szCs w:val="24"/>
        </w:rPr>
        <w:t>;</w:t>
      </w:r>
    </w:p>
    <w:p w14:paraId="2D5D7671" w14:textId="324454D9"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 xml:space="preserve">e) clădiri </w:t>
      </w:r>
      <w:proofErr w:type="spellStart"/>
      <w:r w:rsidRPr="00603024">
        <w:rPr>
          <w:rFonts w:ascii="Times New Roman" w:hAnsi="Times New Roman" w:cs="Times New Roman"/>
          <w:sz w:val="24"/>
          <w:szCs w:val="24"/>
        </w:rPr>
        <w:t>nerezențiale</w:t>
      </w:r>
      <w:proofErr w:type="spellEnd"/>
      <w:r w:rsidRPr="00603024">
        <w:rPr>
          <w:rFonts w:ascii="Times New Roman" w:hAnsi="Times New Roman" w:cs="Times New Roman"/>
          <w:sz w:val="24"/>
          <w:szCs w:val="24"/>
        </w:rPr>
        <w:t xml:space="preserve"> repara</w:t>
      </w:r>
      <w:r w:rsidR="006B340B" w:rsidRPr="00603024">
        <w:rPr>
          <w:rFonts w:ascii="Times New Roman" w:hAnsi="Times New Roman" w:cs="Times New Roman"/>
          <w:sz w:val="24"/>
          <w:szCs w:val="24"/>
        </w:rPr>
        <w:t>ț</w:t>
      </w:r>
      <w:r w:rsidRPr="00603024">
        <w:rPr>
          <w:rFonts w:ascii="Times New Roman" w:hAnsi="Times New Roman" w:cs="Times New Roman"/>
          <w:sz w:val="24"/>
          <w:szCs w:val="24"/>
        </w:rPr>
        <w:t>ii capitale - 42,42%</w:t>
      </w:r>
      <w:r w:rsidR="005C18EB" w:rsidRPr="00603024">
        <w:rPr>
          <w:rFonts w:ascii="Times New Roman" w:hAnsi="Times New Roman" w:cs="Times New Roman"/>
          <w:sz w:val="24"/>
          <w:szCs w:val="24"/>
        </w:rPr>
        <w:t>;</w:t>
      </w:r>
    </w:p>
    <w:p w14:paraId="759586BE" w14:textId="0277D689"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f) construcții inginerești repara</w:t>
      </w:r>
      <w:r w:rsidR="006B340B" w:rsidRPr="00603024">
        <w:rPr>
          <w:rFonts w:ascii="Times New Roman" w:hAnsi="Times New Roman" w:cs="Times New Roman"/>
          <w:sz w:val="24"/>
          <w:szCs w:val="24"/>
        </w:rPr>
        <w:t>ț</w:t>
      </w:r>
      <w:r w:rsidRPr="00603024">
        <w:rPr>
          <w:rFonts w:ascii="Times New Roman" w:hAnsi="Times New Roman" w:cs="Times New Roman"/>
          <w:sz w:val="24"/>
          <w:szCs w:val="24"/>
        </w:rPr>
        <w:t>ii capitale - 33,89%</w:t>
      </w:r>
      <w:r w:rsidR="005C18EB" w:rsidRPr="00603024">
        <w:rPr>
          <w:rFonts w:ascii="Times New Roman" w:hAnsi="Times New Roman" w:cs="Times New Roman"/>
          <w:sz w:val="24"/>
          <w:szCs w:val="24"/>
        </w:rPr>
        <w:t>;</w:t>
      </w:r>
    </w:p>
    <w:p w14:paraId="045F21FC" w14:textId="4A6E071B"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 xml:space="preserve">g) </w:t>
      </w:r>
      <w:r w:rsidR="006B340B" w:rsidRPr="00603024">
        <w:rPr>
          <w:rFonts w:ascii="Times New Roman" w:hAnsi="Times New Roman" w:cs="Times New Roman"/>
          <w:sz w:val="24"/>
          <w:szCs w:val="24"/>
        </w:rPr>
        <w:t>clădiri rezidențiale reparaț</w:t>
      </w:r>
      <w:r w:rsidRPr="00603024">
        <w:rPr>
          <w:rFonts w:ascii="Times New Roman" w:hAnsi="Times New Roman" w:cs="Times New Roman"/>
          <w:sz w:val="24"/>
          <w:szCs w:val="24"/>
        </w:rPr>
        <w:t>ii - 42,82%</w:t>
      </w:r>
      <w:r w:rsidR="005C18EB" w:rsidRPr="00603024">
        <w:rPr>
          <w:rFonts w:ascii="Times New Roman" w:hAnsi="Times New Roman" w:cs="Times New Roman"/>
          <w:sz w:val="24"/>
          <w:szCs w:val="24"/>
        </w:rPr>
        <w:t>;</w:t>
      </w:r>
    </w:p>
    <w:p w14:paraId="50A776DF" w14:textId="7A137FA2"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 xml:space="preserve">h) clădiri </w:t>
      </w:r>
      <w:proofErr w:type="spellStart"/>
      <w:r w:rsidRPr="00603024">
        <w:rPr>
          <w:rFonts w:ascii="Times New Roman" w:hAnsi="Times New Roman" w:cs="Times New Roman"/>
          <w:sz w:val="24"/>
          <w:szCs w:val="24"/>
        </w:rPr>
        <w:t>nerezențiale</w:t>
      </w:r>
      <w:proofErr w:type="spellEnd"/>
      <w:r w:rsidRPr="00603024">
        <w:rPr>
          <w:rFonts w:ascii="Times New Roman" w:hAnsi="Times New Roman" w:cs="Times New Roman"/>
          <w:sz w:val="24"/>
          <w:szCs w:val="24"/>
        </w:rPr>
        <w:t xml:space="preserve"> repara</w:t>
      </w:r>
      <w:r w:rsidR="006B340B" w:rsidRPr="00603024">
        <w:rPr>
          <w:rFonts w:ascii="Times New Roman" w:hAnsi="Times New Roman" w:cs="Times New Roman"/>
          <w:sz w:val="24"/>
          <w:szCs w:val="24"/>
        </w:rPr>
        <w:t>ț</w:t>
      </w:r>
      <w:r w:rsidRPr="00603024">
        <w:rPr>
          <w:rFonts w:ascii="Times New Roman" w:hAnsi="Times New Roman" w:cs="Times New Roman"/>
          <w:sz w:val="24"/>
          <w:szCs w:val="24"/>
        </w:rPr>
        <w:t>ii - 46,95%</w:t>
      </w:r>
      <w:r w:rsidR="005C18EB" w:rsidRPr="00603024">
        <w:rPr>
          <w:rFonts w:ascii="Times New Roman" w:hAnsi="Times New Roman" w:cs="Times New Roman"/>
          <w:sz w:val="24"/>
          <w:szCs w:val="24"/>
        </w:rPr>
        <w:t>;</w:t>
      </w:r>
    </w:p>
    <w:p w14:paraId="438816F0" w14:textId="77777777" w:rsidR="00E7089A" w:rsidRPr="00603024" w:rsidRDefault="00D22617" w:rsidP="006B340B">
      <w:pPr>
        <w:jc w:val="both"/>
        <w:rPr>
          <w:rFonts w:ascii="Times New Roman" w:hAnsi="Times New Roman" w:cs="Times New Roman"/>
          <w:b/>
          <w:sz w:val="24"/>
          <w:szCs w:val="24"/>
        </w:rPr>
      </w:pPr>
      <w:r w:rsidRPr="00603024">
        <w:rPr>
          <w:rFonts w:ascii="Times New Roman" w:hAnsi="Times New Roman" w:cs="Times New Roman"/>
          <w:sz w:val="24"/>
          <w:szCs w:val="24"/>
        </w:rPr>
        <w:t xml:space="preserve">i) </w:t>
      </w:r>
      <w:r w:rsidR="006B340B" w:rsidRPr="00603024">
        <w:rPr>
          <w:rFonts w:ascii="Times New Roman" w:hAnsi="Times New Roman" w:cs="Times New Roman"/>
          <w:sz w:val="24"/>
          <w:szCs w:val="24"/>
        </w:rPr>
        <w:t>construcții inginerești reparaț</w:t>
      </w:r>
      <w:r w:rsidRPr="00603024">
        <w:rPr>
          <w:rFonts w:ascii="Times New Roman" w:hAnsi="Times New Roman" w:cs="Times New Roman"/>
          <w:sz w:val="24"/>
          <w:szCs w:val="24"/>
        </w:rPr>
        <w:t>ii - 46,82%</w:t>
      </w:r>
      <w:r w:rsidR="00113D64" w:rsidRPr="00603024">
        <w:rPr>
          <w:rFonts w:ascii="Times New Roman" w:hAnsi="Times New Roman" w:cs="Times New Roman"/>
          <w:b/>
          <w:sz w:val="24"/>
          <w:szCs w:val="24"/>
        </w:rPr>
        <w:t>.</w:t>
      </w:r>
    </w:p>
    <w:p w14:paraId="56E4CB6E" w14:textId="2BCF5FA0" w:rsidR="00113D64" w:rsidRPr="00603024" w:rsidRDefault="00113D64" w:rsidP="006B340B">
      <w:pPr>
        <w:jc w:val="both"/>
        <w:rPr>
          <w:rFonts w:ascii="Times New Roman" w:hAnsi="Times New Roman" w:cs="Times New Roman"/>
          <w:b/>
          <w:sz w:val="24"/>
          <w:szCs w:val="24"/>
        </w:rPr>
      </w:pPr>
      <w:r w:rsidRPr="00603024">
        <w:rPr>
          <w:rFonts w:ascii="Times New Roman" w:hAnsi="Times New Roman" w:cs="Times New Roman"/>
          <w:b/>
          <w:sz w:val="24"/>
          <w:szCs w:val="24"/>
        </w:rPr>
        <w:t xml:space="preserve">(3) </w:t>
      </w:r>
      <w:r w:rsidR="00157DAB" w:rsidRPr="00603024">
        <w:rPr>
          <w:rFonts w:ascii="Times New Roman" w:hAnsi="Times New Roman" w:cs="Times New Roman"/>
          <w:sz w:val="24"/>
          <w:szCs w:val="24"/>
        </w:rPr>
        <w:t>Ponderile</w:t>
      </w:r>
      <w:r w:rsidRPr="00603024">
        <w:rPr>
          <w:rFonts w:ascii="Times New Roman" w:hAnsi="Times New Roman" w:cs="Times New Roman"/>
          <w:sz w:val="24"/>
          <w:szCs w:val="24"/>
        </w:rPr>
        <w:t xml:space="preserve"> materialelor de construcții </w:t>
      </w:r>
      <w:r w:rsidR="00526A1C" w:rsidRPr="00603024">
        <w:rPr>
          <w:rFonts w:ascii="Times New Roman" w:hAnsi="Times New Roman" w:cs="Times New Roman"/>
          <w:sz w:val="24"/>
          <w:szCs w:val="24"/>
        </w:rPr>
        <w:t>prevăzute</w:t>
      </w:r>
      <w:r w:rsidRPr="00603024">
        <w:rPr>
          <w:rFonts w:ascii="Times New Roman" w:hAnsi="Times New Roman" w:cs="Times New Roman"/>
          <w:sz w:val="24"/>
          <w:szCs w:val="24"/>
        </w:rPr>
        <w:t xml:space="preserve"> la alin. (2) se actualizează </w:t>
      </w:r>
      <w:r w:rsidR="00817B8D" w:rsidRPr="00603024">
        <w:rPr>
          <w:rFonts w:ascii="Times New Roman" w:hAnsi="Times New Roman" w:cs="Times New Roman"/>
          <w:sz w:val="24"/>
          <w:szCs w:val="24"/>
        </w:rPr>
        <w:t>de Institutul Național de Statistică</w:t>
      </w:r>
      <w:r w:rsidR="00264EEE" w:rsidRPr="00603024">
        <w:rPr>
          <w:rFonts w:ascii="Times New Roman" w:hAnsi="Times New Roman" w:cs="Times New Roman"/>
          <w:sz w:val="24"/>
          <w:szCs w:val="24"/>
        </w:rPr>
        <w:t>,</w:t>
      </w:r>
      <w:r w:rsidR="00817B8D" w:rsidRPr="00603024">
        <w:rPr>
          <w:rFonts w:ascii="Times New Roman" w:hAnsi="Times New Roman" w:cs="Times New Roman"/>
          <w:sz w:val="24"/>
          <w:szCs w:val="24"/>
        </w:rPr>
        <w:t xml:space="preserve"> în temeiul prevederilor art. 10 alin. (6) din Legea organizării și funcționării statisticii oficiale în România nr. 226/2009, cu modificările și completările ulterioare</w:t>
      </w:r>
      <w:r w:rsidR="0053092A" w:rsidRPr="00603024">
        <w:rPr>
          <w:rFonts w:ascii="Times New Roman" w:hAnsi="Times New Roman" w:cs="Times New Roman"/>
          <w:sz w:val="24"/>
          <w:szCs w:val="24"/>
        </w:rPr>
        <w:t>.</w:t>
      </w:r>
      <w:r w:rsidR="00817B8D" w:rsidRPr="00603024">
        <w:rPr>
          <w:rFonts w:ascii="Times New Roman" w:hAnsi="Times New Roman" w:cs="Times New Roman"/>
          <w:sz w:val="24"/>
          <w:szCs w:val="24"/>
        </w:rPr>
        <w:t xml:space="preserve"> </w:t>
      </w:r>
      <w:r w:rsidR="00264EEE" w:rsidRPr="00603024">
        <w:rPr>
          <w:rFonts w:ascii="Times New Roman" w:hAnsi="Times New Roman" w:cs="Times New Roman"/>
          <w:sz w:val="24"/>
          <w:szCs w:val="24"/>
        </w:rPr>
        <w:t>P</w:t>
      </w:r>
      <w:r w:rsidR="005C4904" w:rsidRPr="00603024">
        <w:rPr>
          <w:rFonts w:ascii="Times New Roman" w:hAnsi="Times New Roman" w:cs="Times New Roman"/>
          <w:sz w:val="24"/>
          <w:szCs w:val="24"/>
        </w:rPr>
        <w:t xml:space="preserve">entru determinarea valorii </w:t>
      </w:r>
      <w:r w:rsidR="00264EEE" w:rsidRPr="00603024">
        <w:rPr>
          <w:rFonts w:ascii="Times New Roman" w:hAnsi="Times New Roman" w:cs="Times New Roman"/>
          <w:sz w:val="24"/>
          <w:szCs w:val="24"/>
        </w:rPr>
        <w:t xml:space="preserve">aferentă cheltuielilor cu materiale </w:t>
      </w:r>
      <w:r w:rsidR="005C4904" w:rsidRPr="00603024">
        <w:rPr>
          <w:rFonts w:ascii="Times New Roman" w:hAnsi="Times New Roman" w:cs="Times New Roman"/>
          <w:sz w:val="24"/>
          <w:szCs w:val="24"/>
        </w:rPr>
        <w:t>din solicitarea de plată</w:t>
      </w:r>
      <w:r w:rsidR="00264EEE" w:rsidRPr="00603024">
        <w:rPr>
          <w:rFonts w:ascii="Times New Roman" w:hAnsi="Times New Roman" w:cs="Times New Roman"/>
          <w:sz w:val="24"/>
          <w:szCs w:val="24"/>
        </w:rPr>
        <w:t>,</w:t>
      </w:r>
      <w:r w:rsidR="005C4904" w:rsidRPr="00603024">
        <w:rPr>
          <w:rFonts w:ascii="Times New Roman" w:hAnsi="Times New Roman" w:cs="Times New Roman"/>
          <w:sz w:val="24"/>
          <w:szCs w:val="24"/>
        </w:rPr>
        <w:t xml:space="preserve"> </w:t>
      </w:r>
      <w:r w:rsidR="00264EEE" w:rsidRPr="00603024">
        <w:rPr>
          <w:rFonts w:ascii="Times New Roman" w:hAnsi="Times New Roman" w:cs="Times New Roman"/>
          <w:sz w:val="24"/>
          <w:szCs w:val="24"/>
        </w:rPr>
        <w:t xml:space="preserve">se aplică noile ponderi </w:t>
      </w:r>
      <w:r w:rsidR="005C4904" w:rsidRPr="00603024">
        <w:rPr>
          <w:rFonts w:ascii="Times New Roman" w:hAnsi="Times New Roman" w:cs="Times New Roman"/>
          <w:sz w:val="24"/>
          <w:szCs w:val="24"/>
        </w:rPr>
        <w:t>începând cu luna următoare diseminării acestora de către Institutul Național de Statistică în publicațiile statistice.</w:t>
      </w:r>
    </w:p>
    <w:p w14:paraId="225D176D" w14:textId="0CE12AB4" w:rsidR="007A5618" w:rsidRPr="00603024" w:rsidRDefault="007A5618" w:rsidP="006B340B">
      <w:pPr>
        <w:jc w:val="both"/>
        <w:rPr>
          <w:rFonts w:ascii="Times New Roman" w:hAnsi="Times New Roman" w:cs="Times New Roman"/>
          <w:sz w:val="24"/>
          <w:szCs w:val="24"/>
        </w:rPr>
      </w:pPr>
      <w:r w:rsidRPr="00603024">
        <w:rPr>
          <w:rFonts w:ascii="Times New Roman" w:hAnsi="Times New Roman" w:cs="Times New Roman"/>
          <w:b/>
          <w:sz w:val="24"/>
          <w:szCs w:val="24"/>
        </w:rPr>
        <w:t>(</w:t>
      </w:r>
      <w:r w:rsidR="0053092A" w:rsidRPr="00603024">
        <w:rPr>
          <w:rFonts w:ascii="Times New Roman" w:hAnsi="Times New Roman" w:cs="Times New Roman"/>
          <w:b/>
          <w:sz w:val="24"/>
          <w:szCs w:val="24"/>
        </w:rPr>
        <w:t>4</w:t>
      </w:r>
      <w:r w:rsidRPr="00603024">
        <w:rPr>
          <w:rFonts w:ascii="Times New Roman" w:hAnsi="Times New Roman" w:cs="Times New Roman"/>
          <w:b/>
          <w:sz w:val="24"/>
          <w:szCs w:val="24"/>
        </w:rPr>
        <w:t xml:space="preserve">) </w:t>
      </w:r>
      <w:r w:rsidRPr="00603024">
        <w:rPr>
          <w:rFonts w:ascii="Times New Roman" w:hAnsi="Times New Roman" w:cs="Times New Roman"/>
          <w:sz w:val="24"/>
          <w:szCs w:val="24"/>
        </w:rPr>
        <w:t>În cazul obiectivelor/proiectelor de</w:t>
      </w:r>
      <w:r w:rsidRPr="00603024">
        <w:rPr>
          <w:rFonts w:ascii="Times New Roman" w:hAnsi="Times New Roman" w:cs="Times New Roman"/>
          <w:b/>
          <w:sz w:val="24"/>
          <w:szCs w:val="24"/>
        </w:rPr>
        <w:t xml:space="preserve"> </w:t>
      </w:r>
      <w:r w:rsidRPr="00603024">
        <w:rPr>
          <w:rFonts w:ascii="Times New Roman" w:hAnsi="Times New Roman" w:cs="Times New Roman"/>
          <w:sz w:val="24"/>
          <w:szCs w:val="24"/>
        </w:rPr>
        <w:t xml:space="preserve">investiții alcătuite din mai multe obiecte de investiții, definite la art. 2 lit. b) din Hotărârea Guvernului nr. 907/2016 privind etapele de elaborare și conținutul-cadru al documentațiilor </w:t>
      </w:r>
      <w:proofErr w:type="spellStart"/>
      <w:r w:rsidRPr="00603024">
        <w:rPr>
          <w:rFonts w:ascii="Times New Roman" w:hAnsi="Times New Roman" w:cs="Times New Roman"/>
          <w:sz w:val="24"/>
          <w:szCs w:val="24"/>
        </w:rPr>
        <w:t>tehnico</w:t>
      </w:r>
      <w:proofErr w:type="spellEnd"/>
      <w:r w:rsidRPr="00603024">
        <w:rPr>
          <w:rFonts w:ascii="Times New Roman" w:hAnsi="Times New Roman" w:cs="Times New Roman"/>
          <w:sz w:val="24"/>
          <w:szCs w:val="24"/>
        </w:rPr>
        <w:t xml:space="preserve">-economice aferente obiectivelor/proiectelor de investiții finanțate din fonduri publice, cu modificările și completările ulterioare, </w:t>
      </w:r>
      <w:r w:rsidR="00FC2D79" w:rsidRPr="00603024">
        <w:rPr>
          <w:rFonts w:ascii="Times New Roman" w:hAnsi="Times New Roman" w:cs="Times New Roman"/>
          <w:sz w:val="24"/>
          <w:szCs w:val="24"/>
        </w:rPr>
        <w:t xml:space="preserve">valoarea </w:t>
      </w:r>
      <w:r w:rsidR="00264EEE" w:rsidRPr="00603024">
        <w:rPr>
          <w:rFonts w:ascii="Times New Roman" w:hAnsi="Times New Roman" w:cs="Times New Roman"/>
          <w:sz w:val="24"/>
          <w:szCs w:val="24"/>
        </w:rPr>
        <w:t xml:space="preserve">aferentă cheltuielilor cu materiale </w:t>
      </w:r>
      <w:r w:rsidR="00FC2D79" w:rsidRPr="00603024">
        <w:rPr>
          <w:rFonts w:ascii="Times New Roman" w:hAnsi="Times New Roman" w:cs="Times New Roman"/>
          <w:sz w:val="24"/>
          <w:szCs w:val="24"/>
        </w:rPr>
        <w:t xml:space="preserve">din solicitarea de plată </w:t>
      </w:r>
      <w:r w:rsidRPr="00603024">
        <w:rPr>
          <w:rFonts w:ascii="Times New Roman" w:hAnsi="Times New Roman" w:cs="Times New Roman"/>
          <w:sz w:val="24"/>
          <w:szCs w:val="24"/>
        </w:rPr>
        <w:t>se determină pentru fiecare obiect de investiții în parte, conform alin. (2).</w:t>
      </w:r>
    </w:p>
    <w:p w14:paraId="6858699E" w14:textId="77777777" w:rsidR="006B340B" w:rsidRPr="00603024" w:rsidRDefault="004C7F40" w:rsidP="00E61CE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w:t>
      </w:r>
      <w:r w:rsidR="0053092A" w:rsidRPr="00603024">
        <w:rPr>
          <w:rFonts w:ascii="Times New Roman" w:hAnsi="Times New Roman" w:cs="Times New Roman"/>
          <w:b/>
          <w:sz w:val="24"/>
          <w:szCs w:val="24"/>
        </w:rPr>
        <w:t>5</w:t>
      </w:r>
      <w:r w:rsidR="008D6697" w:rsidRPr="00603024">
        <w:rPr>
          <w:rFonts w:ascii="Times New Roman" w:hAnsi="Times New Roman" w:cs="Times New Roman"/>
          <w:b/>
          <w:sz w:val="24"/>
          <w:szCs w:val="24"/>
        </w:rPr>
        <w:t>)</w:t>
      </w:r>
      <w:r w:rsidR="006B340B" w:rsidRPr="00603024">
        <w:rPr>
          <w:rFonts w:ascii="Times New Roman" w:hAnsi="Times New Roman" w:cs="Times New Roman"/>
          <w:sz w:val="24"/>
          <w:szCs w:val="24"/>
        </w:rPr>
        <w:t xml:space="preserve"> Contractanții vor justifica </w:t>
      </w:r>
      <w:r w:rsidRPr="00603024">
        <w:rPr>
          <w:rFonts w:ascii="Times New Roman" w:hAnsi="Times New Roman" w:cs="Times New Roman"/>
          <w:sz w:val="24"/>
          <w:szCs w:val="24"/>
        </w:rPr>
        <w:t>solicitarea d</w:t>
      </w:r>
      <w:r w:rsidR="006B340B" w:rsidRPr="00603024">
        <w:rPr>
          <w:rFonts w:ascii="Times New Roman" w:hAnsi="Times New Roman" w:cs="Times New Roman"/>
          <w:sz w:val="24"/>
          <w:szCs w:val="24"/>
        </w:rPr>
        <w:t>e ajustare a prețului prin raportare la indicii de cost în construcții</w:t>
      </w:r>
      <w:r w:rsidR="00AE00D1" w:rsidRPr="00603024">
        <w:rPr>
          <w:rFonts w:ascii="Times New Roman" w:hAnsi="Times New Roman" w:cs="Times New Roman"/>
          <w:sz w:val="24"/>
          <w:szCs w:val="24"/>
        </w:rPr>
        <w:t xml:space="preserve"> pentru costul materialelor (ICCM)</w:t>
      </w:r>
      <w:r w:rsidR="006B340B" w:rsidRPr="00603024">
        <w:rPr>
          <w:rFonts w:ascii="Times New Roman" w:hAnsi="Times New Roman" w:cs="Times New Roman"/>
          <w:sz w:val="24"/>
          <w:szCs w:val="24"/>
        </w:rPr>
        <w:t>, diseminați de către Institutul Național de Statistică</w:t>
      </w:r>
      <w:r w:rsidR="00FD6DA3" w:rsidRPr="00603024">
        <w:rPr>
          <w:rFonts w:ascii="Times New Roman" w:hAnsi="Times New Roman" w:cs="Times New Roman"/>
          <w:sz w:val="24"/>
          <w:szCs w:val="24"/>
        </w:rPr>
        <w:t xml:space="preserve"> și publicați lunar în Buletinul Statistic de Prețuri în tabelul 15 „Indicii de cost în </w:t>
      </w:r>
      <w:proofErr w:type="spellStart"/>
      <w:r w:rsidR="00FD6DA3" w:rsidRPr="00603024">
        <w:rPr>
          <w:rFonts w:ascii="Times New Roman" w:hAnsi="Times New Roman" w:cs="Times New Roman"/>
          <w:sz w:val="24"/>
          <w:szCs w:val="24"/>
        </w:rPr>
        <w:t>construcţii</w:t>
      </w:r>
      <w:proofErr w:type="spellEnd"/>
      <w:r w:rsidR="00FD6DA3" w:rsidRPr="00603024">
        <w:rPr>
          <w:rFonts w:ascii="Times New Roman" w:hAnsi="Times New Roman" w:cs="Times New Roman"/>
          <w:sz w:val="24"/>
          <w:szCs w:val="24"/>
        </w:rPr>
        <w:t xml:space="preserve"> pe categorii de obiecte </w:t>
      </w:r>
      <w:proofErr w:type="spellStart"/>
      <w:r w:rsidR="00FD6DA3" w:rsidRPr="00603024">
        <w:rPr>
          <w:rFonts w:ascii="Times New Roman" w:hAnsi="Times New Roman" w:cs="Times New Roman"/>
          <w:sz w:val="24"/>
          <w:szCs w:val="24"/>
        </w:rPr>
        <w:t>şi</w:t>
      </w:r>
      <w:proofErr w:type="spellEnd"/>
      <w:r w:rsidR="00FD6DA3" w:rsidRPr="00603024">
        <w:rPr>
          <w:rFonts w:ascii="Times New Roman" w:hAnsi="Times New Roman" w:cs="Times New Roman"/>
          <w:sz w:val="24"/>
          <w:szCs w:val="24"/>
        </w:rPr>
        <w:t xml:space="preserve"> pe elemente de structură”</w:t>
      </w:r>
      <w:r w:rsidR="006B340B" w:rsidRPr="00603024">
        <w:rPr>
          <w:rFonts w:ascii="Times New Roman" w:hAnsi="Times New Roman" w:cs="Times New Roman"/>
          <w:sz w:val="24"/>
          <w:szCs w:val="24"/>
        </w:rPr>
        <w:t>.</w:t>
      </w:r>
    </w:p>
    <w:p w14:paraId="22D8B502" w14:textId="77777777" w:rsidR="00FD6DA3" w:rsidRPr="00603024" w:rsidRDefault="0053092A" w:rsidP="00E61CE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(6</w:t>
      </w:r>
      <w:r w:rsidR="006B340B" w:rsidRPr="00603024">
        <w:rPr>
          <w:rFonts w:ascii="Times New Roman" w:hAnsi="Times New Roman" w:cs="Times New Roman"/>
          <w:b/>
          <w:sz w:val="24"/>
          <w:szCs w:val="24"/>
        </w:rPr>
        <w:t>)</w:t>
      </w:r>
      <w:r w:rsidR="006B340B" w:rsidRPr="00603024">
        <w:rPr>
          <w:rFonts w:ascii="Times New Roman" w:hAnsi="Times New Roman" w:cs="Times New Roman"/>
          <w:sz w:val="24"/>
          <w:szCs w:val="24"/>
        </w:rPr>
        <w:t xml:space="preserve"> </w:t>
      </w:r>
      <w:r w:rsidR="00FD6DA3" w:rsidRPr="00603024">
        <w:rPr>
          <w:rFonts w:ascii="Times New Roman" w:hAnsi="Times New Roman" w:cs="Times New Roman"/>
          <w:sz w:val="24"/>
          <w:szCs w:val="24"/>
        </w:rPr>
        <w:t xml:space="preserve">În vederea ajustării valorii </w:t>
      </w:r>
      <w:r w:rsidR="00E931E6" w:rsidRPr="00603024">
        <w:rPr>
          <w:rFonts w:ascii="Times New Roman" w:hAnsi="Times New Roman" w:cs="Times New Roman"/>
          <w:sz w:val="24"/>
          <w:szCs w:val="24"/>
        </w:rPr>
        <w:t>solicitării</w:t>
      </w:r>
      <w:r w:rsidR="00FD6DA3" w:rsidRPr="00603024">
        <w:rPr>
          <w:rFonts w:ascii="Times New Roman" w:hAnsi="Times New Roman" w:cs="Times New Roman"/>
          <w:sz w:val="24"/>
          <w:szCs w:val="24"/>
        </w:rPr>
        <w:t xml:space="preserve"> de plată conform alin. (1) se utilizează următoarea formulă:</w:t>
      </w:r>
    </w:p>
    <w:p w14:paraId="6EA4C2B3" w14:textId="77777777" w:rsidR="00E61CED" w:rsidRPr="00603024" w:rsidRDefault="00FD6DA3" w:rsidP="00E61CED">
      <w:pPr>
        <w:spacing w:after="120" w:line="276" w:lineRule="auto"/>
        <w:jc w:val="center"/>
        <w:rPr>
          <w:rFonts w:ascii="Times New Roman" w:hAnsi="Times New Roman" w:cs="Times New Roman"/>
          <w:sz w:val="24"/>
          <w:szCs w:val="24"/>
        </w:rPr>
      </w:pPr>
      <w:r w:rsidRPr="00603024">
        <w:rPr>
          <w:rFonts w:ascii="Times New Roman" w:hAnsi="Times New Roman" w:cs="Times New Roman"/>
          <w:sz w:val="24"/>
          <w:szCs w:val="24"/>
        </w:rPr>
        <w:t>V</w:t>
      </w:r>
      <w:r w:rsidR="001A7EE6" w:rsidRPr="00603024">
        <w:rPr>
          <w:rFonts w:ascii="Times New Roman" w:hAnsi="Times New Roman" w:cs="Times New Roman"/>
          <w:sz w:val="24"/>
          <w:szCs w:val="24"/>
          <w:vertAlign w:val="subscript"/>
        </w:rPr>
        <w:t>a</w:t>
      </w:r>
      <w:r w:rsidRPr="00603024">
        <w:rPr>
          <w:rFonts w:ascii="Times New Roman" w:hAnsi="Times New Roman" w:cs="Times New Roman"/>
          <w:sz w:val="24"/>
          <w:szCs w:val="24"/>
        </w:rPr>
        <w:t xml:space="preserve"> = C </w:t>
      </w:r>
      <w:r w:rsidR="00115DE7" w:rsidRPr="00603024">
        <w:rPr>
          <w:rFonts w:ascii="Times New Roman" w:hAnsi="Times New Roman" w:cs="Times New Roman"/>
          <w:sz w:val="24"/>
          <w:szCs w:val="24"/>
        </w:rPr>
        <w:t>x</w:t>
      </w:r>
      <w:r w:rsidRPr="00603024">
        <w:rPr>
          <w:rFonts w:ascii="Times New Roman" w:hAnsi="Times New Roman" w:cs="Times New Roman"/>
          <w:sz w:val="24"/>
          <w:szCs w:val="24"/>
        </w:rPr>
        <w:t xml:space="preserve"> </w:t>
      </w:r>
      <w:proofErr w:type="spellStart"/>
      <w:r w:rsidRPr="00603024">
        <w:rPr>
          <w:rFonts w:ascii="Times New Roman" w:hAnsi="Times New Roman" w:cs="Times New Roman"/>
          <w:sz w:val="24"/>
          <w:szCs w:val="24"/>
        </w:rPr>
        <w:t>V</w:t>
      </w:r>
      <w:r w:rsidR="001A7EE6" w:rsidRPr="00603024">
        <w:rPr>
          <w:rFonts w:ascii="Times New Roman" w:hAnsi="Times New Roman" w:cs="Times New Roman"/>
          <w:sz w:val="24"/>
          <w:szCs w:val="24"/>
          <w:vertAlign w:val="subscript"/>
        </w:rPr>
        <w:t>o</w:t>
      </w:r>
      <w:proofErr w:type="spellEnd"/>
      <w:r w:rsidRPr="00603024">
        <w:rPr>
          <w:rFonts w:ascii="Times New Roman" w:hAnsi="Times New Roman" w:cs="Times New Roman"/>
          <w:sz w:val="24"/>
          <w:szCs w:val="24"/>
        </w:rPr>
        <w:t xml:space="preserve"> </w:t>
      </w:r>
    </w:p>
    <w:p w14:paraId="41CE36FA" w14:textId="77777777" w:rsidR="00FD6DA3" w:rsidRPr="00603024" w:rsidRDefault="00FD6DA3" w:rsidP="00E61CED">
      <w:pPr>
        <w:spacing w:after="120" w:line="276" w:lineRule="auto"/>
        <w:rPr>
          <w:rFonts w:ascii="Times New Roman" w:hAnsi="Times New Roman" w:cs="Times New Roman"/>
          <w:sz w:val="24"/>
          <w:szCs w:val="24"/>
        </w:rPr>
      </w:pPr>
      <w:r w:rsidRPr="00603024">
        <w:rPr>
          <w:rFonts w:ascii="Times New Roman" w:hAnsi="Times New Roman" w:cs="Times New Roman"/>
          <w:sz w:val="24"/>
          <w:szCs w:val="24"/>
        </w:rPr>
        <w:t>unde:</w:t>
      </w:r>
    </w:p>
    <w:p w14:paraId="1F1FE8AB" w14:textId="77777777" w:rsidR="001A7EE6" w:rsidRPr="00603024" w:rsidRDefault="00FD6DA3" w:rsidP="00E61CED">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„V</w:t>
      </w:r>
      <w:r w:rsidR="001A7EE6" w:rsidRPr="00603024">
        <w:rPr>
          <w:rFonts w:ascii="Times New Roman" w:hAnsi="Times New Roman" w:cs="Times New Roman"/>
          <w:sz w:val="24"/>
          <w:szCs w:val="24"/>
          <w:vertAlign w:val="subscript"/>
        </w:rPr>
        <w:t>a</w:t>
      </w:r>
      <w:r w:rsidRPr="00603024">
        <w:rPr>
          <w:rFonts w:ascii="Times New Roman" w:hAnsi="Times New Roman" w:cs="Times New Roman"/>
          <w:sz w:val="24"/>
          <w:szCs w:val="24"/>
        </w:rPr>
        <w:t>” reprezintă valoarea</w:t>
      </w:r>
      <w:r w:rsidR="001A7EE6" w:rsidRPr="00603024">
        <w:rPr>
          <w:rFonts w:ascii="Times New Roman" w:hAnsi="Times New Roman" w:cs="Times New Roman"/>
          <w:sz w:val="24"/>
          <w:szCs w:val="24"/>
        </w:rPr>
        <w:t xml:space="preserve"> ajustată a</w:t>
      </w:r>
      <w:r w:rsidRPr="00603024">
        <w:rPr>
          <w:rFonts w:ascii="Times New Roman" w:hAnsi="Times New Roman" w:cs="Times New Roman"/>
          <w:sz w:val="24"/>
          <w:szCs w:val="24"/>
        </w:rPr>
        <w:t xml:space="preserve"> </w:t>
      </w:r>
      <w:r w:rsidR="00955F39" w:rsidRPr="00603024">
        <w:rPr>
          <w:rFonts w:ascii="Times New Roman" w:hAnsi="Times New Roman" w:cs="Times New Roman"/>
          <w:sz w:val="24"/>
          <w:szCs w:val="24"/>
        </w:rPr>
        <w:t>solicitării</w:t>
      </w:r>
      <w:r w:rsidRPr="00603024">
        <w:rPr>
          <w:rFonts w:ascii="Times New Roman" w:hAnsi="Times New Roman" w:cs="Times New Roman"/>
          <w:sz w:val="24"/>
          <w:szCs w:val="24"/>
        </w:rPr>
        <w:t xml:space="preserve"> de plată,</w:t>
      </w:r>
      <w:r w:rsidR="001A7EE6" w:rsidRPr="00603024">
        <w:rPr>
          <w:rFonts w:ascii="Times New Roman" w:hAnsi="Times New Roman" w:cs="Times New Roman"/>
          <w:sz w:val="24"/>
          <w:szCs w:val="24"/>
        </w:rPr>
        <w:t xml:space="preserve"> „C” reprezintă coeficientul de ajustare, iar „</w:t>
      </w:r>
      <w:proofErr w:type="spellStart"/>
      <w:r w:rsidR="001A7EE6" w:rsidRPr="00603024">
        <w:rPr>
          <w:rFonts w:ascii="Times New Roman" w:hAnsi="Times New Roman" w:cs="Times New Roman"/>
          <w:sz w:val="24"/>
          <w:szCs w:val="24"/>
        </w:rPr>
        <w:t>V</w:t>
      </w:r>
      <w:r w:rsidR="001A7EE6" w:rsidRPr="00603024">
        <w:rPr>
          <w:rFonts w:ascii="Times New Roman" w:hAnsi="Times New Roman" w:cs="Times New Roman"/>
          <w:sz w:val="24"/>
          <w:szCs w:val="24"/>
          <w:vertAlign w:val="subscript"/>
        </w:rPr>
        <w:t>o</w:t>
      </w:r>
      <w:proofErr w:type="spellEnd"/>
      <w:r w:rsidR="001A7EE6" w:rsidRPr="00603024">
        <w:rPr>
          <w:rFonts w:ascii="Times New Roman" w:hAnsi="Times New Roman" w:cs="Times New Roman"/>
          <w:sz w:val="24"/>
          <w:szCs w:val="24"/>
        </w:rPr>
        <w:t xml:space="preserve">” </w:t>
      </w:r>
      <w:r w:rsidR="00AE00D1" w:rsidRPr="00603024">
        <w:rPr>
          <w:rFonts w:ascii="Times New Roman" w:hAnsi="Times New Roman" w:cs="Times New Roman"/>
          <w:sz w:val="24"/>
          <w:szCs w:val="24"/>
        </w:rPr>
        <w:t xml:space="preserve"> reprezintă valoarea </w:t>
      </w:r>
      <w:r w:rsidR="00955F39" w:rsidRPr="00603024">
        <w:rPr>
          <w:rFonts w:ascii="Times New Roman" w:hAnsi="Times New Roman" w:cs="Times New Roman"/>
          <w:sz w:val="24"/>
          <w:szCs w:val="24"/>
        </w:rPr>
        <w:t>solicitării</w:t>
      </w:r>
      <w:r w:rsidR="00AE00D1" w:rsidRPr="00603024">
        <w:rPr>
          <w:rFonts w:ascii="Times New Roman" w:hAnsi="Times New Roman" w:cs="Times New Roman"/>
          <w:sz w:val="24"/>
          <w:szCs w:val="24"/>
        </w:rPr>
        <w:t xml:space="preserve"> de plată conform prețurilor prevăzute în oferta care a stat la baza încheierii contractului.</w:t>
      </w:r>
    </w:p>
    <w:p w14:paraId="262DA56A" w14:textId="77777777" w:rsidR="00AE00D1" w:rsidRPr="00603024" w:rsidRDefault="0053092A" w:rsidP="00E61CE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lastRenderedPageBreak/>
        <w:t>(7</w:t>
      </w:r>
      <w:r w:rsidR="00AE00D1" w:rsidRPr="00603024">
        <w:rPr>
          <w:rFonts w:ascii="Times New Roman" w:hAnsi="Times New Roman" w:cs="Times New Roman"/>
          <w:b/>
          <w:sz w:val="24"/>
          <w:szCs w:val="24"/>
        </w:rPr>
        <w:t>)</w:t>
      </w:r>
      <w:r w:rsidR="00AE00D1" w:rsidRPr="00603024">
        <w:rPr>
          <w:rFonts w:ascii="Times New Roman" w:hAnsi="Times New Roman" w:cs="Times New Roman"/>
          <w:sz w:val="24"/>
          <w:szCs w:val="24"/>
        </w:rPr>
        <w:t xml:space="preserve"> Coeficientul </w:t>
      </w:r>
      <w:r w:rsidR="007A5618" w:rsidRPr="00603024">
        <w:rPr>
          <w:rFonts w:ascii="Times New Roman" w:hAnsi="Times New Roman" w:cs="Times New Roman"/>
          <w:sz w:val="24"/>
          <w:szCs w:val="24"/>
        </w:rPr>
        <w:t>de ajustare prevăzut la alin. (</w:t>
      </w:r>
      <w:r w:rsidRPr="00603024">
        <w:rPr>
          <w:rFonts w:ascii="Times New Roman" w:hAnsi="Times New Roman" w:cs="Times New Roman"/>
          <w:sz w:val="24"/>
          <w:szCs w:val="24"/>
        </w:rPr>
        <w:t>6</w:t>
      </w:r>
      <w:r w:rsidR="00AE00D1" w:rsidRPr="00603024">
        <w:rPr>
          <w:rFonts w:ascii="Times New Roman" w:hAnsi="Times New Roman" w:cs="Times New Roman"/>
          <w:sz w:val="24"/>
          <w:szCs w:val="24"/>
        </w:rPr>
        <w:t>) se calculează utilizând următoarea formulă:</w:t>
      </w:r>
    </w:p>
    <w:p w14:paraId="402F9D50" w14:textId="77777777" w:rsidR="00AE00D1" w:rsidRPr="00603024" w:rsidRDefault="00E61CED" w:rsidP="00E61CED">
      <w:pPr>
        <w:spacing w:after="120" w:line="276"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C=</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(ICCM)</m:t>
                  </m:r>
                </m:e>
                <m:sub>
                  <m: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(ICCM)</m:t>
                  </m:r>
                </m:e>
                <m:sub>
                  <m:r>
                    <w:rPr>
                      <w:rFonts w:ascii="Cambria Math" w:hAnsi="Cambria Math" w:cs="Times New Roman"/>
                      <w:sz w:val="24"/>
                      <w:szCs w:val="24"/>
                    </w:rPr>
                    <m:t>ian</m:t>
                  </m:r>
                  <m:r>
                    <m:rPr>
                      <m:sty m:val="p"/>
                    </m:rPr>
                    <w:rPr>
                      <w:rFonts w:ascii="Cambria Math" w:hAnsi="Cambria Math" w:cs="Times New Roman"/>
                      <w:sz w:val="24"/>
                      <w:szCs w:val="24"/>
                    </w:rPr>
                    <m:t>.2021</m:t>
                  </m:r>
                </m:sub>
              </m:sSub>
            </m:den>
          </m:f>
          <m:r>
            <m:rPr>
              <m:sty m:val="p"/>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1-P</m:t>
              </m:r>
            </m:e>
          </m:d>
        </m:oMath>
      </m:oMathPara>
    </w:p>
    <w:p w14:paraId="7DB2DCAD" w14:textId="77777777" w:rsidR="001A7EE6" w:rsidRPr="00603024" w:rsidRDefault="00E61CED" w:rsidP="00E61CED">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unde:</w:t>
      </w:r>
    </w:p>
    <w:p w14:paraId="51C8D826" w14:textId="6C6F55A1" w:rsidR="001A7EE6" w:rsidRPr="00603024" w:rsidRDefault="00BD09D9" w:rsidP="00D32F02">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w:t>
      </w:r>
      <w:r w:rsidR="00E61CED" w:rsidRPr="00603024">
        <w:rPr>
          <w:rFonts w:ascii="Times New Roman" w:hAnsi="Times New Roman" w:cs="Times New Roman"/>
          <w:sz w:val="24"/>
          <w:szCs w:val="24"/>
        </w:rPr>
        <w:t>P</w:t>
      </w:r>
      <w:r w:rsidRPr="00603024">
        <w:rPr>
          <w:rFonts w:ascii="Times New Roman" w:hAnsi="Times New Roman" w:cs="Times New Roman"/>
          <w:sz w:val="24"/>
          <w:szCs w:val="24"/>
        </w:rPr>
        <w:t>”</w:t>
      </w:r>
      <w:r w:rsidR="00E61CED" w:rsidRPr="00603024">
        <w:rPr>
          <w:rFonts w:ascii="Times New Roman" w:hAnsi="Times New Roman" w:cs="Times New Roman"/>
          <w:sz w:val="24"/>
          <w:szCs w:val="24"/>
        </w:rPr>
        <w:t xml:space="preserve"> reprezintă </w:t>
      </w:r>
      <w:r w:rsidR="007F7120" w:rsidRPr="00603024">
        <w:rPr>
          <w:rFonts w:ascii="Times New Roman" w:hAnsi="Times New Roman" w:cs="Times New Roman"/>
          <w:sz w:val="24"/>
          <w:szCs w:val="24"/>
        </w:rPr>
        <w:t>ponderea</w:t>
      </w:r>
      <w:r w:rsidR="00E61CED" w:rsidRPr="00603024">
        <w:rPr>
          <w:rFonts w:ascii="Times New Roman" w:hAnsi="Times New Roman" w:cs="Times New Roman"/>
          <w:sz w:val="24"/>
          <w:szCs w:val="24"/>
        </w:rPr>
        <w:t xml:space="preserve"> </w:t>
      </w:r>
      <w:r w:rsidR="00264EEE" w:rsidRPr="00603024">
        <w:rPr>
          <w:rFonts w:ascii="Times New Roman" w:hAnsi="Times New Roman" w:cs="Times New Roman"/>
          <w:sz w:val="24"/>
          <w:szCs w:val="24"/>
        </w:rPr>
        <w:t>determinată în raport cu obiectul contractului, conform</w:t>
      </w:r>
      <w:r w:rsidR="00E61CED" w:rsidRPr="00603024">
        <w:rPr>
          <w:rFonts w:ascii="Times New Roman" w:hAnsi="Times New Roman" w:cs="Times New Roman"/>
          <w:sz w:val="24"/>
          <w:szCs w:val="24"/>
        </w:rPr>
        <w:t xml:space="preserve"> alin. (2)</w:t>
      </w:r>
      <w:r w:rsidR="007F7120" w:rsidRPr="00603024">
        <w:rPr>
          <w:rFonts w:ascii="Times New Roman" w:hAnsi="Times New Roman" w:cs="Times New Roman"/>
          <w:sz w:val="24"/>
          <w:szCs w:val="24"/>
        </w:rPr>
        <w:t xml:space="preserve">, </w:t>
      </w:r>
      <w:r w:rsidRPr="00603024">
        <w:rPr>
          <w:rFonts w:ascii="Times New Roman" w:hAnsi="Times New Roman" w:cs="Times New Roman"/>
          <w:sz w:val="24"/>
          <w:szCs w:val="24"/>
        </w:rPr>
        <w:t>„</w:t>
      </w:r>
      <w:proofErr w:type="spellStart"/>
      <w:r w:rsidR="00E61CED" w:rsidRPr="00603024">
        <w:rPr>
          <w:rFonts w:ascii="Times New Roman" w:hAnsi="Times New Roman" w:cs="Times New Roman"/>
          <w:sz w:val="24"/>
          <w:szCs w:val="24"/>
        </w:rPr>
        <w:t>ICCM</w:t>
      </w:r>
      <w:r w:rsidR="00E61CED" w:rsidRPr="00603024">
        <w:rPr>
          <w:rFonts w:ascii="Times New Roman" w:hAnsi="Times New Roman" w:cs="Times New Roman"/>
          <w:sz w:val="24"/>
          <w:szCs w:val="24"/>
          <w:vertAlign w:val="subscript"/>
        </w:rPr>
        <w:t>n</w:t>
      </w:r>
      <w:proofErr w:type="spellEnd"/>
      <w:r w:rsidRPr="00603024">
        <w:rPr>
          <w:rFonts w:ascii="Times New Roman" w:hAnsi="Times New Roman" w:cs="Times New Roman"/>
          <w:sz w:val="24"/>
          <w:szCs w:val="24"/>
        </w:rPr>
        <w:t xml:space="preserve">” </w:t>
      </w:r>
      <w:r w:rsidR="00E61CED" w:rsidRPr="00603024">
        <w:rPr>
          <w:rFonts w:ascii="Times New Roman" w:hAnsi="Times New Roman" w:cs="Times New Roman"/>
          <w:sz w:val="24"/>
          <w:szCs w:val="24"/>
        </w:rPr>
        <w:t xml:space="preserve">reprezintă indicele de cost în construcții pentru costul materialelor aferent ultimei luni anterioare </w:t>
      </w:r>
      <w:r w:rsidR="00955F39" w:rsidRPr="00603024">
        <w:rPr>
          <w:rFonts w:ascii="Times New Roman" w:hAnsi="Times New Roman" w:cs="Times New Roman"/>
          <w:sz w:val="24"/>
          <w:szCs w:val="24"/>
        </w:rPr>
        <w:t>solicitării</w:t>
      </w:r>
      <w:r w:rsidR="00E61CED" w:rsidRPr="00603024">
        <w:rPr>
          <w:rFonts w:ascii="Times New Roman" w:hAnsi="Times New Roman" w:cs="Times New Roman"/>
          <w:sz w:val="24"/>
          <w:szCs w:val="24"/>
        </w:rPr>
        <w:t xml:space="preserve"> de plată pentru care există valori ale acestuia diseminate oficial</w:t>
      </w:r>
      <w:r w:rsidR="00D32F02" w:rsidRPr="00603024">
        <w:rPr>
          <w:rFonts w:ascii="Times New Roman" w:hAnsi="Times New Roman" w:cs="Times New Roman"/>
          <w:sz w:val="24"/>
          <w:szCs w:val="24"/>
        </w:rPr>
        <w:t>, iar „ICCM</w:t>
      </w:r>
      <w:r w:rsidR="00D32F02" w:rsidRPr="00603024">
        <w:rPr>
          <w:rFonts w:ascii="Times New Roman" w:hAnsi="Times New Roman" w:cs="Times New Roman"/>
          <w:i/>
          <w:sz w:val="24"/>
          <w:szCs w:val="24"/>
          <w:vertAlign w:val="subscript"/>
        </w:rPr>
        <w:t>ian.2021</w:t>
      </w:r>
      <w:r w:rsidR="00D32F02" w:rsidRPr="00603024">
        <w:rPr>
          <w:rFonts w:ascii="Times New Roman" w:hAnsi="Times New Roman" w:cs="Times New Roman"/>
          <w:sz w:val="24"/>
          <w:szCs w:val="24"/>
        </w:rPr>
        <w:t>” reprezintă indicele de cost în construcții pentru costul materialelor aferent lunii ianuarie 2021. Pentru contractele de achiziție publică de lucrări încheiate începând cu data de 1 februarie 2021, „ICCM</w:t>
      </w:r>
      <w:r w:rsidR="00D32F02" w:rsidRPr="00603024">
        <w:rPr>
          <w:rFonts w:ascii="Times New Roman" w:hAnsi="Times New Roman" w:cs="Times New Roman"/>
          <w:i/>
          <w:sz w:val="24"/>
          <w:szCs w:val="24"/>
          <w:vertAlign w:val="subscript"/>
        </w:rPr>
        <w:t>ian.2021</w:t>
      </w:r>
      <w:r w:rsidR="00D32F02" w:rsidRPr="00603024">
        <w:rPr>
          <w:rFonts w:ascii="Times New Roman" w:hAnsi="Times New Roman" w:cs="Times New Roman"/>
          <w:sz w:val="24"/>
          <w:szCs w:val="24"/>
        </w:rPr>
        <w:t xml:space="preserve">” reprezintă indicele de cost în construcții pentru costul materialelor aferent </w:t>
      </w:r>
      <w:r w:rsidR="00F57009" w:rsidRPr="00603024">
        <w:rPr>
          <w:rFonts w:ascii="Times New Roman" w:hAnsi="Times New Roman" w:cs="Times New Roman"/>
          <w:sz w:val="24"/>
          <w:szCs w:val="24"/>
        </w:rPr>
        <w:t xml:space="preserve">lunii încheierii contractului sau, după caz, aferent </w:t>
      </w:r>
      <w:r w:rsidR="00D32F02" w:rsidRPr="00603024">
        <w:rPr>
          <w:rFonts w:ascii="Times New Roman" w:hAnsi="Times New Roman" w:cs="Times New Roman"/>
          <w:sz w:val="24"/>
          <w:szCs w:val="24"/>
        </w:rPr>
        <w:t>ultimei luni anterioare încheierii contractului pentru care există valori ale acestuia diseminate oficial.</w:t>
      </w:r>
    </w:p>
    <w:p w14:paraId="21191B06" w14:textId="19DC03C4" w:rsidR="009551E2" w:rsidRPr="00603024" w:rsidRDefault="00D32F02" w:rsidP="00313718">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 xml:space="preserve"> </w:t>
      </w:r>
      <w:r w:rsidR="00D12B18" w:rsidRPr="00603024">
        <w:rPr>
          <w:rFonts w:ascii="Times New Roman" w:hAnsi="Times New Roman" w:cs="Times New Roman"/>
          <w:b/>
          <w:sz w:val="24"/>
          <w:szCs w:val="24"/>
        </w:rPr>
        <w:t>(</w:t>
      </w:r>
      <w:r w:rsidR="0038012F" w:rsidRPr="00603024">
        <w:rPr>
          <w:rFonts w:ascii="Times New Roman" w:hAnsi="Times New Roman" w:cs="Times New Roman"/>
          <w:b/>
          <w:sz w:val="24"/>
          <w:szCs w:val="24"/>
        </w:rPr>
        <w:t>8</w:t>
      </w:r>
      <w:r w:rsidR="00D12B18" w:rsidRPr="00603024">
        <w:rPr>
          <w:rFonts w:ascii="Times New Roman" w:hAnsi="Times New Roman" w:cs="Times New Roman"/>
          <w:b/>
          <w:sz w:val="24"/>
          <w:szCs w:val="24"/>
        </w:rPr>
        <w:t>)</w:t>
      </w:r>
      <w:r w:rsidR="00D12B18" w:rsidRPr="00603024">
        <w:rPr>
          <w:rFonts w:ascii="Times New Roman" w:hAnsi="Times New Roman" w:cs="Times New Roman"/>
          <w:sz w:val="24"/>
          <w:szCs w:val="24"/>
        </w:rPr>
        <w:t xml:space="preserve"> </w:t>
      </w:r>
      <w:r w:rsidR="007A5618" w:rsidRPr="00603024">
        <w:rPr>
          <w:rFonts w:ascii="Times New Roman" w:hAnsi="Times New Roman" w:cs="Times New Roman"/>
          <w:sz w:val="24"/>
          <w:szCs w:val="24"/>
        </w:rPr>
        <w:t xml:space="preserve">În vederea aplicării prevederilor art. 1 alin. (1), părțile contractelor de achiziție publică de lucrări încheie </w:t>
      </w:r>
      <w:r w:rsidR="00313718" w:rsidRPr="00603024">
        <w:rPr>
          <w:rFonts w:ascii="Times New Roman" w:hAnsi="Times New Roman" w:cs="Times New Roman"/>
          <w:sz w:val="24"/>
          <w:szCs w:val="24"/>
        </w:rPr>
        <w:t>act</w:t>
      </w:r>
      <w:r w:rsidR="007A5618" w:rsidRPr="00603024">
        <w:rPr>
          <w:rFonts w:ascii="Times New Roman" w:hAnsi="Times New Roman" w:cs="Times New Roman"/>
          <w:sz w:val="24"/>
          <w:szCs w:val="24"/>
        </w:rPr>
        <w:t>e</w:t>
      </w:r>
      <w:r w:rsidR="00313718" w:rsidRPr="00603024">
        <w:rPr>
          <w:rFonts w:ascii="Times New Roman" w:hAnsi="Times New Roman" w:cs="Times New Roman"/>
          <w:sz w:val="24"/>
          <w:szCs w:val="24"/>
        </w:rPr>
        <w:t xml:space="preserve"> adițional</w:t>
      </w:r>
      <w:r w:rsidR="007A5618" w:rsidRPr="00603024">
        <w:rPr>
          <w:rFonts w:ascii="Times New Roman" w:hAnsi="Times New Roman" w:cs="Times New Roman"/>
          <w:sz w:val="24"/>
          <w:szCs w:val="24"/>
        </w:rPr>
        <w:t>e</w:t>
      </w:r>
      <w:r w:rsidR="00313718" w:rsidRPr="00603024">
        <w:rPr>
          <w:rFonts w:ascii="Times New Roman" w:hAnsi="Times New Roman" w:cs="Times New Roman"/>
          <w:sz w:val="24"/>
          <w:szCs w:val="24"/>
        </w:rPr>
        <w:t xml:space="preserve"> la contract</w:t>
      </w:r>
      <w:r w:rsidR="007A5618" w:rsidRPr="00603024">
        <w:rPr>
          <w:rFonts w:ascii="Times New Roman" w:hAnsi="Times New Roman" w:cs="Times New Roman"/>
          <w:sz w:val="24"/>
          <w:szCs w:val="24"/>
        </w:rPr>
        <w:t>e</w:t>
      </w:r>
      <w:r w:rsidR="00511F98" w:rsidRPr="00603024">
        <w:rPr>
          <w:rFonts w:ascii="Times New Roman" w:hAnsi="Times New Roman" w:cs="Times New Roman"/>
          <w:sz w:val="24"/>
          <w:szCs w:val="24"/>
        </w:rPr>
        <w:t xml:space="preserve">, în termen de </w:t>
      </w:r>
      <w:r w:rsidR="00732535" w:rsidRPr="00603024">
        <w:rPr>
          <w:rFonts w:ascii="Times New Roman" w:hAnsi="Times New Roman" w:cs="Times New Roman"/>
          <w:sz w:val="24"/>
          <w:szCs w:val="24"/>
        </w:rPr>
        <w:t xml:space="preserve">cel mult </w:t>
      </w:r>
      <w:r w:rsidR="00C1221F" w:rsidRPr="00603024">
        <w:rPr>
          <w:rFonts w:ascii="Times New Roman" w:hAnsi="Times New Roman" w:cs="Times New Roman"/>
          <w:sz w:val="24"/>
          <w:szCs w:val="24"/>
        </w:rPr>
        <w:t xml:space="preserve">30 de </w:t>
      </w:r>
      <w:r w:rsidR="00511F98" w:rsidRPr="00603024">
        <w:rPr>
          <w:rFonts w:ascii="Times New Roman" w:hAnsi="Times New Roman" w:cs="Times New Roman"/>
          <w:sz w:val="24"/>
          <w:szCs w:val="24"/>
        </w:rPr>
        <w:t>zile de la intrarea în vigoare a prezentei ordonanțe,</w:t>
      </w:r>
      <w:r w:rsidR="007A5618" w:rsidRPr="00603024">
        <w:rPr>
          <w:rFonts w:ascii="Times New Roman" w:hAnsi="Times New Roman" w:cs="Times New Roman"/>
          <w:sz w:val="24"/>
          <w:szCs w:val="24"/>
        </w:rPr>
        <w:t xml:space="preserve"> în car</w:t>
      </w:r>
      <w:r w:rsidR="00313718" w:rsidRPr="00603024">
        <w:rPr>
          <w:rFonts w:ascii="Times New Roman" w:hAnsi="Times New Roman" w:cs="Times New Roman"/>
          <w:sz w:val="24"/>
          <w:szCs w:val="24"/>
        </w:rPr>
        <w:t>e</w:t>
      </w:r>
      <w:r w:rsidR="007A5618" w:rsidRPr="00603024">
        <w:rPr>
          <w:rFonts w:ascii="Times New Roman" w:hAnsi="Times New Roman" w:cs="Times New Roman"/>
          <w:sz w:val="24"/>
          <w:szCs w:val="24"/>
        </w:rPr>
        <w:t xml:space="preserve"> se</w:t>
      </w:r>
      <w:r w:rsidR="00511F98" w:rsidRPr="00603024">
        <w:rPr>
          <w:rFonts w:ascii="Times New Roman" w:hAnsi="Times New Roman" w:cs="Times New Roman"/>
          <w:sz w:val="24"/>
          <w:szCs w:val="24"/>
        </w:rPr>
        <w:t xml:space="preserve"> vor</w:t>
      </w:r>
      <w:r w:rsidR="00313718" w:rsidRPr="00603024">
        <w:rPr>
          <w:rFonts w:ascii="Times New Roman" w:hAnsi="Times New Roman" w:cs="Times New Roman"/>
          <w:sz w:val="24"/>
          <w:szCs w:val="24"/>
        </w:rPr>
        <w:t xml:space="preserve"> prevedea, în mod obligatoriu, restul de executat la data încheierii actului adițional, stabilit pe baza centralizatorului situațiilor de lucrări realizate până la momentul încheierii actului adițional, însușit de executant, diriginte de șantier și aprobat de autoritatea contractantă, </w:t>
      </w:r>
      <w:r w:rsidR="007F7120" w:rsidRPr="00603024">
        <w:rPr>
          <w:rFonts w:ascii="Times New Roman" w:hAnsi="Times New Roman" w:cs="Times New Roman"/>
          <w:sz w:val="24"/>
          <w:szCs w:val="24"/>
        </w:rPr>
        <w:t>ponderea aferentă cheltuielilor cu materiale</w:t>
      </w:r>
      <w:r w:rsidR="00313718" w:rsidRPr="00603024">
        <w:rPr>
          <w:rFonts w:ascii="Times New Roman" w:hAnsi="Times New Roman" w:cs="Times New Roman"/>
          <w:sz w:val="24"/>
          <w:szCs w:val="24"/>
        </w:rPr>
        <w:t>, determinat</w:t>
      </w:r>
      <w:r w:rsidR="007F7120" w:rsidRPr="00603024">
        <w:rPr>
          <w:rFonts w:ascii="Times New Roman" w:hAnsi="Times New Roman" w:cs="Times New Roman"/>
          <w:sz w:val="24"/>
          <w:szCs w:val="24"/>
        </w:rPr>
        <w:t>ă</w:t>
      </w:r>
      <w:r w:rsidR="00313718" w:rsidRPr="00603024">
        <w:rPr>
          <w:rFonts w:ascii="Times New Roman" w:hAnsi="Times New Roman" w:cs="Times New Roman"/>
          <w:sz w:val="24"/>
          <w:szCs w:val="24"/>
        </w:rPr>
        <w:t xml:space="preserve"> în funcție de tipul construcțiilor și al lucrărilor generale de construcții care constituie obiectul contractului conform prevederilor art. 2 alin. (2), </w:t>
      </w:r>
      <w:r w:rsidR="00955F39" w:rsidRPr="00603024">
        <w:rPr>
          <w:rFonts w:ascii="Times New Roman" w:hAnsi="Times New Roman" w:cs="Times New Roman"/>
          <w:sz w:val="24"/>
          <w:szCs w:val="24"/>
        </w:rPr>
        <w:t xml:space="preserve">formula prevăzută la alin. (6) care va fi utilizată pentru </w:t>
      </w:r>
      <w:r w:rsidR="00313718" w:rsidRPr="00603024">
        <w:rPr>
          <w:rFonts w:ascii="Times New Roman" w:hAnsi="Times New Roman" w:cs="Times New Roman"/>
          <w:sz w:val="24"/>
          <w:szCs w:val="24"/>
        </w:rPr>
        <w:t xml:space="preserve">ajustarea </w:t>
      </w:r>
      <w:r w:rsidR="006D38F3" w:rsidRPr="00603024">
        <w:rPr>
          <w:rFonts w:ascii="Times New Roman" w:hAnsi="Times New Roman" w:cs="Times New Roman"/>
          <w:sz w:val="24"/>
          <w:szCs w:val="24"/>
        </w:rPr>
        <w:t xml:space="preserve">prețului aferent </w:t>
      </w:r>
      <w:r w:rsidR="00955F39" w:rsidRPr="00603024">
        <w:rPr>
          <w:rFonts w:ascii="Times New Roman" w:hAnsi="Times New Roman" w:cs="Times New Roman"/>
          <w:sz w:val="24"/>
          <w:szCs w:val="24"/>
        </w:rPr>
        <w:t>restului de executat</w:t>
      </w:r>
      <w:r w:rsidR="00313718" w:rsidRPr="00603024">
        <w:rPr>
          <w:rFonts w:ascii="Times New Roman" w:hAnsi="Times New Roman" w:cs="Times New Roman"/>
          <w:sz w:val="24"/>
          <w:szCs w:val="24"/>
        </w:rPr>
        <w:t>, coeficientul prevăzut la alin. (</w:t>
      </w:r>
      <w:r w:rsidR="0053092A" w:rsidRPr="00603024">
        <w:rPr>
          <w:rFonts w:ascii="Times New Roman" w:hAnsi="Times New Roman" w:cs="Times New Roman"/>
          <w:sz w:val="24"/>
          <w:szCs w:val="24"/>
        </w:rPr>
        <w:t>7</w:t>
      </w:r>
      <w:r w:rsidR="00313718" w:rsidRPr="00603024">
        <w:rPr>
          <w:rFonts w:ascii="Times New Roman" w:hAnsi="Times New Roman" w:cs="Times New Roman"/>
          <w:sz w:val="24"/>
          <w:szCs w:val="24"/>
        </w:rPr>
        <w:t>)</w:t>
      </w:r>
      <w:r w:rsidR="00955F39" w:rsidRPr="00603024">
        <w:rPr>
          <w:rFonts w:ascii="Times New Roman" w:hAnsi="Times New Roman" w:cs="Times New Roman"/>
          <w:sz w:val="24"/>
          <w:szCs w:val="24"/>
        </w:rPr>
        <w:t xml:space="preserve"> care se utilizează în cadrul formulei</w:t>
      </w:r>
      <w:r w:rsidR="00313718" w:rsidRPr="00603024">
        <w:rPr>
          <w:rFonts w:ascii="Times New Roman" w:hAnsi="Times New Roman" w:cs="Times New Roman"/>
          <w:sz w:val="24"/>
          <w:szCs w:val="24"/>
        </w:rPr>
        <w:t>.</w:t>
      </w:r>
    </w:p>
    <w:p w14:paraId="5B2E7A43" w14:textId="1F42687E" w:rsidR="00955F39" w:rsidRPr="00603024" w:rsidRDefault="00955F39" w:rsidP="00313718">
      <w:pPr>
        <w:spacing w:after="120" w:line="276" w:lineRule="auto"/>
        <w:jc w:val="both"/>
        <w:rPr>
          <w:rFonts w:ascii="Times New Roman" w:hAnsi="Times New Roman" w:cs="Times New Roman"/>
          <w:b/>
          <w:sz w:val="24"/>
          <w:szCs w:val="24"/>
        </w:rPr>
      </w:pPr>
      <w:r w:rsidRPr="00603024">
        <w:rPr>
          <w:rFonts w:ascii="Times New Roman" w:hAnsi="Times New Roman" w:cs="Times New Roman"/>
          <w:b/>
          <w:sz w:val="24"/>
          <w:szCs w:val="24"/>
        </w:rPr>
        <w:t>(</w:t>
      </w:r>
      <w:r w:rsidR="0038012F" w:rsidRPr="00603024">
        <w:rPr>
          <w:rFonts w:ascii="Times New Roman" w:hAnsi="Times New Roman" w:cs="Times New Roman"/>
          <w:b/>
          <w:sz w:val="24"/>
          <w:szCs w:val="24"/>
        </w:rPr>
        <w:t>9</w:t>
      </w:r>
      <w:r w:rsidRPr="00603024">
        <w:rPr>
          <w:rFonts w:ascii="Times New Roman" w:hAnsi="Times New Roman" w:cs="Times New Roman"/>
          <w:b/>
          <w:sz w:val="24"/>
          <w:szCs w:val="24"/>
        </w:rPr>
        <w:t xml:space="preserve">) </w:t>
      </w:r>
      <w:r w:rsidRPr="00603024">
        <w:rPr>
          <w:rFonts w:ascii="Times New Roman" w:hAnsi="Times New Roman" w:cs="Times New Roman"/>
          <w:sz w:val="24"/>
          <w:szCs w:val="24"/>
        </w:rPr>
        <w:t>Neîncheierea actelor adiționale prevăzute la alin. (</w:t>
      </w:r>
      <w:r w:rsidR="00D028B8" w:rsidRPr="00603024">
        <w:rPr>
          <w:rFonts w:ascii="Times New Roman" w:hAnsi="Times New Roman" w:cs="Times New Roman"/>
          <w:sz w:val="24"/>
          <w:szCs w:val="24"/>
        </w:rPr>
        <w:t>8</w:t>
      </w:r>
      <w:r w:rsidRPr="00603024">
        <w:rPr>
          <w:rFonts w:ascii="Times New Roman" w:hAnsi="Times New Roman" w:cs="Times New Roman"/>
          <w:sz w:val="24"/>
          <w:szCs w:val="24"/>
        </w:rPr>
        <w:t>), la contractele</w:t>
      </w:r>
      <w:r w:rsidRPr="00603024">
        <w:rPr>
          <w:rFonts w:ascii="Times New Roman" w:hAnsi="Times New Roman" w:cs="Times New Roman"/>
          <w:b/>
          <w:sz w:val="24"/>
          <w:szCs w:val="24"/>
        </w:rPr>
        <w:t xml:space="preserve"> </w:t>
      </w:r>
      <w:r w:rsidRPr="00603024">
        <w:rPr>
          <w:rFonts w:ascii="Times New Roman" w:hAnsi="Times New Roman" w:cs="Times New Roman"/>
          <w:sz w:val="24"/>
          <w:szCs w:val="24"/>
        </w:rPr>
        <w:t xml:space="preserve">de achiziție publică de lucrări aflate în derulare la data intrării </w:t>
      </w:r>
      <w:r w:rsidR="0090220E" w:rsidRPr="00603024">
        <w:rPr>
          <w:rFonts w:ascii="Times New Roman" w:hAnsi="Times New Roman" w:cs="Times New Roman"/>
          <w:sz w:val="24"/>
          <w:szCs w:val="24"/>
        </w:rPr>
        <w:t xml:space="preserve">în </w:t>
      </w:r>
      <w:r w:rsidRPr="00603024">
        <w:rPr>
          <w:rFonts w:ascii="Times New Roman" w:hAnsi="Times New Roman" w:cs="Times New Roman"/>
          <w:sz w:val="24"/>
          <w:szCs w:val="24"/>
        </w:rPr>
        <w:t xml:space="preserve">vigoare a prezentei ordonanțe, în termenul de </w:t>
      </w:r>
      <w:r w:rsidR="00732535" w:rsidRPr="00603024">
        <w:rPr>
          <w:rFonts w:ascii="Times New Roman" w:hAnsi="Times New Roman" w:cs="Times New Roman"/>
          <w:sz w:val="24"/>
          <w:szCs w:val="24"/>
        </w:rPr>
        <w:t xml:space="preserve">cel mult </w:t>
      </w:r>
      <w:r w:rsidR="00C1221F" w:rsidRPr="00603024">
        <w:rPr>
          <w:rFonts w:ascii="Times New Roman" w:hAnsi="Times New Roman" w:cs="Times New Roman"/>
          <w:sz w:val="24"/>
          <w:szCs w:val="24"/>
        </w:rPr>
        <w:t>30 de</w:t>
      </w:r>
      <w:r w:rsidRPr="00603024">
        <w:rPr>
          <w:rFonts w:ascii="Times New Roman" w:hAnsi="Times New Roman" w:cs="Times New Roman"/>
          <w:sz w:val="24"/>
          <w:szCs w:val="24"/>
        </w:rPr>
        <w:t xml:space="preserve"> zile</w:t>
      </w:r>
      <w:r w:rsidR="00122776" w:rsidRPr="00603024">
        <w:rPr>
          <w:rFonts w:ascii="Times New Roman" w:hAnsi="Times New Roman" w:cs="Times New Roman"/>
          <w:sz w:val="24"/>
          <w:szCs w:val="24"/>
        </w:rPr>
        <w:t xml:space="preserve"> prevăzut</w:t>
      </w:r>
      <w:r w:rsidRPr="00603024">
        <w:rPr>
          <w:rFonts w:ascii="Times New Roman" w:hAnsi="Times New Roman" w:cs="Times New Roman"/>
          <w:sz w:val="24"/>
          <w:szCs w:val="24"/>
        </w:rPr>
        <w:t>, atrage decăderea părților contractante ale acestora din dreptul de a aplica prevederile prezentei ordonanțe.</w:t>
      </w:r>
    </w:p>
    <w:p w14:paraId="21154850" w14:textId="77777777" w:rsidR="00D12B18" w:rsidRPr="00603024" w:rsidRDefault="00D12B18" w:rsidP="00D12B18">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w:t>
      </w:r>
      <w:r w:rsidR="0038012F" w:rsidRPr="00603024">
        <w:rPr>
          <w:rFonts w:ascii="Times New Roman" w:hAnsi="Times New Roman" w:cs="Times New Roman"/>
          <w:b/>
          <w:sz w:val="24"/>
          <w:szCs w:val="24"/>
        </w:rPr>
        <w:t>10</w:t>
      </w:r>
      <w:r w:rsidRPr="00603024">
        <w:rPr>
          <w:rFonts w:ascii="Times New Roman" w:hAnsi="Times New Roman" w:cs="Times New Roman"/>
          <w:b/>
          <w:sz w:val="24"/>
          <w:szCs w:val="24"/>
        </w:rPr>
        <w:t>)</w:t>
      </w:r>
      <w:r w:rsidRPr="00603024">
        <w:rPr>
          <w:rFonts w:ascii="Times New Roman" w:hAnsi="Times New Roman" w:cs="Times New Roman"/>
          <w:sz w:val="24"/>
          <w:szCs w:val="24"/>
        </w:rPr>
        <w:t xml:space="preserve"> </w:t>
      </w:r>
      <w:r w:rsidR="00511F98" w:rsidRPr="00603024">
        <w:rPr>
          <w:rFonts w:ascii="Times New Roman" w:hAnsi="Times New Roman" w:cs="Times New Roman"/>
          <w:sz w:val="24"/>
          <w:szCs w:val="24"/>
        </w:rPr>
        <w:t>D</w:t>
      </w:r>
      <w:r w:rsidRPr="00603024">
        <w:rPr>
          <w:rFonts w:ascii="Times New Roman" w:hAnsi="Times New Roman" w:cs="Times New Roman"/>
          <w:sz w:val="24"/>
          <w:szCs w:val="24"/>
        </w:rPr>
        <w:t xml:space="preserve">eterminarea prețului final al contractului se realizează după </w:t>
      </w:r>
      <w:r w:rsidR="00896165" w:rsidRPr="00603024">
        <w:rPr>
          <w:rFonts w:ascii="Times New Roman" w:hAnsi="Times New Roman" w:cs="Times New Roman"/>
          <w:sz w:val="24"/>
          <w:szCs w:val="24"/>
        </w:rPr>
        <w:t>depunerea</w:t>
      </w:r>
      <w:r w:rsidRPr="00603024">
        <w:rPr>
          <w:rFonts w:ascii="Times New Roman" w:hAnsi="Times New Roman" w:cs="Times New Roman"/>
          <w:sz w:val="24"/>
          <w:szCs w:val="24"/>
        </w:rPr>
        <w:t xml:space="preserve"> ultimei </w:t>
      </w:r>
      <w:r w:rsidR="00E35D1E" w:rsidRPr="00603024">
        <w:rPr>
          <w:rFonts w:ascii="Times New Roman" w:hAnsi="Times New Roman" w:cs="Times New Roman"/>
          <w:sz w:val="24"/>
          <w:szCs w:val="24"/>
        </w:rPr>
        <w:t>solicitări</w:t>
      </w:r>
      <w:r w:rsidRPr="00603024">
        <w:rPr>
          <w:rFonts w:ascii="Times New Roman" w:hAnsi="Times New Roman" w:cs="Times New Roman"/>
          <w:sz w:val="24"/>
          <w:szCs w:val="24"/>
        </w:rPr>
        <w:t xml:space="preserve"> de plată</w:t>
      </w:r>
      <w:r w:rsidR="00896165" w:rsidRPr="00603024">
        <w:rPr>
          <w:rFonts w:ascii="Times New Roman" w:hAnsi="Times New Roman" w:cs="Times New Roman"/>
          <w:sz w:val="24"/>
          <w:szCs w:val="24"/>
        </w:rPr>
        <w:t>,</w:t>
      </w:r>
      <w:r w:rsidR="00E35D1E" w:rsidRPr="00603024">
        <w:rPr>
          <w:rFonts w:ascii="Times New Roman" w:hAnsi="Times New Roman" w:cs="Times New Roman"/>
          <w:sz w:val="24"/>
          <w:szCs w:val="24"/>
        </w:rPr>
        <w:t xml:space="preserve"> în baza situației centralizatoare ce va cuprinde totalitatea cheltuielilor efectuate în baza contractului, inclusiv </w:t>
      </w:r>
      <w:r w:rsidR="00233C9D" w:rsidRPr="00603024">
        <w:rPr>
          <w:rFonts w:ascii="Times New Roman" w:hAnsi="Times New Roman" w:cs="Times New Roman"/>
          <w:sz w:val="24"/>
          <w:szCs w:val="24"/>
        </w:rPr>
        <w:t xml:space="preserve">în baza </w:t>
      </w:r>
      <w:r w:rsidR="00E35D1E" w:rsidRPr="00603024">
        <w:rPr>
          <w:rFonts w:ascii="Times New Roman" w:hAnsi="Times New Roman" w:cs="Times New Roman"/>
          <w:sz w:val="24"/>
          <w:szCs w:val="24"/>
        </w:rPr>
        <w:t>actel</w:t>
      </w:r>
      <w:r w:rsidR="00233C9D" w:rsidRPr="00603024">
        <w:rPr>
          <w:rFonts w:ascii="Times New Roman" w:hAnsi="Times New Roman" w:cs="Times New Roman"/>
          <w:sz w:val="24"/>
          <w:szCs w:val="24"/>
        </w:rPr>
        <w:t>or</w:t>
      </w:r>
      <w:r w:rsidR="00E35D1E" w:rsidRPr="00603024">
        <w:rPr>
          <w:rFonts w:ascii="Times New Roman" w:hAnsi="Times New Roman" w:cs="Times New Roman"/>
          <w:sz w:val="24"/>
          <w:szCs w:val="24"/>
        </w:rPr>
        <w:t xml:space="preserve"> adiționale la acesta, însușită de </w:t>
      </w:r>
      <w:r w:rsidR="00233C9D" w:rsidRPr="00603024">
        <w:rPr>
          <w:rFonts w:ascii="Times New Roman" w:hAnsi="Times New Roman" w:cs="Times New Roman"/>
          <w:sz w:val="24"/>
          <w:szCs w:val="24"/>
        </w:rPr>
        <w:t>executant, diriginte de șantier și aprobată de autoritatea contractantă</w:t>
      </w:r>
      <w:r w:rsidR="00896165" w:rsidRPr="00603024">
        <w:rPr>
          <w:rFonts w:ascii="Times New Roman" w:hAnsi="Times New Roman" w:cs="Times New Roman"/>
          <w:sz w:val="24"/>
          <w:szCs w:val="24"/>
        </w:rPr>
        <w:t>,</w:t>
      </w:r>
      <w:r w:rsidR="00233C9D" w:rsidRPr="00603024">
        <w:rPr>
          <w:rFonts w:ascii="Times New Roman" w:hAnsi="Times New Roman" w:cs="Times New Roman"/>
          <w:sz w:val="24"/>
          <w:szCs w:val="24"/>
        </w:rPr>
        <w:t xml:space="preserve"> </w:t>
      </w:r>
      <w:r w:rsidR="00896165" w:rsidRPr="00603024">
        <w:rPr>
          <w:rFonts w:ascii="Times New Roman" w:hAnsi="Times New Roman" w:cs="Times New Roman"/>
          <w:sz w:val="24"/>
          <w:szCs w:val="24"/>
        </w:rPr>
        <w:t>prin</w:t>
      </w:r>
      <w:r w:rsidRPr="00603024">
        <w:rPr>
          <w:rFonts w:ascii="Times New Roman" w:hAnsi="Times New Roman" w:cs="Times New Roman"/>
          <w:sz w:val="24"/>
          <w:szCs w:val="24"/>
        </w:rPr>
        <w:t xml:space="preserve"> încheierea unui act adițional la contract</w:t>
      </w:r>
      <w:r w:rsidR="00511F98" w:rsidRPr="00603024">
        <w:rPr>
          <w:rFonts w:ascii="Times New Roman" w:hAnsi="Times New Roman" w:cs="Times New Roman"/>
          <w:sz w:val="24"/>
          <w:szCs w:val="24"/>
        </w:rPr>
        <w:t>.</w:t>
      </w:r>
      <w:r w:rsidR="005A0CED" w:rsidRPr="00603024">
        <w:rPr>
          <w:rFonts w:ascii="Times New Roman" w:hAnsi="Times New Roman" w:cs="Times New Roman"/>
          <w:sz w:val="24"/>
          <w:szCs w:val="24"/>
        </w:rPr>
        <w:t xml:space="preserve"> Prețul final al contractului de achiziție publică de lucrări trebuie să se încadreze în valoarea indicatorilor </w:t>
      </w:r>
      <w:proofErr w:type="spellStart"/>
      <w:r w:rsidR="005A0CED" w:rsidRPr="00603024">
        <w:rPr>
          <w:rFonts w:ascii="Times New Roman" w:hAnsi="Times New Roman" w:cs="Times New Roman"/>
          <w:sz w:val="24"/>
          <w:szCs w:val="24"/>
        </w:rPr>
        <w:t>tehnico</w:t>
      </w:r>
      <w:proofErr w:type="spellEnd"/>
      <w:r w:rsidR="005A0CED" w:rsidRPr="00603024">
        <w:rPr>
          <w:rFonts w:ascii="Times New Roman" w:hAnsi="Times New Roman" w:cs="Times New Roman"/>
          <w:sz w:val="24"/>
          <w:szCs w:val="24"/>
        </w:rPr>
        <w:t>-economici aferenți obiectivului/proiectului de investiții care face obiectul contractului, aprobați conform legii.</w:t>
      </w:r>
    </w:p>
    <w:p w14:paraId="095E2689" w14:textId="3914B62F" w:rsidR="006C5A94" w:rsidRPr="00603024" w:rsidRDefault="00D12B18"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 xml:space="preserve">Art. 3 – </w:t>
      </w:r>
      <w:r w:rsidR="00511F98" w:rsidRPr="00603024">
        <w:rPr>
          <w:rFonts w:ascii="Times New Roman" w:hAnsi="Times New Roman" w:cs="Times New Roman"/>
          <w:b/>
          <w:sz w:val="24"/>
          <w:szCs w:val="24"/>
        </w:rPr>
        <w:t>(1)</w:t>
      </w:r>
      <w:r w:rsidR="00511F98" w:rsidRPr="00603024">
        <w:rPr>
          <w:rFonts w:ascii="Times New Roman" w:hAnsi="Times New Roman" w:cs="Times New Roman"/>
          <w:sz w:val="24"/>
          <w:szCs w:val="24"/>
        </w:rPr>
        <w:t xml:space="preserve"> Pentru obiectivele/proiectele de investiții cuprinse în programele naționale, a căror finanțare se asigură pe baza </w:t>
      </w:r>
      <w:r w:rsidR="001A225B" w:rsidRPr="00603024">
        <w:rPr>
          <w:rFonts w:ascii="Times New Roman" w:hAnsi="Times New Roman" w:cs="Times New Roman"/>
          <w:sz w:val="24"/>
          <w:szCs w:val="24"/>
        </w:rPr>
        <w:t xml:space="preserve">de </w:t>
      </w:r>
      <w:r w:rsidR="00511F98" w:rsidRPr="00603024">
        <w:rPr>
          <w:rFonts w:ascii="Times New Roman" w:hAnsi="Times New Roman" w:cs="Times New Roman"/>
          <w:sz w:val="24"/>
          <w:szCs w:val="24"/>
        </w:rPr>
        <w:t>contracte de finanțare</w:t>
      </w:r>
      <w:r w:rsidR="001A225B" w:rsidRPr="00603024">
        <w:rPr>
          <w:rFonts w:ascii="Times New Roman" w:hAnsi="Times New Roman" w:cs="Times New Roman"/>
          <w:sz w:val="24"/>
          <w:szCs w:val="24"/>
        </w:rPr>
        <w:t>, conform prevederilor</w:t>
      </w:r>
      <w:r w:rsidR="00511F98" w:rsidRPr="00603024">
        <w:rPr>
          <w:rFonts w:ascii="Times New Roman" w:hAnsi="Times New Roman" w:cs="Times New Roman"/>
          <w:sz w:val="24"/>
          <w:szCs w:val="24"/>
        </w:rPr>
        <w:t xml:space="preserve"> art. 34 alin. (2) din Legea nr. 273/2006, cu modificările și completările ulterioare, </w:t>
      </w:r>
      <w:r w:rsidR="006C5A94" w:rsidRPr="00603024">
        <w:rPr>
          <w:rFonts w:ascii="Times New Roman" w:hAnsi="Times New Roman" w:cs="Times New Roman"/>
          <w:sz w:val="24"/>
          <w:szCs w:val="24"/>
        </w:rPr>
        <w:t xml:space="preserve">se aprobă majorarea creditelor de angajament și a creditelor bugetare aprobate în bugetele ordonatorilor principali de credite care gestionează programele naționale în vederea acoperirii influențelor asupra prețului contractelor de achiziție publică de lucrări ca urmare a aplicării prevederilor </w:t>
      </w:r>
      <w:r w:rsidR="00DA0889" w:rsidRPr="00603024">
        <w:rPr>
          <w:rFonts w:ascii="Times New Roman" w:hAnsi="Times New Roman" w:cs="Times New Roman"/>
          <w:sz w:val="24"/>
          <w:szCs w:val="24"/>
        </w:rPr>
        <w:t>prezentei ordonanțe.</w:t>
      </w:r>
    </w:p>
    <w:p w14:paraId="7BF90B91" w14:textId="0191220A" w:rsidR="00E9337E" w:rsidRPr="00603024" w:rsidRDefault="006C5A94"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(2)</w:t>
      </w:r>
      <w:r w:rsidRPr="00603024">
        <w:rPr>
          <w:rFonts w:ascii="Times New Roman" w:hAnsi="Times New Roman" w:cs="Times New Roman"/>
          <w:sz w:val="24"/>
          <w:szCs w:val="24"/>
        </w:rPr>
        <w:t xml:space="preserve"> În vederea alocării sumelor ca urmare a aplicării prevederilor art. 1 alin. (1), beneficiarii programelor naționale depun, în termen de </w:t>
      </w:r>
      <w:r w:rsidR="00C1221F" w:rsidRPr="00603024">
        <w:rPr>
          <w:rFonts w:ascii="Times New Roman" w:hAnsi="Times New Roman" w:cs="Times New Roman"/>
          <w:sz w:val="24"/>
          <w:szCs w:val="24"/>
        </w:rPr>
        <w:t>15</w:t>
      </w:r>
      <w:r w:rsidRPr="00603024">
        <w:rPr>
          <w:rFonts w:ascii="Times New Roman" w:hAnsi="Times New Roman" w:cs="Times New Roman"/>
          <w:sz w:val="24"/>
          <w:szCs w:val="24"/>
        </w:rPr>
        <w:t xml:space="preserve"> zile de la </w:t>
      </w:r>
      <w:r w:rsidR="00C80EDC" w:rsidRPr="00603024">
        <w:rPr>
          <w:rFonts w:ascii="Times New Roman" w:hAnsi="Times New Roman" w:cs="Times New Roman"/>
          <w:sz w:val="24"/>
          <w:szCs w:val="24"/>
        </w:rPr>
        <w:t>expirarea termenului prevăzut la art. 2 alin. (8)</w:t>
      </w:r>
      <w:r w:rsidRPr="00603024">
        <w:rPr>
          <w:rFonts w:ascii="Times New Roman" w:hAnsi="Times New Roman" w:cs="Times New Roman"/>
          <w:sz w:val="24"/>
          <w:szCs w:val="24"/>
        </w:rPr>
        <w:t>, o solicitare cuprinzând necesarul de sume</w:t>
      </w:r>
      <w:r w:rsidR="00F53B2A" w:rsidRPr="00603024">
        <w:rPr>
          <w:rFonts w:ascii="Times New Roman" w:hAnsi="Times New Roman" w:cs="Times New Roman"/>
          <w:sz w:val="24"/>
          <w:szCs w:val="24"/>
        </w:rPr>
        <w:t xml:space="preserve"> estimate</w:t>
      </w:r>
      <w:r w:rsidRPr="00603024">
        <w:rPr>
          <w:rFonts w:ascii="Times New Roman" w:hAnsi="Times New Roman" w:cs="Times New Roman"/>
          <w:sz w:val="24"/>
          <w:szCs w:val="24"/>
        </w:rPr>
        <w:t xml:space="preserve"> pentru ajustarea prețului contractelor de achiziție publică de lucrări conform prevederilor prezentei ordonanțe,</w:t>
      </w:r>
      <w:r w:rsidR="005A0CED" w:rsidRPr="00603024">
        <w:rPr>
          <w:rFonts w:ascii="Times New Roman" w:hAnsi="Times New Roman" w:cs="Times New Roman"/>
          <w:sz w:val="24"/>
          <w:szCs w:val="24"/>
        </w:rPr>
        <w:t xml:space="preserve"> eșalonat pe ani, până la finalizarea obiectivului/proiectului de </w:t>
      </w:r>
      <w:r w:rsidR="005A0CED" w:rsidRPr="00603024">
        <w:rPr>
          <w:rFonts w:ascii="Times New Roman" w:hAnsi="Times New Roman" w:cs="Times New Roman"/>
          <w:sz w:val="24"/>
          <w:szCs w:val="24"/>
        </w:rPr>
        <w:lastRenderedPageBreak/>
        <w:t xml:space="preserve">investiții, care trebuie să fie în concordanță cu graficul de finanțare, pe surse și ani, corelat cu graficul de execuție aferent acestuia, conform prevederilor Legii nr. 273/2006, cu modificările și completările ulterioare, </w:t>
      </w:r>
      <w:r w:rsidR="00E9337E" w:rsidRPr="00603024">
        <w:rPr>
          <w:rFonts w:ascii="Times New Roman" w:hAnsi="Times New Roman" w:cs="Times New Roman"/>
          <w:sz w:val="24"/>
          <w:szCs w:val="24"/>
        </w:rPr>
        <w:t xml:space="preserve">întocmită </w:t>
      </w:r>
      <w:r w:rsidR="00613E67" w:rsidRPr="00603024">
        <w:rPr>
          <w:rFonts w:ascii="Times New Roman" w:hAnsi="Times New Roman" w:cs="Times New Roman"/>
          <w:sz w:val="24"/>
          <w:szCs w:val="24"/>
        </w:rPr>
        <w:t>în conformitate cu</w:t>
      </w:r>
      <w:r w:rsidR="00E9337E" w:rsidRPr="00603024">
        <w:rPr>
          <w:rFonts w:ascii="Times New Roman" w:hAnsi="Times New Roman" w:cs="Times New Roman"/>
          <w:sz w:val="24"/>
          <w:szCs w:val="24"/>
        </w:rPr>
        <w:t xml:space="preserve"> reglementăril</w:t>
      </w:r>
      <w:r w:rsidR="00613E67" w:rsidRPr="00603024">
        <w:rPr>
          <w:rFonts w:ascii="Times New Roman" w:hAnsi="Times New Roman" w:cs="Times New Roman"/>
          <w:sz w:val="24"/>
          <w:szCs w:val="24"/>
        </w:rPr>
        <w:t>e</w:t>
      </w:r>
      <w:r w:rsidR="00E9337E" w:rsidRPr="00603024">
        <w:rPr>
          <w:rFonts w:ascii="Times New Roman" w:hAnsi="Times New Roman" w:cs="Times New Roman"/>
          <w:sz w:val="24"/>
          <w:szCs w:val="24"/>
        </w:rPr>
        <w:t xml:space="preserve"> </w:t>
      </w:r>
      <w:r w:rsidR="00CE68CA" w:rsidRPr="00603024">
        <w:rPr>
          <w:rFonts w:ascii="Times New Roman" w:hAnsi="Times New Roman" w:cs="Times New Roman"/>
          <w:sz w:val="24"/>
          <w:szCs w:val="24"/>
        </w:rPr>
        <w:t xml:space="preserve">legale </w:t>
      </w:r>
      <w:r w:rsidR="00E9337E" w:rsidRPr="00603024">
        <w:rPr>
          <w:rFonts w:ascii="Times New Roman" w:hAnsi="Times New Roman" w:cs="Times New Roman"/>
          <w:sz w:val="24"/>
          <w:szCs w:val="24"/>
        </w:rPr>
        <w:t>specifice fiecărui program național, însoțită de următoarele documente:</w:t>
      </w:r>
    </w:p>
    <w:p w14:paraId="1C3DA38D" w14:textId="77777777" w:rsidR="00E9337E" w:rsidRPr="00603024" w:rsidRDefault="00E9337E"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a) act</w:t>
      </w:r>
      <w:r w:rsidR="00CE68CA" w:rsidRPr="00603024">
        <w:rPr>
          <w:rFonts w:ascii="Times New Roman" w:hAnsi="Times New Roman" w:cs="Times New Roman"/>
          <w:sz w:val="24"/>
          <w:szCs w:val="24"/>
        </w:rPr>
        <w:t>ul</w:t>
      </w:r>
      <w:r w:rsidRPr="00603024">
        <w:rPr>
          <w:rFonts w:ascii="Times New Roman" w:hAnsi="Times New Roman" w:cs="Times New Roman"/>
          <w:sz w:val="24"/>
          <w:szCs w:val="24"/>
        </w:rPr>
        <w:t xml:space="preserve"> adiți</w:t>
      </w:r>
      <w:r w:rsidR="00D028B8" w:rsidRPr="00603024">
        <w:rPr>
          <w:rFonts w:ascii="Times New Roman" w:hAnsi="Times New Roman" w:cs="Times New Roman"/>
          <w:sz w:val="24"/>
          <w:szCs w:val="24"/>
        </w:rPr>
        <w:t>onal prevăzut la art. 2 alin. (8</w:t>
      </w:r>
      <w:r w:rsidRPr="00603024">
        <w:rPr>
          <w:rFonts w:ascii="Times New Roman" w:hAnsi="Times New Roman" w:cs="Times New Roman"/>
          <w:sz w:val="24"/>
          <w:szCs w:val="24"/>
        </w:rPr>
        <w:t>), în copie certificată pentru conformitatea cu originalul;</w:t>
      </w:r>
    </w:p>
    <w:p w14:paraId="03B82507" w14:textId="77777777" w:rsidR="00E9337E" w:rsidRPr="00603024" w:rsidRDefault="00E9337E" w:rsidP="003107F1">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 xml:space="preserve">b) </w:t>
      </w:r>
      <w:r w:rsidR="003107F1" w:rsidRPr="00603024">
        <w:rPr>
          <w:rFonts w:ascii="Times New Roman" w:hAnsi="Times New Roman" w:cs="Times New Roman"/>
          <w:sz w:val="24"/>
          <w:szCs w:val="24"/>
        </w:rPr>
        <w:t>o notă justificativă din care să rezulte valoarea lucrărilor executate și valoarea estimată a lucrărilor aferente restului de executat.</w:t>
      </w:r>
    </w:p>
    <w:p w14:paraId="4A7137FD" w14:textId="31FDC071" w:rsidR="00E9337E" w:rsidRPr="00603024" w:rsidRDefault="00E9337E"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(3)</w:t>
      </w:r>
      <w:r w:rsidRPr="00603024">
        <w:rPr>
          <w:rFonts w:ascii="Times New Roman" w:hAnsi="Times New Roman" w:cs="Times New Roman"/>
          <w:sz w:val="24"/>
          <w:szCs w:val="24"/>
        </w:rPr>
        <w:t xml:space="preserve"> </w:t>
      </w:r>
      <w:r w:rsidR="00226B35" w:rsidRPr="00603024">
        <w:rPr>
          <w:rFonts w:ascii="Times New Roman" w:hAnsi="Times New Roman" w:cs="Times New Roman"/>
          <w:sz w:val="24"/>
          <w:szCs w:val="24"/>
        </w:rPr>
        <w:t>În vederea transferului sumelor alocate</w:t>
      </w:r>
      <w:r w:rsidR="00CE68CA" w:rsidRPr="00603024">
        <w:rPr>
          <w:rFonts w:ascii="Times New Roman" w:hAnsi="Times New Roman" w:cs="Times New Roman"/>
          <w:sz w:val="24"/>
          <w:szCs w:val="24"/>
        </w:rPr>
        <w:t xml:space="preserve"> conform prezentei ordonanțe</w:t>
      </w:r>
      <w:r w:rsidR="00226B35" w:rsidRPr="00603024">
        <w:rPr>
          <w:rFonts w:ascii="Times New Roman" w:hAnsi="Times New Roman" w:cs="Times New Roman"/>
          <w:sz w:val="24"/>
          <w:szCs w:val="24"/>
        </w:rPr>
        <w:t xml:space="preserve">, în termen de </w:t>
      </w:r>
      <w:r w:rsidR="00C1221F" w:rsidRPr="00603024">
        <w:rPr>
          <w:rFonts w:ascii="Times New Roman" w:hAnsi="Times New Roman" w:cs="Times New Roman"/>
          <w:sz w:val="24"/>
          <w:szCs w:val="24"/>
        </w:rPr>
        <w:t>45</w:t>
      </w:r>
      <w:r w:rsidR="00226B35" w:rsidRPr="00603024">
        <w:rPr>
          <w:rFonts w:ascii="Times New Roman" w:hAnsi="Times New Roman" w:cs="Times New Roman"/>
          <w:sz w:val="24"/>
          <w:szCs w:val="24"/>
        </w:rPr>
        <w:t xml:space="preserve"> de zile de la expirarea termenului prevăzut la alin. (2) se încheie acte adiționale la contractele de finanțare între ordonatorii principali de credite care gestionează programele naționale și beneficiari.</w:t>
      </w:r>
    </w:p>
    <w:p w14:paraId="747DB275" w14:textId="77777777" w:rsidR="00226B35" w:rsidRPr="00603024" w:rsidRDefault="00226B35"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 xml:space="preserve">(4) </w:t>
      </w:r>
      <w:r w:rsidRPr="00603024">
        <w:rPr>
          <w:rFonts w:ascii="Times New Roman" w:hAnsi="Times New Roman" w:cs="Times New Roman"/>
          <w:sz w:val="24"/>
          <w:szCs w:val="24"/>
        </w:rPr>
        <w:t>În situația în care beneficiarii nu depun solicitarea de transfer, însoțită de documentele prevăzute la alin. (2), în termenul prevăzut, sumele necesare pentru ajustarea prețului contractelor de achiziție publică de lucrări</w:t>
      </w:r>
      <w:r w:rsidR="00D90DB4" w:rsidRPr="00603024">
        <w:rPr>
          <w:rFonts w:ascii="Times New Roman" w:hAnsi="Times New Roman" w:cs="Times New Roman"/>
          <w:sz w:val="24"/>
          <w:szCs w:val="24"/>
        </w:rPr>
        <w:t xml:space="preserve"> </w:t>
      </w:r>
      <w:r w:rsidRPr="00603024">
        <w:rPr>
          <w:rFonts w:ascii="Times New Roman" w:hAnsi="Times New Roman" w:cs="Times New Roman"/>
          <w:sz w:val="24"/>
          <w:szCs w:val="24"/>
        </w:rPr>
        <w:t xml:space="preserve"> se suportă de către beneficiari.</w:t>
      </w:r>
    </w:p>
    <w:p w14:paraId="153432A2" w14:textId="77777777" w:rsidR="00CF16A5" w:rsidRPr="00603024" w:rsidRDefault="00CF16A5"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 xml:space="preserve">(5) </w:t>
      </w:r>
      <w:r w:rsidR="00376F37" w:rsidRPr="00603024">
        <w:rPr>
          <w:rFonts w:ascii="Times New Roman" w:hAnsi="Times New Roman" w:cs="Times New Roman"/>
          <w:sz w:val="24"/>
          <w:szCs w:val="24"/>
        </w:rPr>
        <w:t xml:space="preserve">În termen de 10 zile de la încheierea actelor adiționale prevăzute la art. 2 alin. (10), beneficiarii programelor naționale transmit ordonatorilor principali de credite care gestionează programele o copie certificată pentru conformitate a acestora, însoțită de o adresă prin care se specifică necesarul de sume suplimentare față de cele solicitate conform alin. (2), după caz, în vederea încheierii actelor adiționale la contractele de finanțare prin care se vor aloca sumele solicitate. </w:t>
      </w:r>
    </w:p>
    <w:p w14:paraId="0E873BB5" w14:textId="77777777" w:rsidR="00D90DB4" w:rsidRPr="00603024" w:rsidRDefault="00D90DB4" w:rsidP="00EA6509">
      <w:pPr>
        <w:spacing w:after="120" w:line="276" w:lineRule="auto"/>
        <w:jc w:val="both"/>
        <w:rPr>
          <w:rFonts w:ascii="Times New Roman" w:hAnsi="Times New Roman" w:cs="Times New Roman"/>
          <w:b/>
          <w:sz w:val="24"/>
          <w:szCs w:val="24"/>
        </w:rPr>
      </w:pPr>
      <w:r w:rsidRPr="00603024">
        <w:rPr>
          <w:rFonts w:ascii="Times New Roman" w:hAnsi="Times New Roman" w:cs="Times New Roman"/>
          <w:b/>
          <w:sz w:val="24"/>
          <w:szCs w:val="24"/>
        </w:rPr>
        <w:t>(6)</w:t>
      </w:r>
      <w:r w:rsidR="00D249E3" w:rsidRPr="00603024">
        <w:rPr>
          <w:rFonts w:ascii="Times New Roman" w:hAnsi="Times New Roman" w:cs="Times New Roman"/>
          <w:b/>
          <w:sz w:val="24"/>
          <w:szCs w:val="24"/>
        </w:rPr>
        <w:t xml:space="preserve"> </w:t>
      </w:r>
      <w:r w:rsidR="00376F37" w:rsidRPr="00603024">
        <w:rPr>
          <w:rFonts w:ascii="Times New Roman" w:hAnsi="Times New Roman" w:cs="Times New Roman"/>
          <w:sz w:val="24"/>
          <w:szCs w:val="24"/>
        </w:rPr>
        <w:t>Solicitările prevăzute la alin. (2) și (5)  pot fi emise și depuse în format electronic, conform prevederilor Ordonanței de urgență a Guvernului nr. 38/2020 privind utilizarea înscrisurilor în formă electronică la nivelul autorităților și instituțiilor publice.</w:t>
      </w:r>
    </w:p>
    <w:p w14:paraId="750A53D6" w14:textId="6C426E11" w:rsidR="003A5FAA" w:rsidRPr="00603024" w:rsidRDefault="003A5FAA" w:rsidP="003A5FAA">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 xml:space="preserve">Art. </w:t>
      </w:r>
      <w:r w:rsidR="00CA0CBB" w:rsidRPr="00603024">
        <w:rPr>
          <w:rFonts w:ascii="Times New Roman" w:hAnsi="Times New Roman" w:cs="Times New Roman"/>
          <w:b/>
          <w:sz w:val="24"/>
          <w:szCs w:val="24"/>
        </w:rPr>
        <w:t>4</w:t>
      </w:r>
      <w:r w:rsidRPr="00603024">
        <w:rPr>
          <w:rFonts w:ascii="Times New Roman" w:hAnsi="Times New Roman" w:cs="Times New Roman"/>
          <w:b/>
          <w:sz w:val="24"/>
          <w:szCs w:val="24"/>
        </w:rPr>
        <w:t xml:space="preserve"> - (1)</w:t>
      </w:r>
      <w:r w:rsidRPr="00603024">
        <w:rPr>
          <w:rFonts w:ascii="Times New Roman" w:hAnsi="Times New Roman" w:cs="Times New Roman"/>
          <w:sz w:val="24"/>
          <w:szCs w:val="24"/>
        </w:rPr>
        <w:t xml:space="preserve"> Prin derogare de la prevederile art. 47 alin. (4), (9) și (10) din Legea nr. 500/2002 privind finanțele publice, cu modificările și completările ulterioare, pe parcursul derulării contractelor de achiziție publică de lucrări, se autorizează ordonatorii principali de credite ai bugetului general consolidat al statului să efectueze virări de credite bugetare între capitole bugetare și între programe, peste limitele prevăzute, pe tot parcursul fiecărui an</w:t>
      </w:r>
      <w:r w:rsidR="00EA2DBF" w:rsidRPr="00603024">
        <w:rPr>
          <w:rFonts w:ascii="Times New Roman" w:hAnsi="Times New Roman" w:cs="Times New Roman"/>
          <w:sz w:val="24"/>
          <w:szCs w:val="24"/>
        </w:rPr>
        <w:t>, până la finalizarea și recepționarea lucrărilor</w:t>
      </w:r>
      <w:r w:rsidRPr="00603024">
        <w:rPr>
          <w:rFonts w:ascii="Times New Roman" w:hAnsi="Times New Roman" w:cs="Times New Roman"/>
          <w:sz w:val="24"/>
          <w:szCs w:val="24"/>
        </w:rPr>
        <w:t>, cu încadrarea în prevederile bugetare aprobate, în vederea finanțării cheltuielilor rezultate ca urmare a ajustării prețurilor contractelor de achiziție publică de lucrări conform art. 2.</w:t>
      </w:r>
    </w:p>
    <w:p w14:paraId="283F24B7" w14:textId="61008D3A" w:rsidR="003A5FAA" w:rsidRPr="00603024" w:rsidRDefault="003A5FAA" w:rsidP="003A5FAA">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(2)</w:t>
      </w:r>
      <w:r w:rsidRPr="00603024">
        <w:rPr>
          <w:rFonts w:ascii="Times New Roman" w:hAnsi="Times New Roman" w:cs="Times New Roman"/>
          <w:sz w:val="24"/>
          <w:szCs w:val="24"/>
        </w:rPr>
        <w:t xml:space="preserve"> Prin derogare de la prevederile art. 49 alin. (7) din Legea nr. 273/2006 privind finanțele publice locale, cu modificările și completările ulterioare, pe parcursul derulării contractelor de achiziție publică de lucrări, se autorizează ordonatorii principali de credite ai bugetelor locale să efectueze virări de credite bugetare între capitole bugetare și între programe, peste limitele prevăzute, pe tot parcursul fiecărui an, </w:t>
      </w:r>
      <w:r w:rsidR="00EA2DBF" w:rsidRPr="00603024">
        <w:rPr>
          <w:rFonts w:ascii="Times New Roman" w:hAnsi="Times New Roman" w:cs="Times New Roman"/>
          <w:sz w:val="24"/>
          <w:szCs w:val="24"/>
        </w:rPr>
        <w:t xml:space="preserve">până la finalizarea și recepționarea lucrărilor, </w:t>
      </w:r>
      <w:r w:rsidRPr="00603024">
        <w:rPr>
          <w:rFonts w:ascii="Times New Roman" w:hAnsi="Times New Roman" w:cs="Times New Roman"/>
          <w:sz w:val="24"/>
          <w:szCs w:val="24"/>
        </w:rPr>
        <w:t>cu încadrarea în prevederile bugetare aprobate, în vederea finanțării cheltuielilor rezultate ca urmare a ajustării prețurilor contractelor de achiziție publică de lucrări conform art. 2.</w:t>
      </w:r>
    </w:p>
    <w:p w14:paraId="19705095" w14:textId="5C38115D" w:rsidR="00E931E6" w:rsidRPr="00603024" w:rsidRDefault="00226B35"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 xml:space="preserve">Art. </w:t>
      </w:r>
      <w:r w:rsidR="00CA0CBB" w:rsidRPr="00603024">
        <w:rPr>
          <w:rFonts w:ascii="Times New Roman" w:hAnsi="Times New Roman" w:cs="Times New Roman"/>
          <w:b/>
          <w:sz w:val="24"/>
          <w:szCs w:val="24"/>
        </w:rPr>
        <w:t>5</w:t>
      </w:r>
      <w:r w:rsidR="004C7F40" w:rsidRPr="00603024">
        <w:rPr>
          <w:rFonts w:ascii="Times New Roman" w:hAnsi="Times New Roman" w:cs="Times New Roman"/>
          <w:b/>
          <w:sz w:val="24"/>
          <w:szCs w:val="24"/>
        </w:rPr>
        <w:t xml:space="preserve"> </w:t>
      </w:r>
      <w:r w:rsidR="00E931E6" w:rsidRPr="00603024">
        <w:rPr>
          <w:rFonts w:ascii="Times New Roman" w:hAnsi="Times New Roman" w:cs="Times New Roman"/>
          <w:sz w:val="24"/>
          <w:szCs w:val="24"/>
        </w:rPr>
        <w:t>–</w:t>
      </w:r>
      <w:r w:rsidR="004C7F40" w:rsidRPr="00603024">
        <w:rPr>
          <w:rFonts w:ascii="Times New Roman" w:hAnsi="Times New Roman" w:cs="Times New Roman"/>
          <w:sz w:val="24"/>
          <w:szCs w:val="24"/>
        </w:rPr>
        <w:t xml:space="preserve"> </w:t>
      </w:r>
      <w:r w:rsidR="00E931E6" w:rsidRPr="00603024">
        <w:rPr>
          <w:rFonts w:ascii="Times New Roman" w:hAnsi="Times New Roman" w:cs="Times New Roman"/>
          <w:sz w:val="24"/>
          <w:szCs w:val="24"/>
        </w:rPr>
        <w:t xml:space="preserve">Ajustarea prețului contractelor de achiziție publică de lucrări finanțate din </w:t>
      </w:r>
      <w:r w:rsidR="00C370AA" w:rsidRPr="00603024">
        <w:rPr>
          <w:rFonts w:ascii="Times New Roman" w:hAnsi="Times New Roman" w:cs="Times New Roman"/>
          <w:sz w:val="24"/>
          <w:szCs w:val="24"/>
        </w:rPr>
        <w:t>fondurile publice prevăzu</w:t>
      </w:r>
      <w:r w:rsidR="00C42BED" w:rsidRPr="00603024">
        <w:rPr>
          <w:rFonts w:ascii="Times New Roman" w:hAnsi="Times New Roman" w:cs="Times New Roman"/>
          <w:sz w:val="24"/>
          <w:szCs w:val="24"/>
        </w:rPr>
        <w:t>te la art. 1 alin. (2) lit. h)</w:t>
      </w:r>
      <w:r w:rsidR="00BD09D9" w:rsidRPr="00603024">
        <w:rPr>
          <w:rFonts w:ascii="Times New Roman" w:hAnsi="Times New Roman" w:cs="Times New Roman"/>
          <w:sz w:val="24"/>
          <w:szCs w:val="24"/>
        </w:rPr>
        <w:t xml:space="preserve"> din Legea nr. 500/2002, cu modificările și completările ulterioare, respectiv art. 1 alin. (2) lit. d) din Legea nr. 273/2006, cu modificările și completările ulterioare,</w:t>
      </w:r>
      <w:r w:rsidR="00C42BED" w:rsidRPr="00603024">
        <w:rPr>
          <w:rFonts w:ascii="Times New Roman" w:hAnsi="Times New Roman" w:cs="Times New Roman"/>
          <w:sz w:val="24"/>
          <w:szCs w:val="24"/>
        </w:rPr>
        <w:t xml:space="preserve"> </w:t>
      </w:r>
      <w:r w:rsidR="00C370AA" w:rsidRPr="00603024">
        <w:rPr>
          <w:rFonts w:ascii="Times New Roman" w:hAnsi="Times New Roman" w:cs="Times New Roman"/>
          <w:sz w:val="24"/>
          <w:szCs w:val="24"/>
        </w:rPr>
        <w:t>se face cu respectarea și în limita  prevederilor acordurilor în baza cărora au fost acordate.</w:t>
      </w:r>
    </w:p>
    <w:p w14:paraId="04D01E47" w14:textId="3FD94A35" w:rsidR="00F6767E" w:rsidRPr="00603024" w:rsidRDefault="00967153" w:rsidP="00F30859">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lastRenderedPageBreak/>
        <w:t xml:space="preserve">Art. </w:t>
      </w:r>
      <w:r w:rsidR="00CA0CBB" w:rsidRPr="00603024">
        <w:rPr>
          <w:rFonts w:ascii="Times New Roman" w:hAnsi="Times New Roman" w:cs="Times New Roman"/>
          <w:b/>
          <w:sz w:val="24"/>
          <w:szCs w:val="24"/>
        </w:rPr>
        <w:t>6</w:t>
      </w:r>
      <w:r w:rsidRPr="00603024">
        <w:rPr>
          <w:rFonts w:ascii="Times New Roman" w:hAnsi="Times New Roman" w:cs="Times New Roman"/>
          <w:b/>
          <w:sz w:val="24"/>
          <w:szCs w:val="24"/>
        </w:rPr>
        <w:t xml:space="preserve"> </w:t>
      </w:r>
      <w:r w:rsidR="00C503AD" w:rsidRPr="00603024">
        <w:rPr>
          <w:rFonts w:ascii="Times New Roman" w:hAnsi="Times New Roman" w:cs="Times New Roman"/>
          <w:b/>
          <w:sz w:val="24"/>
          <w:szCs w:val="24"/>
        </w:rPr>
        <w:t>–</w:t>
      </w:r>
      <w:r w:rsidRPr="00603024">
        <w:rPr>
          <w:rFonts w:ascii="Times New Roman" w:hAnsi="Times New Roman" w:cs="Times New Roman"/>
          <w:b/>
          <w:sz w:val="24"/>
          <w:szCs w:val="24"/>
        </w:rPr>
        <w:t xml:space="preserve"> </w:t>
      </w:r>
      <w:r w:rsidR="00C503AD" w:rsidRPr="00603024">
        <w:rPr>
          <w:rFonts w:ascii="Times New Roman" w:hAnsi="Times New Roman" w:cs="Times New Roman"/>
          <w:sz w:val="24"/>
          <w:szCs w:val="24"/>
        </w:rPr>
        <w:t>Pentru anul 2021, Ministerul Finanțelor, la solicitarea justificată a ordonatorilor principali de credite ai bugetelor locale și al bugetului general consolidat al statului, va avea în vedere, la elaborarea legilor de rectificare bugetară, suplimentarea creditelor bugetare și</w:t>
      </w:r>
      <w:r w:rsidR="00BD5330" w:rsidRPr="00603024">
        <w:rPr>
          <w:rFonts w:ascii="Times New Roman" w:hAnsi="Times New Roman" w:cs="Times New Roman"/>
          <w:sz w:val="24"/>
          <w:szCs w:val="24"/>
        </w:rPr>
        <w:t xml:space="preserve"> </w:t>
      </w:r>
      <w:r w:rsidR="00C503AD" w:rsidRPr="00603024">
        <w:rPr>
          <w:rFonts w:ascii="Times New Roman" w:hAnsi="Times New Roman" w:cs="Times New Roman"/>
          <w:sz w:val="24"/>
          <w:szCs w:val="24"/>
        </w:rPr>
        <w:t>a creditelor de angajament, în vederea asigurării sumelor necesare finanțării cheltuielilor rezultate ca urmare a ajustării prețurilor contractelor de achiziție pu</w:t>
      </w:r>
      <w:r w:rsidR="008B047E" w:rsidRPr="00603024">
        <w:rPr>
          <w:rFonts w:ascii="Times New Roman" w:hAnsi="Times New Roman" w:cs="Times New Roman"/>
          <w:sz w:val="24"/>
          <w:szCs w:val="24"/>
        </w:rPr>
        <w:t xml:space="preserve">blică de lucrări conform art. </w:t>
      </w:r>
      <w:r w:rsidR="000037FF" w:rsidRPr="00603024">
        <w:rPr>
          <w:rFonts w:ascii="Times New Roman" w:hAnsi="Times New Roman" w:cs="Times New Roman"/>
          <w:sz w:val="24"/>
          <w:szCs w:val="24"/>
        </w:rPr>
        <w:t>2</w:t>
      </w:r>
      <w:r w:rsidR="008B047E" w:rsidRPr="00603024">
        <w:rPr>
          <w:rFonts w:ascii="Times New Roman" w:hAnsi="Times New Roman" w:cs="Times New Roman"/>
          <w:sz w:val="24"/>
          <w:szCs w:val="24"/>
        </w:rPr>
        <w:t xml:space="preserve">. </w:t>
      </w:r>
    </w:p>
    <w:p w14:paraId="3F263B79" w14:textId="21964210" w:rsidR="00006DC2" w:rsidRPr="00603024" w:rsidRDefault="00CA0CBB" w:rsidP="00F43ED7">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Art. 7</w:t>
      </w:r>
      <w:r w:rsidR="00F30859" w:rsidRPr="00603024">
        <w:rPr>
          <w:rFonts w:ascii="Times New Roman" w:hAnsi="Times New Roman" w:cs="Times New Roman"/>
          <w:b/>
          <w:sz w:val="24"/>
          <w:szCs w:val="24"/>
        </w:rPr>
        <w:t xml:space="preserve"> </w:t>
      </w:r>
      <w:r w:rsidR="00F30859" w:rsidRPr="00603024">
        <w:rPr>
          <w:rFonts w:ascii="Times New Roman" w:hAnsi="Times New Roman" w:cs="Times New Roman"/>
          <w:sz w:val="24"/>
          <w:szCs w:val="24"/>
        </w:rPr>
        <w:t xml:space="preserve">-  În termen de </w:t>
      </w:r>
      <w:r w:rsidR="0099070B" w:rsidRPr="00603024">
        <w:rPr>
          <w:rFonts w:ascii="Times New Roman" w:hAnsi="Times New Roman" w:cs="Times New Roman"/>
          <w:sz w:val="24"/>
          <w:szCs w:val="24"/>
        </w:rPr>
        <w:t>1</w:t>
      </w:r>
      <w:r w:rsidR="00FA6C8D" w:rsidRPr="00603024">
        <w:rPr>
          <w:rFonts w:ascii="Times New Roman" w:hAnsi="Times New Roman" w:cs="Times New Roman"/>
          <w:sz w:val="24"/>
          <w:szCs w:val="24"/>
        </w:rPr>
        <w:t>5</w:t>
      </w:r>
      <w:r w:rsidR="0099070B" w:rsidRPr="00603024">
        <w:rPr>
          <w:rFonts w:ascii="Times New Roman" w:hAnsi="Times New Roman" w:cs="Times New Roman"/>
          <w:sz w:val="24"/>
          <w:szCs w:val="24"/>
        </w:rPr>
        <w:t xml:space="preserve"> zile </w:t>
      </w:r>
      <w:r w:rsidR="00F30859" w:rsidRPr="00603024">
        <w:rPr>
          <w:rFonts w:ascii="Times New Roman" w:hAnsi="Times New Roman" w:cs="Times New Roman"/>
          <w:sz w:val="24"/>
          <w:szCs w:val="24"/>
        </w:rPr>
        <w:t xml:space="preserve">de la intrarea în vigoare a prezentei ordonanțe autoritățile de management </w:t>
      </w:r>
      <w:r w:rsidR="00F43ED7" w:rsidRPr="00603024">
        <w:rPr>
          <w:rFonts w:ascii="Times New Roman" w:hAnsi="Times New Roman" w:cs="Times New Roman"/>
          <w:sz w:val="24"/>
          <w:szCs w:val="24"/>
        </w:rPr>
        <w:t>responsabile pentru managementul și implementarea asistenței financiare nerambursabile acordate de Uniunea Europeană vor proceda</w:t>
      </w:r>
      <w:r w:rsidR="00DE7456" w:rsidRPr="00603024">
        <w:rPr>
          <w:rFonts w:ascii="Times New Roman" w:hAnsi="Times New Roman" w:cs="Times New Roman"/>
          <w:sz w:val="24"/>
          <w:szCs w:val="24"/>
        </w:rPr>
        <w:t>, după</w:t>
      </w:r>
      <w:r w:rsidR="00FE5F7D" w:rsidRPr="00603024">
        <w:rPr>
          <w:rFonts w:ascii="Times New Roman" w:hAnsi="Times New Roman" w:cs="Times New Roman"/>
          <w:sz w:val="24"/>
          <w:szCs w:val="24"/>
        </w:rPr>
        <w:t xml:space="preserve"> caz</w:t>
      </w:r>
      <w:r w:rsidR="00DE7456" w:rsidRPr="00603024">
        <w:rPr>
          <w:rFonts w:ascii="Times New Roman" w:hAnsi="Times New Roman" w:cs="Times New Roman"/>
          <w:sz w:val="24"/>
          <w:szCs w:val="24"/>
        </w:rPr>
        <w:t xml:space="preserve">, </w:t>
      </w:r>
      <w:r w:rsidR="00F43ED7" w:rsidRPr="00603024">
        <w:rPr>
          <w:rFonts w:ascii="Times New Roman" w:hAnsi="Times New Roman" w:cs="Times New Roman"/>
          <w:sz w:val="24"/>
          <w:szCs w:val="24"/>
        </w:rPr>
        <w:t xml:space="preserve"> la </w:t>
      </w:r>
      <w:r w:rsidR="00FE5F7D" w:rsidRPr="00603024">
        <w:rPr>
          <w:rFonts w:ascii="Times New Roman" w:hAnsi="Times New Roman" w:cs="Times New Roman"/>
          <w:sz w:val="24"/>
          <w:szCs w:val="24"/>
        </w:rPr>
        <w:t xml:space="preserve">elaborarea </w:t>
      </w:r>
      <w:r w:rsidR="00F43ED7" w:rsidRPr="00603024">
        <w:rPr>
          <w:rFonts w:ascii="Times New Roman" w:hAnsi="Times New Roman" w:cs="Times New Roman"/>
          <w:sz w:val="24"/>
          <w:szCs w:val="24"/>
        </w:rPr>
        <w:t>reglementărilor pentru punerea în aplicare a prezentei ordonanțe</w:t>
      </w:r>
      <w:r w:rsidR="00DE7456" w:rsidRPr="00603024">
        <w:rPr>
          <w:rFonts w:ascii="Times New Roman" w:hAnsi="Times New Roman" w:cs="Times New Roman"/>
          <w:sz w:val="24"/>
          <w:szCs w:val="24"/>
        </w:rPr>
        <w:t>, conform regulilor specifice programelor</w:t>
      </w:r>
      <w:r w:rsidR="00483516" w:rsidRPr="00603024">
        <w:rPr>
          <w:rFonts w:ascii="Times New Roman" w:hAnsi="Times New Roman" w:cs="Times New Roman"/>
          <w:sz w:val="24"/>
          <w:szCs w:val="24"/>
        </w:rPr>
        <w:t xml:space="preserve"> cu fina</w:t>
      </w:r>
      <w:r w:rsidR="007F52CE" w:rsidRPr="00603024">
        <w:rPr>
          <w:rFonts w:ascii="Times New Roman" w:hAnsi="Times New Roman" w:cs="Times New Roman"/>
          <w:sz w:val="24"/>
          <w:szCs w:val="24"/>
        </w:rPr>
        <w:t>n</w:t>
      </w:r>
      <w:r w:rsidR="00483516" w:rsidRPr="00603024">
        <w:rPr>
          <w:rFonts w:ascii="Times New Roman" w:hAnsi="Times New Roman" w:cs="Times New Roman"/>
          <w:sz w:val="24"/>
          <w:szCs w:val="24"/>
        </w:rPr>
        <w:t>țare externă nerambursabilă</w:t>
      </w:r>
      <w:r w:rsidR="00006DC2" w:rsidRPr="00603024">
        <w:rPr>
          <w:rFonts w:ascii="Times New Roman" w:hAnsi="Times New Roman" w:cs="Times New Roman"/>
          <w:sz w:val="24"/>
          <w:szCs w:val="24"/>
        </w:rPr>
        <w:t>.</w:t>
      </w:r>
    </w:p>
    <w:p w14:paraId="38C454D8" w14:textId="77777777" w:rsidR="00E17FF2" w:rsidRPr="00603024" w:rsidRDefault="00E17FF2" w:rsidP="00F43ED7">
      <w:pPr>
        <w:spacing w:after="120" w:line="276" w:lineRule="auto"/>
        <w:jc w:val="both"/>
        <w:rPr>
          <w:rFonts w:ascii="Times New Roman" w:hAnsi="Times New Roman" w:cs="Times New Roman"/>
          <w:sz w:val="24"/>
          <w:szCs w:val="24"/>
        </w:rPr>
      </w:pPr>
    </w:p>
    <w:p w14:paraId="5EF7ABAC" w14:textId="77777777" w:rsidR="00E17FF2" w:rsidRPr="00603024" w:rsidRDefault="00E17FF2" w:rsidP="00F43ED7">
      <w:pPr>
        <w:spacing w:after="120" w:line="276" w:lineRule="auto"/>
        <w:jc w:val="both"/>
        <w:rPr>
          <w:rFonts w:ascii="Times New Roman" w:hAnsi="Times New Roman" w:cs="Times New Roman"/>
          <w:sz w:val="24"/>
          <w:szCs w:val="24"/>
        </w:rPr>
      </w:pPr>
    </w:p>
    <w:p w14:paraId="5E81D114" w14:textId="77777777" w:rsidR="00E17FF2" w:rsidRPr="00603024" w:rsidRDefault="00E17FF2" w:rsidP="00F43ED7">
      <w:pPr>
        <w:spacing w:after="120" w:line="276" w:lineRule="auto"/>
        <w:jc w:val="both"/>
        <w:rPr>
          <w:rFonts w:ascii="Times New Roman" w:hAnsi="Times New Roman" w:cs="Times New Roman"/>
          <w:sz w:val="24"/>
          <w:szCs w:val="24"/>
        </w:rPr>
      </w:pPr>
    </w:p>
    <w:p w14:paraId="353EE62D" w14:textId="77777777" w:rsidR="00E17FF2" w:rsidRPr="00603024" w:rsidRDefault="00E17FF2" w:rsidP="00E17FF2">
      <w:pPr>
        <w:spacing w:after="120" w:line="276" w:lineRule="auto"/>
        <w:jc w:val="center"/>
        <w:rPr>
          <w:rFonts w:ascii="Times New Roman" w:hAnsi="Times New Roman" w:cs="Times New Roman"/>
          <w:b/>
          <w:sz w:val="24"/>
          <w:szCs w:val="24"/>
        </w:rPr>
      </w:pPr>
      <w:r w:rsidRPr="00603024">
        <w:rPr>
          <w:rFonts w:ascii="Times New Roman" w:hAnsi="Times New Roman" w:cs="Times New Roman"/>
          <w:b/>
          <w:sz w:val="24"/>
          <w:szCs w:val="24"/>
        </w:rPr>
        <w:t>PRIM – MINISTRU</w:t>
      </w:r>
    </w:p>
    <w:p w14:paraId="49111421" w14:textId="77777777" w:rsidR="00E17FF2" w:rsidRPr="0090220E" w:rsidRDefault="00E17FF2" w:rsidP="00E17FF2">
      <w:pPr>
        <w:spacing w:after="120" w:line="276" w:lineRule="auto"/>
        <w:jc w:val="center"/>
        <w:rPr>
          <w:rFonts w:ascii="Times New Roman" w:hAnsi="Times New Roman" w:cs="Times New Roman"/>
          <w:b/>
          <w:sz w:val="24"/>
          <w:szCs w:val="24"/>
        </w:rPr>
      </w:pPr>
      <w:r w:rsidRPr="00603024">
        <w:rPr>
          <w:rFonts w:ascii="Times New Roman" w:hAnsi="Times New Roman" w:cs="Times New Roman"/>
          <w:b/>
          <w:sz w:val="24"/>
          <w:szCs w:val="24"/>
        </w:rPr>
        <w:t>FLORIN-VASILE CÎȚU</w:t>
      </w:r>
    </w:p>
    <w:sectPr w:rsidR="00E17FF2" w:rsidRPr="0090220E" w:rsidSect="00D70377">
      <w:pgSz w:w="12240" w:h="15840"/>
      <w:pgMar w:top="993" w:right="616" w:bottom="1276" w:left="1440" w:header="720" w:footer="5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84DA" w14:textId="77777777" w:rsidR="00436DD7" w:rsidRDefault="00436DD7" w:rsidP="00D70377">
      <w:pPr>
        <w:spacing w:after="0" w:line="240" w:lineRule="auto"/>
      </w:pPr>
      <w:r>
        <w:separator/>
      </w:r>
    </w:p>
  </w:endnote>
  <w:endnote w:type="continuationSeparator" w:id="0">
    <w:p w14:paraId="7834D23B" w14:textId="77777777" w:rsidR="00436DD7" w:rsidRDefault="00436DD7" w:rsidP="00D7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C171C" w14:textId="77777777" w:rsidR="00436DD7" w:rsidRDefault="00436DD7" w:rsidP="00D70377">
      <w:pPr>
        <w:spacing w:after="0" w:line="240" w:lineRule="auto"/>
      </w:pPr>
      <w:r>
        <w:separator/>
      </w:r>
    </w:p>
  </w:footnote>
  <w:footnote w:type="continuationSeparator" w:id="0">
    <w:p w14:paraId="61A8E6B5" w14:textId="77777777" w:rsidR="00436DD7" w:rsidRDefault="00436DD7" w:rsidP="00D70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F1A13"/>
    <w:multiLevelType w:val="hybridMultilevel"/>
    <w:tmpl w:val="01F21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7E1C9F"/>
    <w:multiLevelType w:val="hybridMultilevel"/>
    <w:tmpl w:val="01F21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B13C49"/>
    <w:multiLevelType w:val="hybridMultilevel"/>
    <w:tmpl w:val="E14A776A"/>
    <w:lvl w:ilvl="0" w:tplc="221E47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C9"/>
    <w:rsid w:val="00000E17"/>
    <w:rsid w:val="00001635"/>
    <w:rsid w:val="000037FF"/>
    <w:rsid w:val="00005D1C"/>
    <w:rsid w:val="00006397"/>
    <w:rsid w:val="00006738"/>
    <w:rsid w:val="00006DC2"/>
    <w:rsid w:val="000075B1"/>
    <w:rsid w:val="0001118F"/>
    <w:rsid w:val="000114CA"/>
    <w:rsid w:val="0001380E"/>
    <w:rsid w:val="000149EE"/>
    <w:rsid w:val="000164D6"/>
    <w:rsid w:val="000168CB"/>
    <w:rsid w:val="00020CAE"/>
    <w:rsid w:val="00022F5F"/>
    <w:rsid w:val="00033BC6"/>
    <w:rsid w:val="00036241"/>
    <w:rsid w:val="00040AE4"/>
    <w:rsid w:val="00041875"/>
    <w:rsid w:val="0004349A"/>
    <w:rsid w:val="000434A6"/>
    <w:rsid w:val="00043EF0"/>
    <w:rsid w:val="00047DA1"/>
    <w:rsid w:val="00051CA1"/>
    <w:rsid w:val="00066413"/>
    <w:rsid w:val="00072C2D"/>
    <w:rsid w:val="000801C8"/>
    <w:rsid w:val="0008168E"/>
    <w:rsid w:val="00081C54"/>
    <w:rsid w:val="00081CBF"/>
    <w:rsid w:val="0008387D"/>
    <w:rsid w:val="00084DF0"/>
    <w:rsid w:val="00084EDA"/>
    <w:rsid w:val="000907A9"/>
    <w:rsid w:val="00091C0C"/>
    <w:rsid w:val="000945B9"/>
    <w:rsid w:val="00096BA3"/>
    <w:rsid w:val="00096D74"/>
    <w:rsid w:val="000A1D50"/>
    <w:rsid w:val="000A3F31"/>
    <w:rsid w:val="000B119A"/>
    <w:rsid w:val="000B1C85"/>
    <w:rsid w:val="000B4CEC"/>
    <w:rsid w:val="000C32E8"/>
    <w:rsid w:val="000C3846"/>
    <w:rsid w:val="000C473A"/>
    <w:rsid w:val="000D132B"/>
    <w:rsid w:val="000D2AB4"/>
    <w:rsid w:val="000D3C6C"/>
    <w:rsid w:val="000D7B46"/>
    <w:rsid w:val="000E1ABA"/>
    <w:rsid w:val="000E24E0"/>
    <w:rsid w:val="000F6444"/>
    <w:rsid w:val="001015F3"/>
    <w:rsid w:val="00102D35"/>
    <w:rsid w:val="001035D9"/>
    <w:rsid w:val="001040B5"/>
    <w:rsid w:val="00105053"/>
    <w:rsid w:val="001066EF"/>
    <w:rsid w:val="001071A9"/>
    <w:rsid w:val="00113D64"/>
    <w:rsid w:val="001143DA"/>
    <w:rsid w:val="00114FE5"/>
    <w:rsid w:val="001156CF"/>
    <w:rsid w:val="00115DE7"/>
    <w:rsid w:val="00120373"/>
    <w:rsid w:val="00122776"/>
    <w:rsid w:val="00125455"/>
    <w:rsid w:val="00132A3A"/>
    <w:rsid w:val="0013630E"/>
    <w:rsid w:val="00140A0F"/>
    <w:rsid w:val="00140E90"/>
    <w:rsid w:val="001411FE"/>
    <w:rsid w:val="00145ACA"/>
    <w:rsid w:val="00150271"/>
    <w:rsid w:val="00155E2A"/>
    <w:rsid w:val="00156C67"/>
    <w:rsid w:val="001572BF"/>
    <w:rsid w:val="00157DAB"/>
    <w:rsid w:val="00161711"/>
    <w:rsid w:val="00162F3F"/>
    <w:rsid w:val="00164912"/>
    <w:rsid w:val="00172677"/>
    <w:rsid w:val="001738E9"/>
    <w:rsid w:val="00180669"/>
    <w:rsid w:val="00180B44"/>
    <w:rsid w:val="001833C4"/>
    <w:rsid w:val="001854C7"/>
    <w:rsid w:val="00195FD9"/>
    <w:rsid w:val="001A03C9"/>
    <w:rsid w:val="001A225B"/>
    <w:rsid w:val="001A24AB"/>
    <w:rsid w:val="001A25F6"/>
    <w:rsid w:val="001A2E41"/>
    <w:rsid w:val="001A3EFE"/>
    <w:rsid w:val="001A6B91"/>
    <w:rsid w:val="001A7794"/>
    <w:rsid w:val="001A7EE6"/>
    <w:rsid w:val="001B561D"/>
    <w:rsid w:val="001B5CF1"/>
    <w:rsid w:val="001B636A"/>
    <w:rsid w:val="001C1ABA"/>
    <w:rsid w:val="001C32D6"/>
    <w:rsid w:val="001C3780"/>
    <w:rsid w:val="001C63ED"/>
    <w:rsid w:val="001C6688"/>
    <w:rsid w:val="001C6BE0"/>
    <w:rsid w:val="001D10F6"/>
    <w:rsid w:val="001D14EB"/>
    <w:rsid w:val="001D3926"/>
    <w:rsid w:val="001D48DA"/>
    <w:rsid w:val="001D514C"/>
    <w:rsid w:val="001D5809"/>
    <w:rsid w:val="001D6421"/>
    <w:rsid w:val="001E264F"/>
    <w:rsid w:val="001E2CB5"/>
    <w:rsid w:val="001E75DF"/>
    <w:rsid w:val="001F0948"/>
    <w:rsid w:val="001F1CAD"/>
    <w:rsid w:val="001F2990"/>
    <w:rsid w:val="001F3698"/>
    <w:rsid w:val="001F44A1"/>
    <w:rsid w:val="001F5354"/>
    <w:rsid w:val="001F65B5"/>
    <w:rsid w:val="00200292"/>
    <w:rsid w:val="0020052E"/>
    <w:rsid w:val="002009DD"/>
    <w:rsid w:val="0020166F"/>
    <w:rsid w:val="00204D89"/>
    <w:rsid w:val="00204D95"/>
    <w:rsid w:val="00206394"/>
    <w:rsid w:val="002064F5"/>
    <w:rsid w:val="00207936"/>
    <w:rsid w:val="00211B2B"/>
    <w:rsid w:val="00213B5D"/>
    <w:rsid w:val="00214B64"/>
    <w:rsid w:val="002155FF"/>
    <w:rsid w:val="00221D95"/>
    <w:rsid w:val="002246E4"/>
    <w:rsid w:val="00226B35"/>
    <w:rsid w:val="002274F4"/>
    <w:rsid w:val="002302E8"/>
    <w:rsid w:val="00231B71"/>
    <w:rsid w:val="00232275"/>
    <w:rsid w:val="00233C9D"/>
    <w:rsid w:val="00241002"/>
    <w:rsid w:val="00243512"/>
    <w:rsid w:val="00244FE6"/>
    <w:rsid w:val="00245311"/>
    <w:rsid w:val="00252674"/>
    <w:rsid w:val="00254CD7"/>
    <w:rsid w:val="00255E7A"/>
    <w:rsid w:val="002562C5"/>
    <w:rsid w:val="00260400"/>
    <w:rsid w:val="002645D3"/>
    <w:rsid w:val="00264EEE"/>
    <w:rsid w:val="002650E6"/>
    <w:rsid w:val="002657F0"/>
    <w:rsid w:val="0026712F"/>
    <w:rsid w:val="002716A7"/>
    <w:rsid w:val="00272E93"/>
    <w:rsid w:val="00273C50"/>
    <w:rsid w:val="002748A6"/>
    <w:rsid w:val="00281F46"/>
    <w:rsid w:val="00290755"/>
    <w:rsid w:val="00291461"/>
    <w:rsid w:val="0029160F"/>
    <w:rsid w:val="002932A5"/>
    <w:rsid w:val="002A5573"/>
    <w:rsid w:val="002B33FE"/>
    <w:rsid w:val="002B691C"/>
    <w:rsid w:val="002B739C"/>
    <w:rsid w:val="002C5B9B"/>
    <w:rsid w:val="002C62AD"/>
    <w:rsid w:val="002C71DA"/>
    <w:rsid w:val="002C7AC5"/>
    <w:rsid w:val="002D01E0"/>
    <w:rsid w:val="002D23B7"/>
    <w:rsid w:val="002D4289"/>
    <w:rsid w:val="002D55A5"/>
    <w:rsid w:val="002D6C29"/>
    <w:rsid w:val="002D72CB"/>
    <w:rsid w:val="002D7F61"/>
    <w:rsid w:val="002E3E19"/>
    <w:rsid w:val="002F6980"/>
    <w:rsid w:val="0030030F"/>
    <w:rsid w:val="00301284"/>
    <w:rsid w:val="00303C22"/>
    <w:rsid w:val="00305FC2"/>
    <w:rsid w:val="00310652"/>
    <w:rsid w:val="003107F1"/>
    <w:rsid w:val="003129B0"/>
    <w:rsid w:val="003130C0"/>
    <w:rsid w:val="00313718"/>
    <w:rsid w:val="0031399D"/>
    <w:rsid w:val="00315A69"/>
    <w:rsid w:val="00316284"/>
    <w:rsid w:val="00322C61"/>
    <w:rsid w:val="00330541"/>
    <w:rsid w:val="00334D19"/>
    <w:rsid w:val="00334D67"/>
    <w:rsid w:val="00335AB9"/>
    <w:rsid w:val="003369D6"/>
    <w:rsid w:val="00337D4F"/>
    <w:rsid w:val="00340EC6"/>
    <w:rsid w:val="00345737"/>
    <w:rsid w:val="003479EA"/>
    <w:rsid w:val="00351626"/>
    <w:rsid w:val="00351849"/>
    <w:rsid w:val="00351AE8"/>
    <w:rsid w:val="00362B85"/>
    <w:rsid w:val="0036491E"/>
    <w:rsid w:val="00370FD4"/>
    <w:rsid w:val="003721F8"/>
    <w:rsid w:val="00374018"/>
    <w:rsid w:val="00375056"/>
    <w:rsid w:val="00376F37"/>
    <w:rsid w:val="0038012F"/>
    <w:rsid w:val="003831B3"/>
    <w:rsid w:val="003859C6"/>
    <w:rsid w:val="003878F8"/>
    <w:rsid w:val="00390621"/>
    <w:rsid w:val="0039185B"/>
    <w:rsid w:val="0039549A"/>
    <w:rsid w:val="003A00EE"/>
    <w:rsid w:val="003A018F"/>
    <w:rsid w:val="003A21CB"/>
    <w:rsid w:val="003A21F3"/>
    <w:rsid w:val="003A41AA"/>
    <w:rsid w:val="003A4305"/>
    <w:rsid w:val="003A5E1B"/>
    <w:rsid w:val="003A5FAA"/>
    <w:rsid w:val="003B4D67"/>
    <w:rsid w:val="003B7AB2"/>
    <w:rsid w:val="003C1772"/>
    <w:rsid w:val="003C211A"/>
    <w:rsid w:val="003C344C"/>
    <w:rsid w:val="003C4E14"/>
    <w:rsid w:val="003C6245"/>
    <w:rsid w:val="003C7FC8"/>
    <w:rsid w:val="003D284B"/>
    <w:rsid w:val="003D56A0"/>
    <w:rsid w:val="003E2B20"/>
    <w:rsid w:val="003E335F"/>
    <w:rsid w:val="003E3D91"/>
    <w:rsid w:val="003E5A66"/>
    <w:rsid w:val="003E7010"/>
    <w:rsid w:val="003E748C"/>
    <w:rsid w:val="003F07CE"/>
    <w:rsid w:val="003F2BE3"/>
    <w:rsid w:val="003F41E5"/>
    <w:rsid w:val="003F527E"/>
    <w:rsid w:val="003F6718"/>
    <w:rsid w:val="004033CA"/>
    <w:rsid w:val="004039CA"/>
    <w:rsid w:val="004066FA"/>
    <w:rsid w:val="00406A83"/>
    <w:rsid w:val="00411913"/>
    <w:rsid w:val="0041226F"/>
    <w:rsid w:val="00413D84"/>
    <w:rsid w:val="00414103"/>
    <w:rsid w:val="00415228"/>
    <w:rsid w:val="004220DC"/>
    <w:rsid w:val="00425EB2"/>
    <w:rsid w:val="004264DD"/>
    <w:rsid w:val="0043209D"/>
    <w:rsid w:val="00432749"/>
    <w:rsid w:val="004339A3"/>
    <w:rsid w:val="00436DD7"/>
    <w:rsid w:val="004427BC"/>
    <w:rsid w:val="0044481A"/>
    <w:rsid w:val="00444EA2"/>
    <w:rsid w:val="004510F5"/>
    <w:rsid w:val="004514ED"/>
    <w:rsid w:val="00454E5C"/>
    <w:rsid w:val="00455006"/>
    <w:rsid w:val="00455EDC"/>
    <w:rsid w:val="00462A92"/>
    <w:rsid w:val="00463804"/>
    <w:rsid w:val="0046641B"/>
    <w:rsid w:val="004721B6"/>
    <w:rsid w:val="0047257E"/>
    <w:rsid w:val="004731A8"/>
    <w:rsid w:val="00473A40"/>
    <w:rsid w:val="004747C1"/>
    <w:rsid w:val="00480369"/>
    <w:rsid w:val="00483516"/>
    <w:rsid w:val="004836C4"/>
    <w:rsid w:val="00485EB4"/>
    <w:rsid w:val="004916C4"/>
    <w:rsid w:val="004940B4"/>
    <w:rsid w:val="004950D0"/>
    <w:rsid w:val="00495C99"/>
    <w:rsid w:val="00496358"/>
    <w:rsid w:val="004A023F"/>
    <w:rsid w:val="004A2B51"/>
    <w:rsid w:val="004A649F"/>
    <w:rsid w:val="004B4E2E"/>
    <w:rsid w:val="004B6165"/>
    <w:rsid w:val="004C03A3"/>
    <w:rsid w:val="004C307C"/>
    <w:rsid w:val="004C666A"/>
    <w:rsid w:val="004C7F40"/>
    <w:rsid w:val="004D034B"/>
    <w:rsid w:val="004D159B"/>
    <w:rsid w:val="004D1809"/>
    <w:rsid w:val="004D1F85"/>
    <w:rsid w:val="004D35A8"/>
    <w:rsid w:val="004D5110"/>
    <w:rsid w:val="004E2BC5"/>
    <w:rsid w:val="004E31C7"/>
    <w:rsid w:val="004E45C0"/>
    <w:rsid w:val="004E4D58"/>
    <w:rsid w:val="004E53F4"/>
    <w:rsid w:val="004E5703"/>
    <w:rsid w:val="004E6331"/>
    <w:rsid w:val="004E7B81"/>
    <w:rsid w:val="004F0AB1"/>
    <w:rsid w:val="004F0CBF"/>
    <w:rsid w:val="004F2486"/>
    <w:rsid w:val="004F6577"/>
    <w:rsid w:val="004F6CC1"/>
    <w:rsid w:val="004F7129"/>
    <w:rsid w:val="004F79DA"/>
    <w:rsid w:val="00500A70"/>
    <w:rsid w:val="00511E8D"/>
    <w:rsid w:val="00511F98"/>
    <w:rsid w:val="00514D4E"/>
    <w:rsid w:val="00515F15"/>
    <w:rsid w:val="00523CDC"/>
    <w:rsid w:val="00524DB8"/>
    <w:rsid w:val="005250DD"/>
    <w:rsid w:val="005251E3"/>
    <w:rsid w:val="005260F8"/>
    <w:rsid w:val="005263AC"/>
    <w:rsid w:val="005269AE"/>
    <w:rsid w:val="00526A1C"/>
    <w:rsid w:val="00527B3C"/>
    <w:rsid w:val="00530652"/>
    <w:rsid w:val="0053092A"/>
    <w:rsid w:val="00533C2E"/>
    <w:rsid w:val="005369AA"/>
    <w:rsid w:val="00537882"/>
    <w:rsid w:val="005402A4"/>
    <w:rsid w:val="00541924"/>
    <w:rsid w:val="00541CAF"/>
    <w:rsid w:val="0054269F"/>
    <w:rsid w:val="00542B3E"/>
    <w:rsid w:val="0054642A"/>
    <w:rsid w:val="005472B4"/>
    <w:rsid w:val="00547C6A"/>
    <w:rsid w:val="005516E3"/>
    <w:rsid w:val="00552DF6"/>
    <w:rsid w:val="00552E15"/>
    <w:rsid w:val="005557CB"/>
    <w:rsid w:val="00557AD9"/>
    <w:rsid w:val="00561570"/>
    <w:rsid w:val="005625EF"/>
    <w:rsid w:val="00564576"/>
    <w:rsid w:val="005746AD"/>
    <w:rsid w:val="00574F75"/>
    <w:rsid w:val="00581038"/>
    <w:rsid w:val="00581533"/>
    <w:rsid w:val="00584FF2"/>
    <w:rsid w:val="00593413"/>
    <w:rsid w:val="00594880"/>
    <w:rsid w:val="005A0CED"/>
    <w:rsid w:val="005A6EFB"/>
    <w:rsid w:val="005B1C9B"/>
    <w:rsid w:val="005C18EB"/>
    <w:rsid w:val="005C4904"/>
    <w:rsid w:val="005C49FE"/>
    <w:rsid w:val="005C706A"/>
    <w:rsid w:val="005C7DFA"/>
    <w:rsid w:val="005D174E"/>
    <w:rsid w:val="005D35FA"/>
    <w:rsid w:val="005D4CFC"/>
    <w:rsid w:val="005D7A18"/>
    <w:rsid w:val="005D7B46"/>
    <w:rsid w:val="005E6BB7"/>
    <w:rsid w:val="005E7233"/>
    <w:rsid w:val="005E77EF"/>
    <w:rsid w:val="005F3CB1"/>
    <w:rsid w:val="005F70AB"/>
    <w:rsid w:val="00602796"/>
    <w:rsid w:val="00603024"/>
    <w:rsid w:val="00603599"/>
    <w:rsid w:val="00606AD4"/>
    <w:rsid w:val="00606DA9"/>
    <w:rsid w:val="0061165B"/>
    <w:rsid w:val="00612583"/>
    <w:rsid w:val="0061262E"/>
    <w:rsid w:val="006126CA"/>
    <w:rsid w:val="00613E67"/>
    <w:rsid w:val="0061404D"/>
    <w:rsid w:val="00617FC2"/>
    <w:rsid w:val="00625204"/>
    <w:rsid w:val="00630B44"/>
    <w:rsid w:val="00632D84"/>
    <w:rsid w:val="006338EA"/>
    <w:rsid w:val="006357FB"/>
    <w:rsid w:val="00636417"/>
    <w:rsid w:val="00636466"/>
    <w:rsid w:val="00643C3C"/>
    <w:rsid w:val="00646FAF"/>
    <w:rsid w:val="00647A1F"/>
    <w:rsid w:val="00650584"/>
    <w:rsid w:val="00655C8D"/>
    <w:rsid w:val="0066315E"/>
    <w:rsid w:val="00663C69"/>
    <w:rsid w:val="006645AB"/>
    <w:rsid w:val="0066638D"/>
    <w:rsid w:val="00670178"/>
    <w:rsid w:val="00671EE3"/>
    <w:rsid w:val="006720F9"/>
    <w:rsid w:val="00672B18"/>
    <w:rsid w:val="00673231"/>
    <w:rsid w:val="00680AF1"/>
    <w:rsid w:val="00682655"/>
    <w:rsid w:val="00685156"/>
    <w:rsid w:val="0068538C"/>
    <w:rsid w:val="006865C4"/>
    <w:rsid w:val="0068702D"/>
    <w:rsid w:val="00692056"/>
    <w:rsid w:val="00694946"/>
    <w:rsid w:val="006976D0"/>
    <w:rsid w:val="006A166C"/>
    <w:rsid w:val="006A517C"/>
    <w:rsid w:val="006A5D1B"/>
    <w:rsid w:val="006A75A7"/>
    <w:rsid w:val="006B0114"/>
    <w:rsid w:val="006B059C"/>
    <w:rsid w:val="006B340B"/>
    <w:rsid w:val="006B37EE"/>
    <w:rsid w:val="006B411B"/>
    <w:rsid w:val="006B5120"/>
    <w:rsid w:val="006C3CEB"/>
    <w:rsid w:val="006C5582"/>
    <w:rsid w:val="006C5A94"/>
    <w:rsid w:val="006C7ABD"/>
    <w:rsid w:val="006D07EC"/>
    <w:rsid w:val="006D0C8F"/>
    <w:rsid w:val="006D38F3"/>
    <w:rsid w:val="006D780A"/>
    <w:rsid w:val="006E177A"/>
    <w:rsid w:val="006F79CE"/>
    <w:rsid w:val="0070037F"/>
    <w:rsid w:val="00700AE9"/>
    <w:rsid w:val="00701B49"/>
    <w:rsid w:val="00704960"/>
    <w:rsid w:val="007072BE"/>
    <w:rsid w:val="00713209"/>
    <w:rsid w:val="00714224"/>
    <w:rsid w:val="00714DEE"/>
    <w:rsid w:val="00716E35"/>
    <w:rsid w:val="00720553"/>
    <w:rsid w:val="007215B5"/>
    <w:rsid w:val="00724A8C"/>
    <w:rsid w:val="00725962"/>
    <w:rsid w:val="00731B2D"/>
    <w:rsid w:val="00732535"/>
    <w:rsid w:val="00735A43"/>
    <w:rsid w:val="007361D7"/>
    <w:rsid w:val="007363BA"/>
    <w:rsid w:val="00737606"/>
    <w:rsid w:val="00740773"/>
    <w:rsid w:val="007415F1"/>
    <w:rsid w:val="007473BD"/>
    <w:rsid w:val="0075015F"/>
    <w:rsid w:val="00753E5B"/>
    <w:rsid w:val="0076080E"/>
    <w:rsid w:val="00760BEA"/>
    <w:rsid w:val="00763857"/>
    <w:rsid w:val="00765377"/>
    <w:rsid w:val="007662D5"/>
    <w:rsid w:val="00770F92"/>
    <w:rsid w:val="007717B6"/>
    <w:rsid w:val="00775F90"/>
    <w:rsid w:val="007806D4"/>
    <w:rsid w:val="007812C2"/>
    <w:rsid w:val="00782D4C"/>
    <w:rsid w:val="0078314A"/>
    <w:rsid w:val="0078569B"/>
    <w:rsid w:val="00793E1D"/>
    <w:rsid w:val="007A5618"/>
    <w:rsid w:val="007B1F49"/>
    <w:rsid w:val="007B6271"/>
    <w:rsid w:val="007B6758"/>
    <w:rsid w:val="007B7725"/>
    <w:rsid w:val="007B7EFA"/>
    <w:rsid w:val="007C1855"/>
    <w:rsid w:val="007C2791"/>
    <w:rsid w:val="007C3130"/>
    <w:rsid w:val="007C6DF0"/>
    <w:rsid w:val="007C77E3"/>
    <w:rsid w:val="007C7CB4"/>
    <w:rsid w:val="007D0791"/>
    <w:rsid w:val="007D0D8A"/>
    <w:rsid w:val="007D30AA"/>
    <w:rsid w:val="007D62C5"/>
    <w:rsid w:val="007D76E5"/>
    <w:rsid w:val="007E2620"/>
    <w:rsid w:val="007E284F"/>
    <w:rsid w:val="007E75A8"/>
    <w:rsid w:val="007F52CE"/>
    <w:rsid w:val="007F7120"/>
    <w:rsid w:val="007F7227"/>
    <w:rsid w:val="008004B9"/>
    <w:rsid w:val="00803008"/>
    <w:rsid w:val="0080386A"/>
    <w:rsid w:val="00805BAF"/>
    <w:rsid w:val="008075E6"/>
    <w:rsid w:val="00813460"/>
    <w:rsid w:val="00813D8C"/>
    <w:rsid w:val="00817B8D"/>
    <w:rsid w:val="0082604A"/>
    <w:rsid w:val="00826626"/>
    <w:rsid w:val="0083034E"/>
    <w:rsid w:val="008304A8"/>
    <w:rsid w:val="00832315"/>
    <w:rsid w:val="00834BDA"/>
    <w:rsid w:val="00835FFF"/>
    <w:rsid w:val="0083620D"/>
    <w:rsid w:val="008418DB"/>
    <w:rsid w:val="008473E1"/>
    <w:rsid w:val="00851459"/>
    <w:rsid w:val="0085147B"/>
    <w:rsid w:val="008521A5"/>
    <w:rsid w:val="00853913"/>
    <w:rsid w:val="00865588"/>
    <w:rsid w:val="00865600"/>
    <w:rsid w:val="00866665"/>
    <w:rsid w:val="00866FB2"/>
    <w:rsid w:val="00870296"/>
    <w:rsid w:val="0088171A"/>
    <w:rsid w:val="0088638F"/>
    <w:rsid w:val="008874AE"/>
    <w:rsid w:val="00890519"/>
    <w:rsid w:val="00891ADE"/>
    <w:rsid w:val="008949E0"/>
    <w:rsid w:val="00896165"/>
    <w:rsid w:val="008A12D3"/>
    <w:rsid w:val="008A1DA1"/>
    <w:rsid w:val="008A1FE5"/>
    <w:rsid w:val="008A3B5E"/>
    <w:rsid w:val="008B047E"/>
    <w:rsid w:val="008B6889"/>
    <w:rsid w:val="008C0DC8"/>
    <w:rsid w:val="008C2CAF"/>
    <w:rsid w:val="008C31A3"/>
    <w:rsid w:val="008C7FA3"/>
    <w:rsid w:val="008D01AF"/>
    <w:rsid w:val="008D23B4"/>
    <w:rsid w:val="008D6697"/>
    <w:rsid w:val="008D6AC3"/>
    <w:rsid w:val="008E1EF8"/>
    <w:rsid w:val="008E42AE"/>
    <w:rsid w:val="008E42D3"/>
    <w:rsid w:val="008E7EDB"/>
    <w:rsid w:val="008F0223"/>
    <w:rsid w:val="008F33EB"/>
    <w:rsid w:val="008F4005"/>
    <w:rsid w:val="0090220E"/>
    <w:rsid w:val="00902816"/>
    <w:rsid w:val="009029B1"/>
    <w:rsid w:val="00902B18"/>
    <w:rsid w:val="00905D7C"/>
    <w:rsid w:val="0090766B"/>
    <w:rsid w:val="00914083"/>
    <w:rsid w:val="00914AF6"/>
    <w:rsid w:val="0091577A"/>
    <w:rsid w:val="00917B5C"/>
    <w:rsid w:val="00921455"/>
    <w:rsid w:val="009237F5"/>
    <w:rsid w:val="00926ED8"/>
    <w:rsid w:val="00930799"/>
    <w:rsid w:val="009359F6"/>
    <w:rsid w:val="00937EFB"/>
    <w:rsid w:val="0094079B"/>
    <w:rsid w:val="00943429"/>
    <w:rsid w:val="00943BCB"/>
    <w:rsid w:val="009446B7"/>
    <w:rsid w:val="0094503D"/>
    <w:rsid w:val="0094667F"/>
    <w:rsid w:val="009513D4"/>
    <w:rsid w:val="00953391"/>
    <w:rsid w:val="009551E2"/>
    <w:rsid w:val="00955F39"/>
    <w:rsid w:val="0096056E"/>
    <w:rsid w:val="00963099"/>
    <w:rsid w:val="00963D7C"/>
    <w:rsid w:val="009654E5"/>
    <w:rsid w:val="00967153"/>
    <w:rsid w:val="00967A11"/>
    <w:rsid w:val="009762FE"/>
    <w:rsid w:val="00976323"/>
    <w:rsid w:val="009775FC"/>
    <w:rsid w:val="00982F02"/>
    <w:rsid w:val="00983C07"/>
    <w:rsid w:val="009846B7"/>
    <w:rsid w:val="009853DC"/>
    <w:rsid w:val="00985B7E"/>
    <w:rsid w:val="00990074"/>
    <w:rsid w:val="0099070B"/>
    <w:rsid w:val="00992822"/>
    <w:rsid w:val="00993547"/>
    <w:rsid w:val="009A1938"/>
    <w:rsid w:val="009A6761"/>
    <w:rsid w:val="009B23EB"/>
    <w:rsid w:val="009B7D99"/>
    <w:rsid w:val="009C111F"/>
    <w:rsid w:val="009C43CE"/>
    <w:rsid w:val="009C7DDE"/>
    <w:rsid w:val="009C7E2F"/>
    <w:rsid w:val="009D0115"/>
    <w:rsid w:val="009D158B"/>
    <w:rsid w:val="009D4262"/>
    <w:rsid w:val="009D54F5"/>
    <w:rsid w:val="009E1A97"/>
    <w:rsid w:val="009F2EF2"/>
    <w:rsid w:val="009F7D4A"/>
    <w:rsid w:val="00A0147E"/>
    <w:rsid w:val="00A014FC"/>
    <w:rsid w:val="00A01ED6"/>
    <w:rsid w:val="00A02A6F"/>
    <w:rsid w:val="00A03071"/>
    <w:rsid w:val="00A03BE5"/>
    <w:rsid w:val="00A044ED"/>
    <w:rsid w:val="00A07B55"/>
    <w:rsid w:val="00A1047A"/>
    <w:rsid w:val="00A105A5"/>
    <w:rsid w:val="00A11CF2"/>
    <w:rsid w:val="00A14E94"/>
    <w:rsid w:val="00A20FC8"/>
    <w:rsid w:val="00A25205"/>
    <w:rsid w:val="00A2614F"/>
    <w:rsid w:val="00A26F6F"/>
    <w:rsid w:val="00A30F60"/>
    <w:rsid w:val="00A3148A"/>
    <w:rsid w:val="00A330B8"/>
    <w:rsid w:val="00A3393D"/>
    <w:rsid w:val="00A41AD0"/>
    <w:rsid w:val="00A44001"/>
    <w:rsid w:val="00A507EE"/>
    <w:rsid w:val="00A52952"/>
    <w:rsid w:val="00A5418F"/>
    <w:rsid w:val="00A54367"/>
    <w:rsid w:val="00A61082"/>
    <w:rsid w:val="00A62AFF"/>
    <w:rsid w:val="00A650DA"/>
    <w:rsid w:val="00A66823"/>
    <w:rsid w:val="00A70617"/>
    <w:rsid w:val="00A716E5"/>
    <w:rsid w:val="00A730A9"/>
    <w:rsid w:val="00A73714"/>
    <w:rsid w:val="00A7617C"/>
    <w:rsid w:val="00A832F1"/>
    <w:rsid w:val="00A84937"/>
    <w:rsid w:val="00A90F8A"/>
    <w:rsid w:val="00AA0306"/>
    <w:rsid w:val="00AA048E"/>
    <w:rsid w:val="00AA1C98"/>
    <w:rsid w:val="00AA3471"/>
    <w:rsid w:val="00AA5397"/>
    <w:rsid w:val="00AB6322"/>
    <w:rsid w:val="00AB78F5"/>
    <w:rsid w:val="00AC4D53"/>
    <w:rsid w:val="00AC5677"/>
    <w:rsid w:val="00AD1DBB"/>
    <w:rsid w:val="00AD587E"/>
    <w:rsid w:val="00AE00D1"/>
    <w:rsid w:val="00AE4D3C"/>
    <w:rsid w:val="00AF1BE0"/>
    <w:rsid w:val="00AF45EC"/>
    <w:rsid w:val="00AF5136"/>
    <w:rsid w:val="00AF58CE"/>
    <w:rsid w:val="00AF7664"/>
    <w:rsid w:val="00B0468B"/>
    <w:rsid w:val="00B070D3"/>
    <w:rsid w:val="00B12126"/>
    <w:rsid w:val="00B15575"/>
    <w:rsid w:val="00B23C94"/>
    <w:rsid w:val="00B245B1"/>
    <w:rsid w:val="00B27522"/>
    <w:rsid w:val="00B3392D"/>
    <w:rsid w:val="00B33DF7"/>
    <w:rsid w:val="00B41EE4"/>
    <w:rsid w:val="00B43B77"/>
    <w:rsid w:val="00B451C0"/>
    <w:rsid w:val="00B46555"/>
    <w:rsid w:val="00B51C7D"/>
    <w:rsid w:val="00B564CA"/>
    <w:rsid w:val="00B606C3"/>
    <w:rsid w:val="00B625D3"/>
    <w:rsid w:val="00B625E1"/>
    <w:rsid w:val="00B64DEA"/>
    <w:rsid w:val="00B6712D"/>
    <w:rsid w:val="00B701B3"/>
    <w:rsid w:val="00B702B3"/>
    <w:rsid w:val="00B71F96"/>
    <w:rsid w:val="00B75366"/>
    <w:rsid w:val="00B75C0C"/>
    <w:rsid w:val="00B8282C"/>
    <w:rsid w:val="00B837BC"/>
    <w:rsid w:val="00B85A4C"/>
    <w:rsid w:val="00B8630E"/>
    <w:rsid w:val="00B86F54"/>
    <w:rsid w:val="00B87062"/>
    <w:rsid w:val="00B91B02"/>
    <w:rsid w:val="00B920E4"/>
    <w:rsid w:val="00B938BA"/>
    <w:rsid w:val="00BB1ABA"/>
    <w:rsid w:val="00BB1B94"/>
    <w:rsid w:val="00BB2A4E"/>
    <w:rsid w:val="00BB5751"/>
    <w:rsid w:val="00BB5CFE"/>
    <w:rsid w:val="00BC125D"/>
    <w:rsid w:val="00BC1A23"/>
    <w:rsid w:val="00BC245E"/>
    <w:rsid w:val="00BC517B"/>
    <w:rsid w:val="00BD099F"/>
    <w:rsid w:val="00BD09D9"/>
    <w:rsid w:val="00BD5330"/>
    <w:rsid w:val="00BE0791"/>
    <w:rsid w:val="00BE2082"/>
    <w:rsid w:val="00BE261B"/>
    <w:rsid w:val="00BE3D2D"/>
    <w:rsid w:val="00BE5D62"/>
    <w:rsid w:val="00BF15EC"/>
    <w:rsid w:val="00BF4E2E"/>
    <w:rsid w:val="00C00331"/>
    <w:rsid w:val="00C036BC"/>
    <w:rsid w:val="00C04725"/>
    <w:rsid w:val="00C06DC9"/>
    <w:rsid w:val="00C07167"/>
    <w:rsid w:val="00C11B33"/>
    <w:rsid w:val="00C1221F"/>
    <w:rsid w:val="00C12DE5"/>
    <w:rsid w:val="00C137CD"/>
    <w:rsid w:val="00C14849"/>
    <w:rsid w:val="00C149FA"/>
    <w:rsid w:val="00C200BA"/>
    <w:rsid w:val="00C22C0D"/>
    <w:rsid w:val="00C25887"/>
    <w:rsid w:val="00C26268"/>
    <w:rsid w:val="00C30170"/>
    <w:rsid w:val="00C33521"/>
    <w:rsid w:val="00C36B57"/>
    <w:rsid w:val="00C370AA"/>
    <w:rsid w:val="00C37F4A"/>
    <w:rsid w:val="00C42BED"/>
    <w:rsid w:val="00C43316"/>
    <w:rsid w:val="00C47633"/>
    <w:rsid w:val="00C50257"/>
    <w:rsid w:val="00C503AD"/>
    <w:rsid w:val="00C51737"/>
    <w:rsid w:val="00C51815"/>
    <w:rsid w:val="00C56658"/>
    <w:rsid w:val="00C61D03"/>
    <w:rsid w:val="00C64809"/>
    <w:rsid w:val="00C64D24"/>
    <w:rsid w:val="00C65E5F"/>
    <w:rsid w:val="00C661D7"/>
    <w:rsid w:val="00C70C5C"/>
    <w:rsid w:val="00C7168E"/>
    <w:rsid w:val="00C71746"/>
    <w:rsid w:val="00C74761"/>
    <w:rsid w:val="00C74ED7"/>
    <w:rsid w:val="00C80EDC"/>
    <w:rsid w:val="00C819D2"/>
    <w:rsid w:val="00C85562"/>
    <w:rsid w:val="00C93521"/>
    <w:rsid w:val="00C93AE2"/>
    <w:rsid w:val="00C9566D"/>
    <w:rsid w:val="00C97A24"/>
    <w:rsid w:val="00CA00CB"/>
    <w:rsid w:val="00CA0CBB"/>
    <w:rsid w:val="00CA1568"/>
    <w:rsid w:val="00CA31C7"/>
    <w:rsid w:val="00CA37DA"/>
    <w:rsid w:val="00CA3802"/>
    <w:rsid w:val="00CA39A5"/>
    <w:rsid w:val="00CA56AC"/>
    <w:rsid w:val="00CA6CA8"/>
    <w:rsid w:val="00CA7DBC"/>
    <w:rsid w:val="00CB1D09"/>
    <w:rsid w:val="00CB2B4C"/>
    <w:rsid w:val="00CB3EAB"/>
    <w:rsid w:val="00CC1F3F"/>
    <w:rsid w:val="00CC6346"/>
    <w:rsid w:val="00CC6732"/>
    <w:rsid w:val="00CC70DA"/>
    <w:rsid w:val="00CC759E"/>
    <w:rsid w:val="00CD6979"/>
    <w:rsid w:val="00CE297D"/>
    <w:rsid w:val="00CE3883"/>
    <w:rsid w:val="00CE68CA"/>
    <w:rsid w:val="00CE73AF"/>
    <w:rsid w:val="00CF0CD4"/>
    <w:rsid w:val="00CF16A5"/>
    <w:rsid w:val="00CF6D85"/>
    <w:rsid w:val="00D028B8"/>
    <w:rsid w:val="00D12B18"/>
    <w:rsid w:val="00D1454D"/>
    <w:rsid w:val="00D20222"/>
    <w:rsid w:val="00D22617"/>
    <w:rsid w:val="00D23436"/>
    <w:rsid w:val="00D2369B"/>
    <w:rsid w:val="00D238B4"/>
    <w:rsid w:val="00D249E3"/>
    <w:rsid w:val="00D268D9"/>
    <w:rsid w:val="00D31FD2"/>
    <w:rsid w:val="00D32063"/>
    <w:rsid w:val="00D323CB"/>
    <w:rsid w:val="00D3287B"/>
    <w:rsid w:val="00D32F02"/>
    <w:rsid w:val="00D33A3F"/>
    <w:rsid w:val="00D365E7"/>
    <w:rsid w:val="00D43272"/>
    <w:rsid w:val="00D436F5"/>
    <w:rsid w:val="00D51690"/>
    <w:rsid w:val="00D55CD5"/>
    <w:rsid w:val="00D60E0C"/>
    <w:rsid w:val="00D6180E"/>
    <w:rsid w:val="00D61DFC"/>
    <w:rsid w:val="00D64114"/>
    <w:rsid w:val="00D70377"/>
    <w:rsid w:val="00D731F9"/>
    <w:rsid w:val="00D777DE"/>
    <w:rsid w:val="00D81ED7"/>
    <w:rsid w:val="00D834B8"/>
    <w:rsid w:val="00D847A7"/>
    <w:rsid w:val="00D84A50"/>
    <w:rsid w:val="00D8520C"/>
    <w:rsid w:val="00D85E3A"/>
    <w:rsid w:val="00D86AFE"/>
    <w:rsid w:val="00D90DB4"/>
    <w:rsid w:val="00D91ED2"/>
    <w:rsid w:val="00D946AF"/>
    <w:rsid w:val="00D96299"/>
    <w:rsid w:val="00DA0889"/>
    <w:rsid w:val="00DA29FC"/>
    <w:rsid w:val="00DA525F"/>
    <w:rsid w:val="00DB5E7F"/>
    <w:rsid w:val="00DB615A"/>
    <w:rsid w:val="00DB6BE6"/>
    <w:rsid w:val="00DC06AF"/>
    <w:rsid w:val="00DC1D93"/>
    <w:rsid w:val="00DC4222"/>
    <w:rsid w:val="00DC655C"/>
    <w:rsid w:val="00DD255F"/>
    <w:rsid w:val="00DD34A3"/>
    <w:rsid w:val="00DD444F"/>
    <w:rsid w:val="00DE16CC"/>
    <w:rsid w:val="00DE24BF"/>
    <w:rsid w:val="00DE7456"/>
    <w:rsid w:val="00DF247F"/>
    <w:rsid w:val="00DF5DBC"/>
    <w:rsid w:val="00DF6542"/>
    <w:rsid w:val="00DF7AE6"/>
    <w:rsid w:val="00E0383D"/>
    <w:rsid w:val="00E03C53"/>
    <w:rsid w:val="00E0714E"/>
    <w:rsid w:val="00E07BE4"/>
    <w:rsid w:val="00E17B43"/>
    <w:rsid w:val="00E17FF2"/>
    <w:rsid w:val="00E21663"/>
    <w:rsid w:val="00E23EDF"/>
    <w:rsid w:val="00E2560D"/>
    <w:rsid w:val="00E264E8"/>
    <w:rsid w:val="00E27DC7"/>
    <w:rsid w:val="00E312BB"/>
    <w:rsid w:val="00E32E60"/>
    <w:rsid w:val="00E35D1E"/>
    <w:rsid w:val="00E36A3A"/>
    <w:rsid w:val="00E37D27"/>
    <w:rsid w:val="00E420BF"/>
    <w:rsid w:val="00E46103"/>
    <w:rsid w:val="00E523FC"/>
    <w:rsid w:val="00E525C2"/>
    <w:rsid w:val="00E53530"/>
    <w:rsid w:val="00E53887"/>
    <w:rsid w:val="00E542C0"/>
    <w:rsid w:val="00E61825"/>
    <w:rsid w:val="00E61CED"/>
    <w:rsid w:val="00E65158"/>
    <w:rsid w:val="00E67302"/>
    <w:rsid w:val="00E702E0"/>
    <w:rsid w:val="00E705D1"/>
    <w:rsid w:val="00E7089A"/>
    <w:rsid w:val="00E71DDB"/>
    <w:rsid w:val="00E71F49"/>
    <w:rsid w:val="00E8348A"/>
    <w:rsid w:val="00E83D2C"/>
    <w:rsid w:val="00E86070"/>
    <w:rsid w:val="00E931E6"/>
    <w:rsid w:val="00E9337E"/>
    <w:rsid w:val="00E9568A"/>
    <w:rsid w:val="00EA0939"/>
    <w:rsid w:val="00EA0B25"/>
    <w:rsid w:val="00EA1D19"/>
    <w:rsid w:val="00EA2DBF"/>
    <w:rsid w:val="00EA3FD4"/>
    <w:rsid w:val="00EA4EAE"/>
    <w:rsid w:val="00EA6509"/>
    <w:rsid w:val="00EA6F40"/>
    <w:rsid w:val="00EB36B9"/>
    <w:rsid w:val="00EB6310"/>
    <w:rsid w:val="00EC0B2A"/>
    <w:rsid w:val="00EC7201"/>
    <w:rsid w:val="00ED3A24"/>
    <w:rsid w:val="00ED640C"/>
    <w:rsid w:val="00ED671C"/>
    <w:rsid w:val="00ED6AD1"/>
    <w:rsid w:val="00ED7AED"/>
    <w:rsid w:val="00EE0C4E"/>
    <w:rsid w:val="00EE0F0E"/>
    <w:rsid w:val="00EE1C30"/>
    <w:rsid w:val="00EF0744"/>
    <w:rsid w:val="00EF1464"/>
    <w:rsid w:val="00EF1610"/>
    <w:rsid w:val="00EF1B88"/>
    <w:rsid w:val="00EF2181"/>
    <w:rsid w:val="00EF2327"/>
    <w:rsid w:val="00EF43A5"/>
    <w:rsid w:val="00EF4D7A"/>
    <w:rsid w:val="00EF6DCE"/>
    <w:rsid w:val="00F01707"/>
    <w:rsid w:val="00F02DDD"/>
    <w:rsid w:val="00F037D0"/>
    <w:rsid w:val="00F0481E"/>
    <w:rsid w:val="00F06080"/>
    <w:rsid w:val="00F13169"/>
    <w:rsid w:val="00F13E3A"/>
    <w:rsid w:val="00F147E7"/>
    <w:rsid w:val="00F16EE1"/>
    <w:rsid w:val="00F22FEF"/>
    <w:rsid w:val="00F23063"/>
    <w:rsid w:val="00F233EB"/>
    <w:rsid w:val="00F25F39"/>
    <w:rsid w:val="00F30859"/>
    <w:rsid w:val="00F31DBC"/>
    <w:rsid w:val="00F337CA"/>
    <w:rsid w:val="00F3421C"/>
    <w:rsid w:val="00F37495"/>
    <w:rsid w:val="00F418E4"/>
    <w:rsid w:val="00F43ED7"/>
    <w:rsid w:val="00F53B2A"/>
    <w:rsid w:val="00F53C14"/>
    <w:rsid w:val="00F56685"/>
    <w:rsid w:val="00F57009"/>
    <w:rsid w:val="00F5749E"/>
    <w:rsid w:val="00F575FF"/>
    <w:rsid w:val="00F648C6"/>
    <w:rsid w:val="00F65793"/>
    <w:rsid w:val="00F658C5"/>
    <w:rsid w:val="00F66EF8"/>
    <w:rsid w:val="00F6767E"/>
    <w:rsid w:val="00F81B01"/>
    <w:rsid w:val="00F82124"/>
    <w:rsid w:val="00F8214E"/>
    <w:rsid w:val="00F82850"/>
    <w:rsid w:val="00F8725F"/>
    <w:rsid w:val="00F87E34"/>
    <w:rsid w:val="00F90EA8"/>
    <w:rsid w:val="00F92131"/>
    <w:rsid w:val="00F94BF5"/>
    <w:rsid w:val="00F9523C"/>
    <w:rsid w:val="00F97697"/>
    <w:rsid w:val="00FA1BD4"/>
    <w:rsid w:val="00FA418C"/>
    <w:rsid w:val="00FA6411"/>
    <w:rsid w:val="00FA6C8D"/>
    <w:rsid w:val="00FB1245"/>
    <w:rsid w:val="00FB204A"/>
    <w:rsid w:val="00FB4F9A"/>
    <w:rsid w:val="00FC2D79"/>
    <w:rsid w:val="00FC3D91"/>
    <w:rsid w:val="00FC56AC"/>
    <w:rsid w:val="00FD0F76"/>
    <w:rsid w:val="00FD2041"/>
    <w:rsid w:val="00FD63F4"/>
    <w:rsid w:val="00FD6DA3"/>
    <w:rsid w:val="00FD7389"/>
    <w:rsid w:val="00FD7A73"/>
    <w:rsid w:val="00FE266F"/>
    <w:rsid w:val="00FE2A54"/>
    <w:rsid w:val="00FE5F7D"/>
    <w:rsid w:val="00FF1004"/>
    <w:rsid w:val="00FF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E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DC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C9"/>
    <w:rPr>
      <w:rFonts w:ascii="Segoe UI" w:hAnsi="Segoe UI" w:cs="Segoe UI"/>
      <w:sz w:val="18"/>
      <w:szCs w:val="18"/>
      <w:lang w:val="ro-RO"/>
    </w:rPr>
  </w:style>
  <w:style w:type="table" w:styleId="TableGrid">
    <w:name w:val="Table Grid"/>
    <w:basedOn w:val="TableNormal"/>
    <w:uiPriority w:val="39"/>
    <w:rsid w:val="008B0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47E"/>
    <w:pPr>
      <w:ind w:left="720"/>
      <w:contextualSpacing/>
    </w:pPr>
    <w:rPr>
      <w:noProof/>
    </w:rPr>
  </w:style>
  <w:style w:type="character" w:customStyle="1" w:styleId="slitttl">
    <w:name w:val="s_lit_ttl"/>
    <w:basedOn w:val="DefaultParagraphFont"/>
    <w:rsid w:val="00E2560D"/>
  </w:style>
  <w:style w:type="character" w:customStyle="1" w:styleId="slitbdy">
    <w:name w:val="s_lit_bdy"/>
    <w:basedOn w:val="DefaultParagraphFont"/>
    <w:rsid w:val="00E2560D"/>
  </w:style>
  <w:style w:type="character" w:customStyle="1" w:styleId="slgi">
    <w:name w:val="s_lgi"/>
    <w:basedOn w:val="DefaultParagraphFont"/>
    <w:rsid w:val="00E2560D"/>
  </w:style>
  <w:style w:type="character" w:customStyle="1" w:styleId="spar">
    <w:name w:val="s_par"/>
    <w:basedOn w:val="DefaultParagraphFont"/>
    <w:rsid w:val="00D22617"/>
  </w:style>
  <w:style w:type="character" w:styleId="PlaceholderText">
    <w:name w:val="Placeholder Text"/>
    <w:basedOn w:val="DefaultParagraphFont"/>
    <w:uiPriority w:val="99"/>
    <w:semiHidden/>
    <w:rsid w:val="00AE00D1"/>
    <w:rPr>
      <w:color w:val="808080"/>
    </w:rPr>
  </w:style>
  <w:style w:type="character" w:styleId="CommentReference">
    <w:name w:val="annotation reference"/>
    <w:basedOn w:val="DefaultParagraphFont"/>
    <w:uiPriority w:val="99"/>
    <w:semiHidden/>
    <w:unhideWhenUsed/>
    <w:rsid w:val="003107F1"/>
    <w:rPr>
      <w:sz w:val="16"/>
      <w:szCs w:val="16"/>
    </w:rPr>
  </w:style>
  <w:style w:type="paragraph" w:styleId="CommentText">
    <w:name w:val="annotation text"/>
    <w:basedOn w:val="Normal"/>
    <w:link w:val="CommentTextChar"/>
    <w:uiPriority w:val="99"/>
    <w:semiHidden/>
    <w:unhideWhenUsed/>
    <w:rsid w:val="003107F1"/>
    <w:pPr>
      <w:spacing w:line="240" w:lineRule="auto"/>
    </w:pPr>
    <w:rPr>
      <w:sz w:val="20"/>
      <w:szCs w:val="20"/>
    </w:rPr>
  </w:style>
  <w:style w:type="character" w:customStyle="1" w:styleId="CommentTextChar">
    <w:name w:val="Comment Text Char"/>
    <w:basedOn w:val="DefaultParagraphFont"/>
    <w:link w:val="CommentText"/>
    <w:uiPriority w:val="99"/>
    <w:semiHidden/>
    <w:rsid w:val="003107F1"/>
    <w:rPr>
      <w:sz w:val="20"/>
      <w:szCs w:val="20"/>
      <w:lang w:val="ro-RO"/>
    </w:rPr>
  </w:style>
  <w:style w:type="paragraph" w:styleId="CommentSubject">
    <w:name w:val="annotation subject"/>
    <w:basedOn w:val="CommentText"/>
    <w:next w:val="CommentText"/>
    <w:link w:val="CommentSubjectChar"/>
    <w:uiPriority w:val="99"/>
    <w:semiHidden/>
    <w:unhideWhenUsed/>
    <w:rsid w:val="003107F1"/>
    <w:rPr>
      <w:b/>
      <w:bCs/>
    </w:rPr>
  </w:style>
  <w:style w:type="character" w:customStyle="1" w:styleId="CommentSubjectChar">
    <w:name w:val="Comment Subject Char"/>
    <w:basedOn w:val="CommentTextChar"/>
    <w:link w:val="CommentSubject"/>
    <w:uiPriority w:val="99"/>
    <w:semiHidden/>
    <w:rsid w:val="003107F1"/>
    <w:rPr>
      <w:b/>
      <w:bCs/>
      <w:sz w:val="20"/>
      <w:szCs w:val="20"/>
      <w:lang w:val="ro-RO"/>
    </w:rPr>
  </w:style>
  <w:style w:type="paragraph" w:styleId="Header">
    <w:name w:val="header"/>
    <w:basedOn w:val="Normal"/>
    <w:link w:val="HeaderChar"/>
    <w:uiPriority w:val="99"/>
    <w:unhideWhenUsed/>
    <w:rsid w:val="00D70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377"/>
    <w:rPr>
      <w:lang w:val="ro-RO"/>
    </w:rPr>
  </w:style>
  <w:style w:type="paragraph" w:styleId="Footer">
    <w:name w:val="footer"/>
    <w:basedOn w:val="Normal"/>
    <w:link w:val="FooterChar"/>
    <w:uiPriority w:val="99"/>
    <w:unhideWhenUsed/>
    <w:rsid w:val="00D70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377"/>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5651">
      <w:bodyDiv w:val="1"/>
      <w:marLeft w:val="0"/>
      <w:marRight w:val="0"/>
      <w:marTop w:val="0"/>
      <w:marBottom w:val="0"/>
      <w:divBdr>
        <w:top w:val="none" w:sz="0" w:space="0" w:color="auto"/>
        <w:left w:val="none" w:sz="0" w:space="0" w:color="auto"/>
        <w:bottom w:val="none" w:sz="0" w:space="0" w:color="auto"/>
        <w:right w:val="none" w:sz="0" w:space="0" w:color="auto"/>
      </w:divBdr>
    </w:div>
    <w:div w:id="751900836">
      <w:bodyDiv w:val="1"/>
      <w:marLeft w:val="0"/>
      <w:marRight w:val="0"/>
      <w:marTop w:val="0"/>
      <w:marBottom w:val="0"/>
      <w:divBdr>
        <w:top w:val="none" w:sz="0" w:space="0" w:color="auto"/>
        <w:left w:val="none" w:sz="0" w:space="0" w:color="auto"/>
        <w:bottom w:val="none" w:sz="0" w:space="0" w:color="auto"/>
        <w:right w:val="none" w:sz="0" w:space="0" w:color="auto"/>
      </w:divBdr>
    </w:div>
    <w:div w:id="753631056">
      <w:bodyDiv w:val="1"/>
      <w:marLeft w:val="0"/>
      <w:marRight w:val="0"/>
      <w:marTop w:val="0"/>
      <w:marBottom w:val="0"/>
      <w:divBdr>
        <w:top w:val="none" w:sz="0" w:space="0" w:color="auto"/>
        <w:left w:val="none" w:sz="0" w:space="0" w:color="auto"/>
        <w:bottom w:val="none" w:sz="0" w:space="0" w:color="auto"/>
        <w:right w:val="none" w:sz="0" w:space="0" w:color="auto"/>
      </w:divBdr>
    </w:div>
    <w:div w:id="1188836385">
      <w:bodyDiv w:val="1"/>
      <w:marLeft w:val="0"/>
      <w:marRight w:val="0"/>
      <w:marTop w:val="0"/>
      <w:marBottom w:val="0"/>
      <w:divBdr>
        <w:top w:val="none" w:sz="0" w:space="0" w:color="auto"/>
        <w:left w:val="none" w:sz="0" w:space="0" w:color="auto"/>
        <w:bottom w:val="none" w:sz="0" w:space="0" w:color="auto"/>
        <w:right w:val="none" w:sz="0" w:space="0" w:color="auto"/>
      </w:divBdr>
    </w:div>
    <w:div w:id="1906800220">
      <w:bodyDiv w:val="1"/>
      <w:marLeft w:val="0"/>
      <w:marRight w:val="0"/>
      <w:marTop w:val="0"/>
      <w:marBottom w:val="0"/>
      <w:divBdr>
        <w:top w:val="none" w:sz="0" w:space="0" w:color="auto"/>
        <w:left w:val="none" w:sz="0" w:space="0" w:color="auto"/>
        <w:bottom w:val="none" w:sz="0" w:space="0" w:color="auto"/>
        <w:right w:val="none" w:sz="0" w:space="0" w:color="auto"/>
      </w:divBdr>
    </w:div>
    <w:div w:id="21378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2002</Words>
  <Characters>11616</Characters>
  <Application>Microsoft Office Word</Application>
  <DocSecurity>0</DocSecurity>
  <Lines>96</Lines>
  <Paragraphs>27</Paragraphs>
  <ScaleCrop>false</ScaleCrop>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2021-08-11T06:44:00Z</dcterms:created>
  <dcterms:modified xsi:type="dcterms:W3CDTF">2021-08-11T06:44:00Z</dcterms:modified>
</cp:coreProperties>
</file>