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2E424" w14:textId="25C89579" w:rsidR="00A34E0C" w:rsidRPr="00CB2AAA" w:rsidRDefault="00A34E0C" w:rsidP="00A34E0C">
      <w:pPr>
        <w:spacing w:line="360" w:lineRule="auto"/>
        <w:jc w:val="both"/>
        <w:rPr>
          <w:rFonts w:ascii="Trajan Pro" w:hAnsi="Trajan Pro"/>
          <w:b/>
          <w:sz w:val="28"/>
          <w:szCs w:val="28"/>
        </w:rPr>
      </w:pPr>
      <w:bookmarkStart w:id="0" w:name="_GoBack"/>
      <w:bookmarkEnd w:id="0"/>
      <w:r w:rsidRPr="009C0EAE">
        <w:rPr>
          <w:noProof/>
          <w:sz w:val="22"/>
          <w:szCs w:val="22"/>
          <w:lang w:val="en-US"/>
        </w:rPr>
        <w:drawing>
          <wp:anchor distT="0" distB="0" distL="114300" distR="114300" simplePos="0" relativeHeight="251661824" behindDoc="0" locked="0" layoutInCell="1" allowOverlap="0" wp14:anchorId="38B15412" wp14:editId="4C6AD6B9">
            <wp:simplePos x="0" y="0"/>
            <wp:positionH relativeFrom="column">
              <wp:posOffset>-714375</wp:posOffset>
            </wp:positionH>
            <wp:positionV relativeFrom="margin">
              <wp:posOffset>-200025</wp:posOffset>
            </wp:positionV>
            <wp:extent cx="899795" cy="899795"/>
            <wp:effectExtent l="0" t="0" r="0" b="0"/>
            <wp:wrapThrough wrapText="bothSides">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Pr="00CB2AAA">
        <w:rPr>
          <w:rFonts w:ascii="Trajan Pro" w:hAnsi="Trajan Pro"/>
          <w:b/>
          <w:sz w:val="28"/>
          <w:szCs w:val="28"/>
        </w:rPr>
        <w:t>MINISTERUL FINANȚELOR</w:t>
      </w:r>
    </w:p>
    <w:p w14:paraId="5FC6F2FF" w14:textId="77777777" w:rsidR="00A34E0C" w:rsidRDefault="00A34E0C" w:rsidP="001658B2">
      <w:pPr>
        <w:spacing w:line="360" w:lineRule="auto"/>
        <w:jc w:val="both"/>
        <w:rPr>
          <w:rFonts w:ascii="Trebuchet MS" w:hAnsi="Trebuchet MS"/>
          <w:b/>
        </w:rPr>
      </w:pPr>
      <w:r w:rsidRPr="00D23929">
        <w:rPr>
          <w:rFonts w:ascii="Trebuchet MS" w:hAnsi="Trebuchet MS"/>
          <w:b/>
        </w:rPr>
        <w:t>Direcția</w:t>
      </w:r>
      <w:r>
        <w:rPr>
          <w:rFonts w:ascii="Trebuchet MS" w:hAnsi="Trebuchet MS"/>
          <w:b/>
        </w:rPr>
        <w:t xml:space="preserve"> </w:t>
      </w:r>
      <w:r w:rsidRPr="00794A18">
        <w:rPr>
          <w:rFonts w:ascii="Trebuchet MS" w:hAnsi="Trebuchet MS"/>
          <w:b/>
        </w:rPr>
        <w:t>generală de control financiar preventiv</w:t>
      </w:r>
    </w:p>
    <w:p w14:paraId="7DE4B291" w14:textId="41C9784B" w:rsidR="00A34E0C" w:rsidRDefault="00A34E0C" w:rsidP="000A59DB">
      <w:pPr>
        <w:spacing w:line="360" w:lineRule="auto"/>
        <w:jc w:val="both"/>
        <w:rPr>
          <w:rFonts w:ascii="Trebuchet MS" w:hAnsi="Trebuchet MS"/>
          <w:b/>
        </w:rPr>
      </w:pPr>
      <w:r>
        <w:rPr>
          <w:rFonts w:ascii="Trebuchet MS" w:hAnsi="Trebuchet MS"/>
          <w:b/>
        </w:rPr>
        <w:t xml:space="preserve">   Nr. </w:t>
      </w:r>
    </w:p>
    <w:p w14:paraId="49A354D8" w14:textId="77777777" w:rsidR="00A34E0C" w:rsidRPr="00D23929" w:rsidRDefault="00A34E0C" w:rsidP="009C0EAE">
      <w:pPr>
        <w:spacing w:line="360" w:lineRule="auto"/>
        <w:ind w:firstLine="720"/>
        <w:jc w:val="both"/>
        <w:rPr>
          <w:rFonts w:ascii="Trebuchet MS" w:hAnsi="Trebuchet MS"/>
          <w:b/>
        </w:rPr>
      </w:pPr>
    </w:p>
    <w:p w14:paraId="244BC587" w14:textId="51F2C443" w:rsidR="003A0041" w:rsidRPr="00946EAF" w:rsidRDefault="003A0041" w:rsidP="0035480C">
      <w:pPr>
        <w:rPr>
          <w:rFonts w:ascii="Arial" w:hAnsi="Arial" w:cs="Arial"/>
          <w:b/>
          <w:bCs/>
          <w:u w:val="single"/>
        </w:rPr>
      </w:pPr>
    </w:p>
    <w:p w14:paraId="09E58897" w14:textId="77777777" w:rsidR="00E73F51" w:rsidRPr="009C0EAE" w:rsidRDefault="00E73F51" w:rsidP="003106A5">
      <w:pPr>
        <w:jc w:val="center"/>
        <w:rPr>
          <w:rFonts w:ascii="Trebuchet MS" w:hAnsi="Trebuchet MS" w:cs="Arial"/>
          <w:b/>
          <w:bCs/>
          <w:u w:val="single"/>
        </w:rPr>
      </w:pPr>
      <w:r w:rsidRPr="009C0EAE">
        <w:rPr>
          <w:rFonts w:ascii="Trebuchet MS" w:hAnsi="Trebuchet MS" w:cs="Arial"/>
          <w:b/>
          <w:bCs/>
          <w:u w:val="single"/>
        </w:rPr>
        <w:t>REFERAT DE APROBARE</w:t>
      </w:r>
    </w:p>
    <w:p w14:paraId="45B5B357" w14:textId="77777777" w:rsidR="00E73F51" w:rsidRPr="009C0EAE" w:rsidRDefault="00E73F51" w:rsidP="003106A5">
      <w:pPr>
        <w:jc w:val="center"/>
        <w:rPr>
          <w:rFonts w:ascii="Trebuchet MS" w:hAnsi="Trebuchet MS" w:cs="Arial"/>
          <w:b/>
          <w:bCs/>
          <w:u w:val="single"/>
        </w:rPr>
      </w:pPr>
    </w:p>
    <w:p w14:paraId="66ADEA11" w14:textId="04E75C13" w:rsidR="00E73F51" w:rsidRPr="009C0EAE" w:rsidRDefault="00E73F51" w:rsidP="009C0EAE">
      <w:pPr>
        <w:spacing w:line="360" w:lineRule="auto"/>
        <w:jc w:val="center"/>
        <w:rPr>
          <w:rFonts w:ascii="Trebuchet MS" w:hAnsi="Trebuchet MS" w:cs="Arial"/>
          <w:iCs/>
          <w:lang w:val="fr-FR"/>
        </w:rPr>
      </w:pPr>
      <w:r w:rsidRPr="009C0EAE">
        <w:rPr>
          <w:rFonts w:ascii="Trebuchet MS" w:hAnsi="Trebuchet MS" w:cs="Arial"/>
        </w:rPr>
        <w:t xml:space="preserve">a proiectului de </w:t>
      </w:r>
      <w:r w:rsidR="00361A32">
        <w:rPr>
          <w:rFonts w:ascii="Trebuchet MS" w:hAnsi="Trebuchet MS" w:cs="Arial"/>
        </w:rPr>
        <w:t>O</w:t>
      </w:r>
      <w:r w:rsidRPr="009C0EAE">
        <w:rPr>
          <w:rFonts w:ascii="Trebuchet MS" w:hAnsi="Trebuchet MS" w:cs="Arial"/>
        </w:rPr>
        <w:t xml:space="preserve">rdin pentru </w:t>
      </w:r>
      <w:r w:rsidR="00B35380" w:rsidRPr="009C0EAE">
        <w:rPr>
          <w:rFonts w:ascii="Trebuchet MS" w:hAnsi="Trebuchet MS" w:cs="Arial"/>
        </w:rPr>
        <w:t>modificarea</w:t>
      </w:r>
      <w:r w:rsidR="00F30C56">
        <w:rPr>
          <w:rFonts w:ascii="Trebuchet MS" w:hAnsi="Trebuchet MS" w:cs="Arial"/>
        </w:rPr>
        <w:t xml:space="preserve"> ANEXEI nr. 2 la</w:t>
      </w:r>
      <w:r w:rsidR="00B35380" w:rsidRPr="009C0EAE">
        <w:rPr>
          <w:rFonts w:ascii="Trebuchet MS" w:hAnsi="Trebuchet MS" w:cs="Arial"/>
        </w:rPr>
        <w:t xml:space="preserve"> </w:t>
      </w:r>
      <w:r w:rsidRPr="009C0EAE">
        <w:rPr>
          <w:rFonts w:ascii="Trebuchet MS" w:hAnsi="Trebuchet MS" w:cs="Arial"/>
          <w:iCs/>
          <w:lang w:val="fr-FR"/>
        </w:rPr>
        <w:t>Ordinul</w:t>
      </w:r>
      <w:r w:rsidR="00F30C56">
        <w:rPr>
          <w:rFonts w:ascii="Trebuchet MS" w:hAnsi="Trebuchet MS" w:cs="Arial"/>
          <w:iCs/>
          <w:lang w:val="fr-FR"/>
        </w:rPr>
        <w:t xml:space="preserve"> </w:t>
      </w:r>
      <w:r w:rsidRPr="009C0EAE">
        <w:rPr>
          <w:rFonts w:ascii="Trebuchet MS" w:hAnsi="Trebuchet MS" w:cs="Arial"/>
          <w:iCs/>
          <w:lang w:val="fr-FR"/>
        </w:rPr>
        <w:t>ministrului finanţelor publice nr. 923/2014 pentru aprobarea Normelor metodologice generale referitoare la exercitarea controlului financiar preventiv şi a Codului specific de norme profesionale pentru persoanele care desfăşoară activitatea de control financiar preventiv propriu, republicat</w:t>
      </w:r>
      <w:r w:rsidR="008D08D6" w:rsidRPr="009C0EAE">
        <w:rPr>
          <w:rFonts w:ascii="Trebuchet MS" w:hAnsi="Trebuchet MS" w:cs="Arial"/>
          <w:iCs/>
          <w:lang w:val="fr-FR"/>
        </w:rPr>
        <w:t>, cu modificările</w:t>
      </w:r>
      <w:r w:rsidR="00DE0BA5" w:rsidRPr="009C0EAE">
        <w:rPr>
          <w:rFonts w:ascii="Trebuchet MS" w:hAnsi="Trebuchet MS" w:cs="Arial"/>
          <w:iCs/>
          <w:lang w:val="fr-FR"/>
        </w:rPr>
        <w:t xml:space="preserve"> și completările</w:t>
      </w:r>
      <w:r w:rsidR="008D08D6" w:rsidRPr="009C0EAE">
        <w:rPr>
          <w:rFonts w:ascii="Trebuchet MS" w:hAnsi="Trebuchet MS" w:cs="Arial"/>
          <w:iCs/>
          <w:lang w:val="fr-FR"/>
        </w:rPr>
        <w:t xml:space="preserve"> ulterioare</w:t>
      </w:r>
    </w:p>
    <w:p w14:paraId="38F989BC" w14:textId="77777777" w:rsidR="00E73F51" w:rsidRPr="009C0EAE" w:rsidRDefault="00E73F51" w:rsidP="005132EA">
      <w:pPr>
        <w:jc w:val="both"/>
        <w:rPr>
          <w:rFonts w:ascii="Trebuchet MS" w:hAnsi="Trebuchet MS" w:cs="Arial"/>
        </w:rPr>
      </w:pPr>
    </w:p>
    <w:p w14:paraId="5825B8ED" w14:textId="77777777" w:rsidR="00E73F51" w:rsidRPr="009C0EAE" w:rsidRDefault="00E73F51" w:rsidP="005132EA">
      <w:pPr>
        <w:jc w:val="both"/>
        <w:rPr>
          <w:rFonts w:ascii="Trebuchet MS" w:hAnsi="Trebuchet MS" w:cs="Arial"/>
          <w:sz w:val="22"/>
          <w:szCs w:val="22"/>
        </w:rPr>
      </w:pPr>
    </w:p>
    <w:p w14:paraId="3A344ED0" w14:textId="77777777" w:rsidR="003A0041" w:rsidRPr="009C0EAE" w:rsidRDefault="003A0041" w:rsidP="009C0EAE">
      <w:pPr>
        <w:spacing w:line="360" w:lineRule="auto"/>
        <w:jc w:val="both"/>
        <w:rPr>
          <w:rFonts w:ascii="Trebuchet MS" w:hAnsi="Trebuchet MS" w:cs="Arial"/>
        </w:rPr>
      </w:pPr>
    </w:p>
    <w:p w14:paraId="03C05EED" w14:textId="77777777" w:rsidR="00E73F51" w:rsidRPr="009C0EAE" w:rsidRDefault="00E73F51" w:rsidP="009C0EAE">
      <w:pPr>
        <w:pStyle w:val="ListParagraph"/>
        <w:numPr>
          <w:ilvl w:val="0"/>
          <w:numId w:val="33"/>
        </w:numPr>
        <w:spacing w:line="360" w:lineRule="auto"/>
        <w:jc w:val="both"/>
        <w:rPr>
          <w:rFonts w:ascii="Trebuchet MS" w:hAnsi="Trebuchet MS" w:cs="Arial"/>
          <w:b/>
          <w:u w:val="single"/>
        </w:rPr>
      </w:pPr>
      <w:r w:rsidRPr="009C0EAE">
        <w:rPr>
          <w:rFonts w:ascii="Trebuchet MS" w:hAnsi="Trebuchet MS" w:cs="Arial"/>
          <w:b/>
          <w:u w:val="single"/>
        </w:rPr>
        <w:t xml:space="preserve">Cadrul de reglementare şi necesitatea elaborării proiectului de ordin al ministrului finanţelor </w:t>
      </w:r>
    </w:p>
    <w:p w14:paraId="06066A04" w14:textId="77777777" w:rsidR="00FA6C2F" w:rsidRPr="009C0EAE" w:rsidRDefault="00FA6C2F" w:rsidP="009C0EAE">
      <w:pPr>
        <w:autoSpaceDE w:val="0"/>
        <w:autoSpaceDN w:val="0"/>
        <w:adjustRightInd w:val="0"/>
        <w:spacing w:line="360" w:lineRule="auto"/>
        <w:jc w:val="both"/>
        <w:rPr>
          <w:rFonts w:ascii="Trebuchet MS" w:hAnsi="Trebuchet MS" w:cs="Arial"/>
          <w:lang w:eastAsia="ro-RO"/>
        </w:rPr>
      </w:pPr>
    </w:p>
    <w:p w14:paraId="3F1DCC9B" w14:textId="01E3B0CB" w:rsidR="00E73F51" w:rsidRPr="009C0EAE" w:rsidRDefault="00E73F51" w:rsidP="009C0EAE">
      <w:pPr>
        <w:autoSpaceDE w:val="0"/>
        <w:autoSpaceDN w:val="0"/>
        <w:adjustRightInd w:val="0"/>
        <w:spacing w:line="360" w:lineRule="auto"/>
        <w:jc w:val="both"/>
        <w:rPr>
          <w:rFonts w:ascii="Trebuchet MS" w:hAnsi="Trebuchet MS" w:cs="Arial"/>
          <w:lang w:eastAsia="ro-RO"/>
        </w:rPr>
      </w:pPr>
      <w:r w:rsidRPr="009C0EAE">
        <w:rPr>
          <w:rFonts w:ascii="Trebuchet MS" w:hAnsi="Trebuchet MS" w:cs="Arial"/>
          <w:lang w:eastAsia="ro-RO"/>
        </w:rPr>
        <w:tab/>
        <w:t xml:space="preserve">Ministerul Finanţelor (MF), în calitate de autoritate de coordonare şi reglementare a controlului financiar preventiv pentru toate entităţile publice, a reglementat, prin </w:t>
      </w:r>
      <w:r w:rsidRPr="009C0EAE">
        <w:rPr>
          <w:rFonts w:ascii="Trebuchet MS" w:hAnsi="Trebuchet MS" w:cs="Arial"/>
          <w:i/>
          <w:iCs/>
          <w:lang w:val="fr-FR"/>
        </w:rPr>
        <w:t>Ordinul ministrului finanţelor publice (OMFP) nr. 923/2014,</w:t>
      </w:r>
      <w:r w:rsidR="003226EA" w:rsidRPr="009C0EAE">
        <w:rPr>
          <w:rFonts w:ascii="Trebuchet MS" w:hAnsi="Trebuchet MS" w:cs="Arial"/>
          <w:i/>
          <w:iCs/>
          <w:lang w:val="fr-FR"/>
        </w:rPr>
        <w:t xml:space="preserve"> </w:t>
      </w:r>
      <w:r w:rsidRPr="009C0EAE">
        <w:rPr>
          <w:rFonts w:ascii="Trebuchet MS" w:hAnsi="Trebuchet MS" w:cs="Arial"/>
          <w:i/>
          <w:iCs/>
          <w:lang w:val="fr-FR"/>
        </w:rPr>
        <w:t>c</w:t>
      </w:r>
      <w:r w:rsidRPr="009C0EAE">
        <w:rPr>
          <w:rFonts w:ascii="Trebuchet MS" w:hAnsi="Trebuchet MS" w:cs="Arial"/>
          <w:lang w:eastAsia="ro-RO"/>
        </w:rPr>
        <w:t>adrul general al atribuţiilor şi exercitării controlului financiar preventiv în entităţile publice</w:t>
      </w:r>
      <w:r w:rsidR="00D52443" w:rsidRPr="009C0EAE">
        <w:rPr>
          <w:rFonts w:ascii="Trebuchet MS" w:hAnsi="Trebuchet MS" w:cs="Arial"/>
          <w:lang w:eastAsia="ro-RO"/>
        </w:rPr>
        <w:t>, precum și Codul specific de norme profesionale pentru persoanele care desfășoară activitatea de control financiar preventiv propriu</w:t>
      </w:r>
      <w:r w:rsidRPr="009C0EAE">
        <w:rPr>
          <w:rFonts w:ascii="Trebuchet MS" w:hAnsi="Trebuchet MS" w:cs="Arial"/>
          <w:lang w:eastAsia="ro-RO"/>
        </w:rPr>
        <w:t>.</w:t>
      </w:r>
    </w:p>
    <w:p w14:paraId="054CD1F1" w14:textId="1E05982A" w:rsidR="001658B2" w:rsidRDefault="008E5E01" w:rsidP="009C0EAE">
      <w:pPr>
        <w:autoSpaceDE w:val="0"/>
        <w:autoSpaceDN w:val="0"/>
        <w:adjustRightInd w:val="0"/>
        <w:spacing w:line="360" w:lineRule="auto"/>
        <w:jc w:val="both"/>
        <w:rPr>
          <w:rFonts w:ascii="Trebuchet MS" w:hAnsi="Trebuchet MS" w:cs="Arial"/>
          <w:lang w:eastAsia="ro-RO"/>
        </w:rPr>
      </w:pPr>
      <w:r w:rsidRPr="009C0EAE">
        <w:rPr>
          <w:rFonts w:ascii="Trebuchet MS" w:hAnsi="Trebuchet MS" w:cs="Arial"/>
          <w:lang w:eastAsia="ro-RO"/>
        </w:rPr>
        <w:tab/>
      </w:r>
      <w:r w:rsidR="004217C3" w:rsidRPr="009C0EAE">
        <w:rPr>
          <w:rFonts w:ascii="Trebuchet MS" w:hAnsi="Trebuchet MS" w:cs="Arial"/>
          <w:lang w:eastAsia="ro-RO"/>
        </w:rPr>
        <w:t>Conform dispozițiilor</w:t>
      </w:r>
      <w:r w:rsidRPr="009C0EAE">
        <w:rPr>
          <w:rFonts w:ascii="Trebuchet MS" w:hAnsi="Trebuchet MS" w:cs="Arial"/>
          <w:lang w:eastAsia="ro-RO"/>
        </w:rPr>
        <w:t xml:space="preserve"> </w:t>
      </w:r>
      <w:r w:rsidR="00946EAF" w:rsidRPr="009C0EAE">
        <w:rPr>
          <w:rFonts w:ascii="Trebuchet MS" w:hAnsi="Trebuchet MS" w:cs="Arial"/>
          <w:lang w:eastAsia="ro-RO"/>
        </w:rPr>
        <w:t xml:space="preserve">art. 8 alin. (2) din </w:t>
      </w:r>
      <w:r w:rsidRPr="009C0EAE">
        <w:rPr>
          <w:rFonts w:ascii="Trebuchet MS" w:hAnsi="Trebuchet MS" w:cs="Arial"/>
          <w:lang w:eastAsia="ro-RO"/>
        </w:rPr>
        <w:t>Ordonanț</w:t>
      </w:r>
      <w:r w:rsidR="00946EAF" w:rsidRPr="009C0EAE">
        <w:rPr>
          <w:rFonts w:ascii="Trebuchet MS" w:hAnsi="Trebuchet MS" w:cs="Arial"/>
          <w:lang w:eastAsia="ro-RO"/>
        </w:rPr>
        <w:t>a</w:t>
      </w:r>
      <w:r w:rsidRPr="009C0EAE">
        <w:rPr>
          <w:rFonts w:ascii="Trebuchet MS" w:hAnsi="Trebuchet MS" w:cs="Arial"/>
          <w:lang w:eastAsia="ro-RO"/>
        </w:rPr>
        <w:t xml:space="preserve"> Guvernului (OG) nr. 119/1999 privind controlul intern/managerial și controlul financiar preventiv, republicată, cu </w:t>
      </w:r>
      <w:r w:rsidR="002D4828" w:rsidRPr="009C0EAE">
        <w:rPr>
          <w:rFonts w:ascii="Trebuchet MS" w:hAnsi="Trebuchet MS" w:cs="Arial"/>
          <w:lang w:eastAsia="ro-RO"/>
        </w:rPr>
        <w:t>modificările și completările ulterioare</w:t>
      </w:r>
      <w:r w:rsidR="00946EAF" w:rsidRPr="009C0EAE">
        <w:rPr>
          <w:rFonts w:ascii="Trebuchet MS" w:hAnsi="Trebuchet MS" w:cs="Arial"/>
          <w:lang w:eastAsia="ro-RO"/>
        </w:rPr>
        <w:t xml:space="preserve"> „</w:t>
      </w:r>
      <w:r w:rsidR="00946EAF" w:rsidRPr="009C0EAE">
        <w:rPr>
          <w:rStyle w:val="rvts9"/>
          <w:rFonts w:ascii="Trebuchet MS" w:hAnsi="Trebuchet MS" w:cs="Arial"/>
          <w:i/>
          <w:color w:val="000000"/>
        </w:rPr>
        <w:t>Controlul financiar preventiv se organizează şi se exercită de autorităţi competente, în mod unitar, potrivit prevederilor prezentei ordonanţe şi ale actelor normative emise în aplicarea acesteia</w:t>
      </w:r>
      <w:r w:rsidR="00263E55" w:rsidRPr="009C0EAE">
        <w:rPr>
          <w:rFonts w:ascii="Trebuchet MS" w:hAnsi="Trebuchet MS" w:cs="Arial"/>
          <w:i/>
          <w:lang w:eastAsia="ro-RO"/>
        </w:rPr>
        <w:t>.</w:t>
      </w:r>
      <w:r w:rsidR="00946EAF" w:rsidRPr="009C0EAE">
        <w:rPr>
          <w:rFonts w:ascii="Trebuchet MS" w:hAnsi="Trebuchet MS" w:cs="Arial"/>
          <w:i/>
          <w:lang w:eastAsia="ro-RO"/>
        </w:rPr>
        <w:t>”</w:t>
      </w:r>
      <w:r w:rsidR="001658B2">
        <w:rPr>
          <w:rFonts w:ascii="Trebuchet MS" w:hAnsi="Trebuchet MS" w:cs="Arial"/>
          <w:i/>
          <w:lang w:eastAsia="ro-RO"/>
        </w:rPr>
        <w:t xml:space="preserve">. </w:t>
      </w:r>
      <w:r w:rsidR="002A0963" w:rsidRPr="009C0EAE">
        <w:rPr>
          <w:rFonts w:ascii="Trebuchet MS" w:hAnsi="Trebuchet MS" w:cs="Arial"/>
          <w:lang w:eastAsia="ro-RO"/>
        </w:rPr>
        <w:t xml:space="preserve"> </w:t>
      </w:r>
      <w:r w:rsidR="00905084" w:rsidRPr="009C0EAE">
        <w:rPr>
          <w:rFonts w:ascii="Trebuchet MS" w:hAnsi="Trebuchet MS" w:cs="Arial"/>
          <w:lang w:eastAsia="ro-RO"/>
        </w:rPr>
        <w:t>De asemenea</w:t>
      </w:r>
      <w:r w:rsidR="002A0963" w:rsidRPr="009C0EAE">
        <w:rPr>
          <w:rFonts w:ascii="Trebuchet MS" w:hAnsi="Trebuchet MS" w:cs="Arial"/>
          <w:lang w:eastAsia="ro-RO"/>
        </w:rPr>
        <w:t>, potrivit art. 9 alin. (</w:t>
      </w:r>
      <w:r w:rsidR="001658B2">
        <w:rPr>
          <w:rFonts w:ascii="Trebuchet MS" w:hAnsi="Trebuchet MS" w:cs="Arial"/>
          <w:lang w:eastAsia="ro-RO"/>
        </w:rPr>
        <w:t>6</w:t>
      </w:r>
      <w:r w:rsidR="002A0963" w:rsidRPr="009C0EAE">
        <w:rPr>
          <w:rFonts w:ascii="Trebuchet MS" w:hAnsi="Trebuchet MS" w:cs="Arial"/>
          <w:lang w:eastAsia="ro-RO"/>
        </w:rPr>
        <w:t>) din același act normativ</w:t>
      </w:r>
      <w:r w:rsidR="001658B2">
        <w:rPr>
          <w:rFonts w:ascii="Trebuchet MS" w:hAnsi="Trebuchet MS" w:cs="Arial"/>
          <w:lang w:eastAsia="ro-RO"/>
        </w:rPr>
        <w:t>, persoanele desemnate cu exercitarea activității de control financiar preventiv  propriu „vor respecta un cod specific de norme profesionale, elaborat de Ministerul Finanțelor, care va cuprinde și condițiile și criteriile unitare pe care entitățile publice trebuie să le respecte în cazul desemnării sau încetării calității de persoană desemnată”.</w:t>
      </w:r>
    </w:p>
    <w:p w14:paraId="2B58801D" w14:textId="39C37D0E" w:rsidR="002A0963" w:rsidRPr="009C0EAE" w:rsidRDefault="00946EAF" w:rsidP="009C0EAE">
      <w:pPr>
        <w:autoSpaceDE w:val="0"/>
        <w:autoSpaceDN w:val="0"/>
        <w:adjustRightInd w:val="0"/>
        <w:spacing w:line="360" w:lineRule="auto"/>
        <w:ind w:firstLine="720"/>
        <w:jc w:val="both"/>
        <w:rPr>
          <w:rFonts w:ascii="Trebuchet MS" w:hAnsi="Trebuchet MS" w:cs="Arial"/>
        </w:rPr>
      </w:pPr>
      <w:r w:rsidRPr="009C0EAE">
        <w:rPr>
          <w:rFonts w:ascii="Trebuchet MS" w:hAnsi="Trebuchet MS" w:cs="Arial"/>
        </w:rPr>
        <w:lastRenderedPageBreak/>
        <w:t>În</w:t>
      </w:r>
      <w:r w:rsidR="00515CE4" w:rsidRPr="009C0EAE">
        <w:rPr>
          <w:rFonts w:ascii="Trebuchet MS" w:hAnsi="Trebuchet MS" w:cs="Arial"/>
        </w:rPr>
        <w:t xml:space="preserve"> Monitorul Oficial </w:t>
      </w:r>
      <w:r w:rsidR="001658B2">
        <w:rPr>
          <w:rFonts w:ascii="Trebuchet MS" w:hAnsi="Trebuchet MS" w:cs="Arial"/>
        </w:rPr>
        <w:t xml:space="preserve">al României </w:t>
      </w:r>
      <w:r w:rsidR="00515CE4" w:rsidRPr="009C0EAE">
        <w:rPr>
          <w:rFonts w:ascii="Trebuchet MS" w:hAnsi="Trebuchet MS" w:cs="Arial"/>
        </w:rPr>
        <w:t xml:space="preserve">nr. 501/13.05.2021 a </w:t>
      </w:r>
      <w:r w:rsidRPr="009C0EAE">
        <w:rPr>
          <w:rFonts w:ascii="Trebuchet MS" w:hAnsi="Trebuchet MS" w:cs="Arial"/>
        </w:rPr>
        <w:t xml:space="preserve">fost publicată </w:t>
      </w:r>
      <w:r w:rsidR="00515CE4" w:rsidRPr="009C0EAE">
        <w:rPr>
          <w:rFonts w:ascii="Trebuchet MS" w:hAnsi="Trebuchet MS" w:cs="Arial"/>
        </w:rPr>
        <w:t>Leg</w:t>
      </w:r>
      <w:r w:rsidRPr="009C0EAE">
        <w:rPr>
          <w:rFonts w:ascii="Trebuchet MS" w:hAnsi="Trebuchet MS" w:cs="Arial"/>
        </w:rPr>
        <w:t>ea nr. 133/2021</w:t>
      </w:r>
      <w:r w:rsidR="00515CE4" w:rsidRPr="009C0EAE">
        <w:rPr>
          <w:rFonts w:ascii="Trebuchet MS" w:hAnsi="Trebuchet MS" w:cs="Arial"/>
        </w:rPr>
        <w:t xml:space="preserve"> pentru modificarea și completarea Ordonanței Guvernului nr.</w:t>
      </w:r>
      <w:r w:rsidR="006A7A20" w:rsidRPr="009C0EAE">
        <w:rPr>
          <w:rFonts w:ascii="Trebuchet MS" w:hAnsi="Trebuchet MS" w:cs="Arial"/>
        </w:rPr>
        <w:t xml:space="preserve"> </w:t>
      </w:r>
      <w:r w:rsidR="00515CE4" w:rsidRPr="009C0EAE">
        <w:rPr>
          <w:rFonts w:ascii="Trebuchet MS" w:hAnsi="Trebuchet MS" w:cs="Arial"/>
        </w:rPr>
        <w:t xml:space="preserve">119/1999 privind controlul intern/managerial și controlul financiar preventiv, </w:t>
      </w:r>
      <w:r w:rsidRPr="009C0EAE">
        <w:rPr>
          <w:rFonts w:ascii="Trebuchet MS" w:hAnsi="Trebuchet MS" w:cs="Arial"/>
        </w:rPr>
        <w:t xml:space="preserve">în care </w:t>
      </w:r>
      <w:r w:rsidR="00515CE4" w:rsidRPr="009C0EAE">
        <w:rPr>
          <w:rFonts w:ascii="Trebuchet MS" w:hAnsi="Trebuchet MS" w:cs="Arial"/>
        </w:rPr>
        <w:t>au fost reglementate aspecte cu privire la</w:t>
      </w:r>
      <w:r w:rsidR="00FB0860" w:rsidRPr="009C0EAE">
        <w:rPr>
          <w:rFonts w:ascii="Trebuchet MS" w:hAnsi="Trebuchet MS" w:cs="Arial"/>
        </w:rPr>
        <w:t xml:space="preserve"> extinderea regimului juridic al incompatibilităților și al conflictelor de interese prevăzute pentru funcționarii publici, astfel cum sunt </w:t>
      </w:r>
      <w:r w:rsidRPr="009C0EAE">
        <w:rPr>
          <w:rFonts w:ascii="Trebuchet MS" w:hAnsi="Trebuchet MS" w:cs="Arial"/>
        </w:rPr>
        <w:t>prevăzute</w:t>
      </w:r>
      <w:r w:rsidR="00FB0860" w:rsidRPr="009C0EAE">
        <w:rPr>
          <w:rFonts w:ascii="Trebuchet MS" w:hAnsi="Trebuchet MS" w:cs="Arial"/>
        </w:rPr>
        <w:t xml:space="preserve"> acestea în Legea nr. 161/2003 privind unele măsuri pentru asigurarea transparenței în exercitarea demnităților publice și în mediul de afaceri, prevenirea și sancționarea corupției, cu modificările și completările ulterioare, asupra tuturor categoriilor</w:t>
      </w:r>
      <w:r w:rsidRPr="009C0EAE">
        <w:rPr>
          <w:rFonts w:ascii="Trebuchet MS" w:hAnsi="Trebuchet MS" w:cs="Arial"/>
        </w:rPr>
        <w:t xml:space="preserve"> de persoane desemnate să exercite controlul financiar preventiv propriu</w:t>
      </w:r>
      <w:r w:rsidR="00515CE4" w:rsidRPr="009C0EAE">
        <w:rPr>
          <w:rFonts w:ascii="Trebuchet MS" w:hAnsi="Trebuchet MS" w:cs="Arial"/>
        </w:rPr>
        <w:t xml:space="preserve">, </w:t>
      </w:r>
      <w:r w:rsidRPr="009C0EAE">
        <w:rPr>
          <w:rFonts w:ascii="Trebuchet MS" w:hAnsi="Trebuchet MS" w:cs="Arial"/>
        </w:rPr>
        <w:t xml:space="preserve">precum </w:t>
      </w:r>
      <w:r w:rsidR="006A7A20" w:rsidRPr="009C0EAE">
        <w:rPr>
          <w:rFonts w:ascii="Trebuchet MS" w:hAnsi="Trebuchet MS" w:cs="Arial"/>
        </w:rPr>
        <w:t xml:space="preserve">și la </w:t>
      </w:r>
      <w:r w:rsidR="006A7A20" w:rsidRPr="009C0EAE">
        <w:rPr>
          <w:rFonts w:ascii="Trebuchet MS" w:hAnsi="Trebuchet MS" w:cs="Arial"/>
          <w:lang w:eastAsia="ro-RO"/>
        </w:rPr>
        <w:t>asigurarea independenței lor decizionale în exercitarea acestei activități și armonizarea termenilor cu privire la desemnarea și încetarea calității de persoane desemnate.</w:t>
      </w:r>
      <w:r w:rsidR="001C34CC" w:rsidRPr="009C0EAE">
        <w:rPr>
          <w:rFonts w:ascii="Trebuchet MS" w:hAnsi="Trebuchet MS" w:cs="Arial"/>
          <w:lang w:eastAsia="ro-RO"/>
        </w:rPr>
        <w:tab/>
      </w:r>
    </w:p>
    <w:p w14:paraId="7D37AC4D" w14:textId="36652D9D" w:rsidR="002A0963" w:rsidRDefault="009B6E76" w:rsidP="009C0EAE">
      <w:pPr>
        <w:spacing w:line="360" w:lineRule="auto"/>
        <w:jc w:val="both"/>
        <w:rPr>
          <w:rFonts w:ascii="Trebuchet MS" w:hAnsi="Trebuchet MS" w:cs="Arial"/>
          <w:lang w:eastAsia="ro-RO"/>
        </w:rPr>
      </w:pPr>
      <w:r w:rsidRPr="009C0EAE">
        <w:rPr>
          <w:rFonts w:ascii="Trebuchet MS" w:hAnsi="Trebuchet MS" w:cs="Arial"/>
        </w:rPr>
        <w:tab/>
      </w:r>
      <w:r w:rsidR="002A0963" w:rsidRPr="009C0EAE">
        <w:rPr>
          <w:rFonts w:ascii="Trebuchet MS" w:hAnsi="Trebuchet MS" w:cs="Arial"/>
          <w:lang w:eastAsia="ro-RO"/>
        </w:rPr>
        <w:t xml:space="preserve">În acest sens, </w:t>
      </w:r>
      <w:r w:rsidR="007113F2" w:rsidRPr="009C0EAE">
        <w:rPr>
          <w:rFonts w:ascii="Trebuchet MS" w:hAnsi="Trebuchet MS" w:cs="Arial"/>
          <w:lang w:eastAsia="ro-RO"/>
        </w:rPr>
        <w:t>având în vedere</w:t>
      </w:r>
      <w:r w:rsidR="002A0963" w:rsidRPr="009C0EAE">
        <w:rPr>
          <w:rFonts w:ascii="Trebuchet MS" w:hAnsi="Trebuchet MS" w:cs="Arial"/>
          <w:lang w:eastAsia="ro-RO"/>
        </w:rPr>
        <w:t xml:space="preserve"> </w:t>
      </w:r>
      <w:r w:rsidR="00E22902">
        <w:rPr>
          <w:rFonts w:ascii="Trebuchet MS" w:hAnsi="Trebuchet MS" w:cs="Arial"/>
          <w:lang w:eastAsia="ro-RO"/>
        </w:rPr>
        <w:t xml:space="preserve">și </w:t>
      </w:r>
      <w:r w:rsidR="002A0963" w:rsidRPr="009C0EAE">
        <w:rPr>
          <w:rFonts w:ascii="Trebuchet MS" w:hAnsi="Trebuchet MS" w:cs="Arial"/>
          <w:lang w:eastAsia="ro-RO"/>
        </w:rPr>
        <w:t>situațiil</w:t>
      </w:r>
      <w:r w:rsidR="007113F2" w:rsidRPr="009C0EAE">
        <w:rPr>
          <w:rFonts w:ascii="Trebuchet MS" w:hAnsi="Trebuchet MS" w:cs="Arial"/>
          <w:lang w:eastAsia="ro-RO"/>
        </w:rPr>
        <w:t>e</w:t>
      </w:r>
      <w:r w:rsidR="002A0963" w:rsidRPr="009C0EAE">
        <w:rPr>
          <w:rFonts w:ascii="Trebuchet MS" w:hAnsi="Trebuchet MS" w:cs="Arial"/>
          <w:lang w:eastAsia="ro-RO"/>
        </w:rPr>
        <w:t xml:space="preserve"> apărute în practică și pentru o aplicare unitară a prevederilor referitoare la condițiile și criteriile pe care entitățile publice trebuie să le respecte în cazul desemnării sau încetării calității de persoană desemnată, precum și evaluarea acestora și la regimul juridic al incompatibilităților specifice și conflictelor de interese, este necesară modificarea </w:t>
      </w:r>
      <w:r w:rsidR="006F5A11" w:rsidRPr="006F5A11">
        <w:rPr>
          <w:rFonts w:ascii="Trebuchet MS" w:hAnsi="Trebuchet MS" w:cs="Arial"/>
          <w:lang w:eastAsia="ro-RO"/>
        </w:rPr>
        <w:t xml:space="preserve">ANEXEI </w:t>
      </w:r>
      <w:r w:rsidR="002A0963" w:rsidRPr="009C0EAE">
        <w:rPr>
          <w:rFonts w:ascii="Trebuchet MS" w:hAnsi="Trebuchet MS" w:cs="Arial"/>
          <w:lang w:eastAsia="ro-RO"/>
        </w:rPr>
        <w:t xml:space="preserve">nr. 2 la OMFP nr. 923/2014. </w:t>
      </w:r>
    </w:p>
    <w:p w14:paraId="5E481942" w14:textId="77777777" w:rsidR="00E22902" w:rsidRPr="009C0EAE" w:rsidRDefault="00E22902" w:rsidP="009C0EAE">
      <w:pPr>
        <w:spacing w:line="360" w:lineRule="auto"/>
        <w:jc w:val="both"/>
        <w:rPr>
          <w:rFonts w:ascii="Trebuchet MS" w:hAnsi="Trebuchet MS" w:cs="Arial"/>
          <w:lang w:eastAsia="ro-RO"/>
        </w:rPr>
      </w:pPr>
    </w:p>
    <w:p w14:paraId="5698F92E" w14:textId="77777777" w:rsidR="00E73F51" w:rsidRPr="009C0EAE" w:rsidRDefault="00E73F51" w:rsidP="009C0EAE">
      <w:pPr>
        <w:pStyle w:val="ListParagraph"/>
        <w:numPr>
          <w:ilvl w:val="0"/>
          <w:numId w:val="33"/>
        </w:numPr>
        <w:spacing w:line="360" w:lineRule="auto"/>
        <w:jc w:val="both"/>
        <w:rPr>
          <w:rFonts w:ascii="Trebuchet MS" w:hAnsi="Trebuchet MS" w:cs="Arial"/>
          <w:lang w:val="fr-FR"/>
        </w:rPr>
      </w:pPr>
      <w:r w:rsidRPr="009C0EAE">
        <w:rPr>
          <w:rFonts w:ascii="Trebuchet MS" w:hAnsi="Trebuchet MS" w:cs="Arial"/>
          <w:u w:val="single"/>
          <w:lang w:val="fr-FR"/>
        </w:rPr>
        <w:t>Aspectele reglementate de proiectul de ordin</w:t>
      </w:r>
    </w:p>
    <w:p w14:paraId="459C36EC" w14:textId="77777777" w:rsidR="00FA4D5A" w:rsidRPr="009C0EAE" w:rsidRDefault="00FA4D5A" w:rsidP="009C0EAE">
      <w:pPr>
        <w:pStyle w:val="ListParagraph"/>
        <w:spacing w:line="360" w:lineRule="auto"/>
        <w:jc w:val="both"/>
        <w:rPr>
          <w:rFonts w:ascii="Trebuchet MS" w:hAnsi="Trebuchet MS" w:cs="Arial"/>
          <w:lang w:val="fr-FR"/>
        </w:rPr>
      </w:pPr>
    </w:p>
    <w:p w14:paraId="2E11D281" w14:textId="7CEAA5F4" w:rsidR="00C27E9F" w:rsidRDefault="00E73F51" w:rsidP="009C0EAE">
      <w:pPr>
        <w:spacing w:line="360" w:lineRule="auto"/>
        <w:ind w:firstLine="720"/>
        <w:jc w:val="both"/>
        <w:rPr>
          <w:rFonts w:ascii="Trebuchet MS" w:hAnsi="Trebuchet MS" w:cs="Arial"/>
          <w:lang w:val="fr-FR"/>
        </w:rPr>
      </w:pPr>
      <w:r w:rsidRPr="009C0EAE">
        <w:rPr>
          <w:rFonts w:ascii="Trebuchet MS" w:hAnsi="Trebuchet MS" w:cs="Arial"/>
          <w:lang w:val="fr-FR"/>
        </w:rPr>
        <w:t>În context</w:t>
      </w:r>
      <w:r w:rsidR="00B925DD" w:rsidRPr="009C0EAE">
        <w:rPr>
          <w:rFonts w:ascii="Trebuchet MS" w:hAnsi="Trebuchet MS" w:cs="Arial"/>
          <w:lang w:val="fr-FR"/>
        </w:rPr>
        <w:t xml:space="preserve">ul </w:t>
      </w:r>
      <w:r w:rsidR="00E10481">
        <w:rPr>
          <w:rFonts w:ascii="Trebuchet MS" w:hAnsi="Trebuchet MS" w:cs="Arial"/>
          <w:lang w:val="fr-FR"/>
        </w:rPr>
        <w:t xml:space="preserve">reglementărilor legale </w:t>
      </w:r>
      <w:r w:rsidR="00B925DD" w:rsidRPr="009C0EAE">
        <w:rPr>
          <w:rFonts w:ascii="Trebuchet MS" w:hAnsi="Trebuchet MS" w:cs="Arial"/>
          <w:lang w:val="fr-FR"/>
        </w:rPr>
        <w:t>menționate,</w:t>
      </w:r>
      <w:r w:rsidRPr="009C0EAE">
        <w:rPr>
          <w:rFonts w:ascii="Trebuchet MS" w:hAnsi="Trebuchet MS" w:cs="Arial"/>
          <w:lang w:val="fr-FR"/>
        </w:rPr>
        <w:t xml:space="preserve"> a fost elaborat proiectul </w:t>
      </w:r>
      <w:r w:rsidR="00C27E9F">
        <w:rPr>
          <w:rFonts w:ascii="Trebuchet MS" w:hAnsi="Trebuchet MS" w:cs="Arial"/>
          <w:lang w:val="fr-FR"/>
        </w:rPr>
        <w:t xml:space="preserve">de ordin </w:t>
      </w:r>
      <w:r w:rsidR="00AB0D28" w:rsidRPr="009C0EAE">
        <w:rPr>
          <w:rFonts w:ascii="Trebuchet MS" w:hAnsi="Trebuchet MS" w:cs="Arial"/>
          <w:lang w:val="fr-FR"/>
        </w:rPr>
        <w:t xml:space="preserve">pentru </w:t>
      </w:r>
      <w:r w:rsidR="00B35380" w:rsidRPr="009C0EAE">
        <w:rPr>
          <w:rFonts w:ascii="Trebuchet MS" w:hAnsi="Trebuchet MS" w:cs="Arial"/>
        </w:rPr>
        <w:t>modificare</w:t>
      </w:r>
      <w:r w:rsidR="00AB0D28" w:rsidRPr="009C0EAE">
        <w:rPr>
          <w:rFonts w:ascii="Trebuchet MS" w:hAnsi="Trebuchet MS" w:cs="Arial"/>
        </w:rPr>
        <w:t>a</w:t>
      </w:r>
      <w:r w:rsidR="00B35380" w:rsidRPr="009C0EAE">
        <w:rPr>
          <w:rFonts w:ascii="Trebuchet MS" w:hAnsi="Trebuchet MS" w:cs="Arial"/>
        </w:rPr>
        <w:t xml:space="preserve"> </w:t>
      </w:r>
      <w:r w:rsidRPr="009C0EAE">
        <w:rPr>
          <w:rFonts w:ascii="Trebuchet MS" w:hAnsi="Trebuchet MS" w:cs="Arial"/>
        </w:rPr>
        <w:t>OMFP nr. 923/2014</w:t>
      </w:r>
      <w:r w:rsidRPr="009C0EAE">
        <w:rPr>
          <w:rFonts w:ascii="Trebuchet MS" w:hAnsi="Trebuchet MS" w:cs="Arial"/>
          <w:lang w:val="fr-FR"/>
        </w:rPr>
        <w:t xml:space="preserve">, prin care </w:t>
      </w:r>
      <w:r w:rsidR="00E10481">
        <w:rPr>
          <w:rFonts w:ascii="Trebuchet MS" w:hAnsi="Trebuchet MS" w:cs="Arial"/>
          <w:lang w:val="fr-FR"/>
        </w:rPr>
        <w:t>s-a urmărit</w:t>
      </w:r>
      <w:r w:rsidR="00884DA6">
        <w:rPr>
          <w:rFonts w:ascii="Trebuchet MS" w:hAnsi="Trebuchet MS" w:cs="Arial"/>
          <w:lang w:val="fr-FR"/>
        </w:rPr>
        <w:t xml:space="preserve"> actualizarea ANEXEI nr. 2</w:t>
      </w:r>
      <w:r w:rsidR="001065F6">
        <w:rPr>
          <w:rFonts w:ascii="Trebuchet MS" w:hAnsi="Trebuchet MS" w:cs="Arial"/>
          <w:lang w:val="fr-FR"/>
        </w:rPr>
        <w:t>, prin</w:t>
      </w:r>
      <w:r w:rsidR="00E10481">
        <w:rPr>
          <w:rFonts w:ascii="Trebuchet MS" w:hAnsi="Trebuchet MS" w:cs="Arial"/>
          <w:lang w:val="fr-FR"/>
        </w:rPr>
        <w:t>:</w:t>
      </w:r>
    </w:p>
    <w:p w14:paraId="691BBCA9" w14:textId="77777777" w:rsidR="00A847AE" w:rsidRPr="009C0EAE" w:rsidRDefault="00C36939" w:rsidP="009C0EAE">
      <w:pPr>
        <w:pStyle w:val="ListParagraph"/>
        <w:numPr>
          <w:ilvl w:val="0"/>
          <w:numId w:val="35"/>
        </w:numPr>
        <w:autoSpaceDE w:val="0"/>
        <w:autoSpaceDN w:val="0"/>
        <w:adjustRightInd w:val="0"/>
        <w:spacing w:line="360" w:lineRule="auto"/>
        <w:jc w:val="both"/>
        <w:rPr>
          <w:rFonts w:ascii="Trebuchet MS" w:hAnsi="Trebuchet MS" w:cs="Arial"/>
          <w:lang w:val="fr-FR"/>
        </w:rPr>
      </w:pPr>
      <w:r w:rsidRPr="009C0EAE">
        <w:rPr>
          <w:rFonts w:ascii="Trebuchet MS" w:hAnsi="Trebuchet MS" w:cs="Arial"/>
          <w:lang w:val="fr-FR"/>
        </w:rPr>
        <w:t>eliminarea</w:t>
      </w:r>
      <w:r w:rsidR="00A847AE" w:rsidRPr="009C0EAE">
        <w:rPr>
          <w:rFonts w:ascii="Trebuchet MS" w:hAnsi="Trebuchet MS" w:cs="Arial"/>
          <w:lang w:val="fr-FR"/>
        </w:rPr>
        <w:t xml:space="preserve"> </w:t>
      </w:r>
      <w:r w:rsidR="00585CC7" w:rsidRPr="009C0EAE">
        <w:rPr>
          <w:rFonts w:ascii="Trebuchet MS" w:hAnsi="Trebuchet MS" w:cs="Arial"/>
          <w:lang w:val="fr-FR"/>
        </w:rPr>
        <w:t>termenilor referitori la numirea, suspendarea, schimbarea și destituirea</w:t>
      </w:r>
      <w:r w:rsidRPr="009C0EAE">
        <w:rPr>
          <w:rFonts w:ascii="Trebuchet MS" w:hAnsi="Trebuchet MS" w:cs="Arial"/>
          <w:lang w:val="fr-FR"/>
        </w:rPr>
        <w:t xml:space="preserve"> </w:t>
      </w:r>
      <w:r w:rsidRPr="009C0EAE">
        <w:rPr>
          <w:rFonts w:ascii="Trebuchet MS" w:hAnsi="Trebuchet MS" w:cs="Arial"/>
        </w:rPr>
        <w:t>personalului care desfășoară activitatea de control financiar preventiv propriu și introducerea prevederilor cu privire la desemnarea persoane</w:t>
      </w:r>
      <w:r w:rsidR="00A93427" w:rsidRPr="009C0EAE">
        <w:rPr>
          <w:rFonts w:ascii="Trebuchet MS" w:hAnsi="Trebuchet MS" w:cs="Arial"/>
        </w:rPr>
        <w:t>lor</w:t>
      </w:r>
      <w:r w:rsidRPr="009C0EAE">
        <w:rPr>
          <w:rFonts w:ascii="Trebuchet MS" w:hAnsi="Trebuchet MS" w:cs="Arial"/>
        </w:rPr>
        <w:t xml:space="preserve"> care exercită controlul financiar preventiv propriu și încetarea calității de persoan</w:t>
      </w:r>
      <w:r w:rsidR="00A93427" w:rsidRPr="009C0EAE">
        <w:rPr>
          <w:rFonts w:ascii="Trebuchet MS" w:hAnsi="Trebuchet MS" w:cs="Arial"/>
        </w:rPr>
        <w:t>e</w:t>
      </w:r>
      <w:r w:rsidRPr="009C0EAE">
        <w:rPr>
          <w:rFonts w:ascii="Trebuchet MS" w:hAnsi="Trebuchet MS" w:cs="Arial"/>
        </w:rPr>
        <w:t xml:space="preserve"> desemnat</w:t>
      </w:r>
      <w:r w:rsidR="00A93427" w:rsidRPr="009C0EAE">
        <w:rPr>
          <w:rFonts w:ascii="Trebuchet MS" w:hAnsi="Trebuchet MS" w:cs="Arial"/>
        </w:rPr>
        <w:t>e</w:t>
      </w:r>
      <w:r w:rsidRPr="009C0EAE">
        <w:rPr>
          <w:rFonts w:ascii="Trebuchet MS" w:hAnsi="Trebuchet MS" w:cs="Arial"/>
        </w:rPr>
        <w:t>;</w:t>
      </w:r>
      <w:r w:rsidR="00585CC7" w:rsidRPr="009C0EAE">
        <w:rPr>
          <w:rFonts w:ascii="Trebuchet MS" w:hAnsi="Trebuchet MS" w:cs="Arial"/>
          <w:lang w:val="fr-FR"/>
        </w:rPr>
        <w:t xml:space="preserve"> </w:t>
      </w:r>
    </w:p>
    <w:p w14:paraId="68217E7A" w14:textId="1EBF403E" w:rsidR="009951A1" w:rsidRPr="009C0EAE" w:rsidRDefault="00555962" w:rsidP="009C0EAE">
      <w:pPr>
        <w:pStyle w:val="ListParagraph"/>
        <w:numPr>
          <w:ilvl w:val="0"/>
          <w:numId w:val="35"/>
        </w:numPr>
        <w:autoSpaceDE w:val="0"/>
        <w:autoSpaceDN w:val="0"/>
        <w:adjustRightInd w:val="0"/>
        <w:spacing w:line="360" w:lineRule="auto"/>
        <w:jc w:val="both"/>
        <w:rPr>
          <w:rFonts w:ascii="Trebuchet MS" w:hAnsi="Trebuchet MS" w:cs="Arial"/>
          <w:lang w:val="fr-FR"/>
        </w:rPr>
      </w:pPr>
      <w:r>
        <w:rPr>
          <w:rFonts w:ascii="Trebuchet MS" w:hAnsi="Trebuchet MS" w:cs="Arial"/>
          <w:lang w:val="fr-FR"/>
        </w:rPr>
        <w:t xml:space="preserve">actualizarea prevederilor </w:t>
      </w:r>
      <w:r w:rsidR="009951A1" w:rsidRPr="009C0EAE">
        <w:rPr>
          <w:rFonts w:ascii="Trebuchet MS" w:hAnsi="Trebuchet MS" w:cs="Arial"/>
          <w:lang w:val="fr-FR"/>
        </w:rPr>
        <w:t xml:space="preserve">cu privire la </w:t>
      </w:r>
      <w:r w:rsidR="00A847AE" w:rsidRPr="009C0EAE">
        <w:rPr>
          <w:rFonts w:ascii="Trebuchet MS" w:hAnsi="Trebuchet MS" w:cs="Arial"/>
          <w:lang w:val="fr-FR"/>
        </w:rPr>
        <w:t>condițiile necesare a fi îndeplinite de persoanele desemnate să exercite controlul financiar preventiv propriu și criteriile care stau la baza exercitării acestei activități</w:t>
      </w:r>
      <w:r w:rsidR="00E33C5C" w:rsidRPr="009C0EAE">
        <w:rPr>
          <w:rFonts w:ascii="Trebuchet MS" w:hAnsi="Trebuchet MS" w:cs="Arial"/>
        </w:rPr>
        <w:t>;</w:t>
      </w:r>
    </w:p>
    <w:p w14:paraId="14F092C4" w14:textId="2A104A84" w:rsidR="00555962" w:rsidRPr="009C0EAE" w:rsidRDefault="00B45DF7" w:rsidP="009C0EAE">
      <w:pPr>
        <w:pStyle w:val="ListParagraph"/>
        <w:numPr>
          <w:ilvl w:val="0"/>
          <w:numId w:val="35"/>
        </w:numPr>
        <w:autoSpaceDE w:val="0"/>
        <w:autoSpaceDN w:val="0"/>
        <w:adjustRightInd w:val="0"/>
        <w:spacing w:line="360" w:lineRule="auto"/>
        <w:jc w:val="both"/>
        <w:rPr>
          <w:rFonts w:ascii="Trebuchet MS" w:hAnsi="Trebuchet MS" w:cs="Arial"/>
          <w:lang w:val="fr-FR"/>
        </w:rPr>
      </w:pPr>
      <w:r>
        <w:rPr>
          <w:rFonts w:ascii="Trebuchet MS" w:hAnsi="Trebuchet MS" w:cs="Arial"/>
        </w:rPr>
        <w:t xml:space="preserve">stabilirea </w:t>
      </w:r>
      <w:r w:rsidR="00555962">
        <w:rPr>
          <w:rFonts w:ascii="Trebuchet MS" w:hAnsi="Trebuchet MS" w:cs="Arial"/>
        </w:rPr>
        <w:t>modalit</w:t>
      </w:r>
      <w:r>
        <w:rPr>
          <w:rFonts w:ascii="Trebuchet MS" w:hAnsi="Trebuchet MS" w:cs="Arial"/>
        </w:rPr>
        <w:t xml:space="preserve">ății </w:t>
      </w:r>
      <w:r w:rsidR="00555962">
        <w:rPr>
          <w:rFonts w:ascii="Trebuchet MS" w:hAnsi="Trebuchet MS" w:cs="Arial"/>
        </w:rPr>
        <w:t xml:space="preserve">de </w:t>
      </w:r>
      <w:r w:rsidR="00C72223" w:rsidRPr="009C0EAE">
        <w:rPr>
          <w:rFonts w:ascii="Trebuchet MS" w:hAnsi="Trebuchet MS" w:cs="Arial"/>
        </w:rPr>
        <w:t>desemnare</w:t>
      </w:r>
      <w:r w:rsidR="00555962">
        <w:rPr>
          <w:rFonts w:ascii="Trebuchet MS" w:hAnsi="Trebuchet MS" w:cs="Arial"/>
        </w:rPr>
        <w:t xml:space="preserve"> </w:t>
      </w:r>
      <w:r w:rsidR="00C72223" w:rsidRPr="009C0EAE">
        <w:rPr>
          <w:rFonts w:ascii="Trebuchet MS" w:hAnsi="Trebuchet MS" w:cs="Arial"/>
        </w:rPr>
        <w:t xml:space="preserve">a persoanelor care </w:t>
      </w:r>
      <w:r w:rsidR="004A6D2B" w:rsidRPr="009C0EAE">
        <w:rPr>
          <w:rFonts w:ascii="Trebuchet MS" w:hAnsi="Trebuchet MS" w:cs="Arial"/>
        </w:rPr>
        <w:t>exercită controlul financiar preventiv propriu</w:t>
      </w:r>
      <w:r w:rsidR="00555962">
        <w:rPr>
          <w:rFonts w:ascii="Trebuchet MS" w:hAnsi="Trebuchet MS" w:cs="Arial"/>
        </w:rPr>
        <w:t xml:space="preserve">, precum și </w:t>
      </w:r>
      <w:r w:rsidR="005039DC">
        <w:rPr>
          <w:rFonts w:ascii="Trebuchet MS" w:hAnsi="Trebuchet MS" w:cs="Arial"/>
        </w:rPr>
        <w:t xml:space="preserve">de </w:t>
      </w:r>
      <w:r w:rsidR="00555962">
        <w:rPr>
          <w:rFonts w:ascii="Trebuchet MS" w:hAnsi="Trebuchet MS" w:cs="Arial"/>
        </w:rPr>
        <w:t>încetare</w:t>
      </w:r>
      <w:r w:rsidR="005039DC">
        <w:rPr>
          <w:rFonts w:ascii="Trebuchet MS" w:hAnsi="Trebuchet MS" w:cs="Arial"/>
        </w:rPr>
        <w:t xml:space="preserve"> </w:t>
      </w:r>
      <w:r w:rsidR="00555962">
        <w:rPr>
          <w:rFonts w:ascii="Trebuchet MS" w:hAnsi="Trebuchet MS" w:cs="Arial"/>
        </w:rPr>
        <w:t>a calității de persoan</w:t>
      </w:r>
      <w:r w:rsidR="007F6EFB">
        <w:rPr>
          <w:rFonts w:ascii="Trebuchet MS" w:hAnsi="Trebuchet MS" w:cs="Arial"/>
        </w:rPr>
        <w:t>ă</w:t>
      </w:r>
      <w:r w:rsidR="00555962">
        <w:rPr>
          <w:rFonts w:ascii="Trebuchet MS" w:hAnsi="Trebuchet MS" w:cs="Arial"/>
        </w:rPr>
        <w:t xml:space="preserve"> desemnată:</w:t>
      </w:r>
    </w:p>
    <w:p w14:paraId="32127F5F" w14:textId="5434CB2C" w:rsidR="00555962" w:rsidRDefault="00555962" w:rsidP="009C0EAE">
      <w:pPr>
        <w:pStyle w:val="ListParagraph"/>
        <w:numPr>
          <w:ilvl w:val="0"/>
          <w:numId w:val="37"/>
        </w:numPr>
        <w:autoSpaceDE w:val="0"/>
        <w:autoSpaceDN w:val="0"/>
        <w:adjustRightInd w:val="0"/>
        <w:spacing w:line="360" w:lineRule="auto"/>
        <w:jc w:val="both"/>
        <w:rPr>
          <w:rFonts w:ascii="Trebuchet MS" w:hAnsi="Trebuchet MS" w:cs="Arial"/>
          <w:lang w:val="fr-FR"/>
        </w:rPr>
      </w:pPr>
      <w:r>
        <w:rPr>
          <w:rFonts w:ascii="Trebuchet MS" w:hAnsi="Trebuchet MS" w:cs="Arial"/>
          <w:lang w:val="fr-FR"/>
        </w:rPr>
        <w:t xml:space="preserve">acordul </w:t>
      </w:r>
      <w:r w:rsidR="008D7A57">
        <w:rPr>
          <w:rFonts w:ascii="Trebuchet MS" w:hAnsi="Trebuchet MS" w:cs="Arial"/>
          <w:lang w:val="fr-FR"/>
        </w:rPr>
        <w:t xml:space="preserve">prealabil </w:t>
      </w:r>
      <w:r>
        <w:rPr>
          <w:rFonts w:ascii="Trebuchet MS" w:hAnsi="Trebuchet MS" w:cs="Arial"/>
          <w:lang w:val="fr-FR"/>
        </w:rPr>
        <w:t>pentru desemnarea persoanelor să exercite controlul financiar preventiv propriu</w:t>
      </w:r>
      <w:r w:rsidR="008D7A57">
        <w:rPr>
          <w:rFonts w:ascii="Trebuchet MS" w:hAnsi="Trebuchet MS" w:cs="Arial"/>
          <w:lang w:val="fr-FR"/>
        </w:rPr>
        <w:t xml:space="preserve"> și documentele necesare emiterii acestui acord</w:t>
      </w:r>
      <w:r>
        <w:rPr>
          <w:rFonts w:ascii="Trebuchet MS" w:hAnsi="Trebuchet MS" w:cs="Arial"/>
          <w:lang w:val="fr-FR"/>
        </w:rPr>
        <w:t>;</w:t>
      </w:r>
    </w:p>
    <w:p w14:paraId="1BB8BEAA" w14:textId="4714BBC0" w:rsidR="00555962" w:rsidRPr="009C0EAE" w:rsidRDefault="009C774C" w:rsidP="009C0EAE">
      <w:pPr>
        <w:pStyle w:val="ListParagraph"/>
        <w:numPr>
          <w:ilvl w:val="0"/>
          <w:numId w:val="37"/>
        </w:numPr>
        <w:autoSpaceDE w:val="0"/>
        <w:autoSpaceDN w:val="0"/>
        <w:adjustRightInd w:val="0"/>
        <w:spacing w:line="360" w:lineRule="auto"/>
        <w:jc w:val="both"/>
        <w:rPr>
          <w:rFonts w:ascii="Trebuchet MS" w:hAnsi="Trebuchet MS" w:cs="Arial"/>
          <w:lang w:val="fr-FR"/>
        </w:rPr>
      </w:pPr>
      <w:r>
        <w:rPr>
          <w:rFonts w:ascii="Trebuchet MS" w:hAnsi="Trebuchet MS" w:cs="Arial"/>
          <w:lang w:val="fr-FR"/>
        </w:rPr>
        <w:lastRenderedPageBreak/>
        <w:t xml:space="preserve">emiterea </w:t>
      </w:r>
      <w:r w:rsidR="00555962">
        <w:rPr>
          <w:rFonts w:ascii="Trebuchet MS" w:hAnsi="Trebuchet MS" w:cs="Arial"/>
          <w:lang w:val="fr-FR"/>
        </w:rPr>
        <w:t>acordul</w:t>
      </w:r>
      <w:r w:rsidR="00002668">
        <w:rPr>
          <w:rFonts w:ascii="Trebuchet MS" w:hAnsi="Trebuchet MS" w:cs="Arial"/>
          <w:lang w:val="fr-FR"/>
        </w:rPr>
        <w:t>ui</w:t>
      </w:r>
      <w:r w:rsidR="00555962">
        <w:rPr>
          <w:rFonts w:ascii="Trebuchet MS" w:hAnsi="Trebuchet MS" w:cs="Arial"/>
          <w:lang w:val="fr-FR"/>
        </w:rPr>
        <w:t xml:space="preserve"> de încetare a calității de persoană desemnată</w:t>
      </w:r>
      <w:r>
        <w:rPr>
          <w:rFonts w:ascii="Trebuchet MS" w:hAnsi="Trebuchet MS" w:cs="Arial"/>
          <w:lang w:val="fr-FR"/>
        </w:rPr>
        <w:t xml:space="preserve"> și principalele situații în care poate </w:t>
      </w:r>
      <w:r w:rsidR="005966D2">
        <w:rPr>
          <w:rFonts w:ascii="Trebuchet MS" w:hAnsi="Trebuchet MS" w:cs="Arial"/>
          <w:lang w:val="fr-FR"/>
        </w:rPr>
        <w:t xml:space="preserve">înceta </w:t>
      </w:r>
      <w:r>
        <w:rPr>
          <w:rFonts w:ascii="Trebuchet MS" w:hAnsi="Trebuchet MS" w:cs="Arial"/>
          <w:lang w:val="fr-FR"/>
        </w:rPr>
        <w:t>această calitate</w:t>
      </w:r>
      <w:r w:rsidR="00555962">
        <w:rPr>
          <w:rFonts w:ascii="Trebuchet MS" w:hAnsi="Trebuchet MS" w:cs="Arial"/>
          <w:lang w:val="fr-FR"/>
        </w:rPr>
        <w:t>;</w:t>
      </w:r>
    </w:p>
    <w:p w14:paraId="28DD67F8" w14:textId="58EC32C0" w:rsidR="00A847AE" w:rsidRPr="009C0EAE" w:rsidRDefault="00D771DD" w:rsidP="009C0EAE">
      <w:pPr>
        <w:pStyle w:val="ListParagraph"/>
        <w:numPr>
          <w:ilvl w:val="0"/>
          <w:numId w:val="35"/>
        </w:numPr>
        <w:autoSpaceDE w:val="0"/>
        <w:autoSpaceDN w:val="0"/>
        <w:adjustRightInd w:val="0"/>
        <w:spacing w:line="360" w:lineRule="auto"/>
        <w:jc w:val="both"/>
        <w:rPr>
          <w:rFonts w:ascii="Trebuchet MS" w:hAnsi="Trebuchet MS" w:cs="Arial"/>
          <w:lang w:val="fr-FR"/>
        </w:rPr>
      </w:pPr>
      <w:r>
        <w:rPr>
          <w:rFonts w:ascii="Trebuchet MS" w:hAnsi="Trebuchet MS" w:cs="Arial"/>
          <w:lang w:val="fr-FR"/>
        </w:rPr>
        <w:t xml:space="preserve">introducerea prevederilor referitoare la </w:t>
      </w:r>
      <w:r w:rsidR="00A847AE" w:rsidRPr="009C0EAE">
        <w:rPr>
          <w:rFonts w:ascii="Trebuchet MS" w:hAnsi="Trebuchet MS" w:cs="Arial"/>
          <w:lang w:val="fr-FR"/>
        </w:rPr>
        <w:t xml:space="preserve">regimul juridic al incompatibilităților </w:t>
      </w:r>
      <w:r w:rsidR="00A847AE" w:rsidRPr="009C0EAE">
        <w:rPr>
          <w:rFonts w:ascii="Trebuchet MS" w:hAnsi="Trebuchet MS" w:cs="Arial"/>
        </w:rPr>
        <w:t>și al conflictelor de interese prevăzute pentru funcționarii publici, astfel cum sunt reglementate acestea în Legea nr. 161/2003 privind unele măsuri pentru asigurarea transparenței în exercitarea demnităților publice și în mediul de afaceri, prevenirea și sancționarea corupției, cu modificările și completările ulterioare, asupra tuturor categoriilor de persoane desemnate să exercite controlul financiar preventiv propriu la entitățile publice;</w:t>
      </w:r>
    </w:p>
    <w:p w14:paraId="481F8D01" w14:textId="77777777" w:rsidR="005F785C" w:rsidRPr="009C0EAE" w:rsidRDefault="005F785C" w:rsidP="009C0EAE">
      <w:pPr>
        <w:pStyle w:val="ListParagraph"/>
        <w:numPr>
          <w:ilvl w:val="0"/>
          <w:numId w:val="35"/>
        </w:numPr>
        <w:autoSpaceDE w:val="0"/>
        <w:autoSpaceDN w:val="0"/>
        <w:adjustRightInd w:val="0"/>
        <w:spacing w:line="360" w:lineRule="auto"/>
        <w:jc w:val="both"/>
        <w:rPr>
          <w:rFonts w:ascii="Trebuchet MS" w:hAnsi="Trebuchet MS" w:cs="Arial"/>
        </w:rPr>
      </w:pPr>
      <w:r w:rsidRPr="009C0EAE">
        <w:rPr>
          <w:rFonts w:ascii="Trebuchet MS" w:hAnsi="Trebuchet MS" w:cs="Arial"/>
        </w:rPr>
        <w:t>formalizarea declarației pe propria răspundere cu privire la incompatibilități specifice și conflicte de interese ca document necesar în vederea obținerii acordului cu privire la desemnarea persoanelor care urmează să exercite activitatea de control financiar preventiv propriu.</w:t>
      </w:r>
    </w:p>
    <w:p w14:paraId="7D7129EA" w14:textId="77777777" w:rsidR="008B773B" w:rsidRPr="009C0EAE" w:rsidRDefault="008B773B" w:rsidP="009C0EAE">
      <w:pPr>
        <w:pStyle w:val="ListParagraph"/>
        <w:autoSpaceDE w:val="0"/>
        <w:autoSpaceDN w:val="0"/>
        <w:adjustRightInd w:val="0"/>
        <w:spacing w:line="360" w:lineRule="auto"/>
        <w:ind w:left="360"/>
        <w:jc w:val="both"/>
        <w:rPr>
          <w:rFonts w:ascii="Trebuchet MS" w:hAnsi="Trebuchet MS" w:cs="Arial"/>
        </w:rPr>
      </w:pPr>
    </w:p>
    <w:p w14:paraId="7961EBF1" w14:textId="5B621EFD" w:rsidR="00E73F51" w:rsidRPr="009C0EAE" w:rsidRDefault="00E73F51" w:rsidP="009C0EAE">
      <w:pPr>
        <w:spacing w:line="360" w:lineRule="auto"/>
        <w:ind w:firstLine="360"/>
        <w:jc w:val="both"/>
        <w:rPr>
          <w:rFonts w:ascii="Trebuchet MS" w:hAnsi="Trebuchet MS" w:cs="Arial"/>
        </w:rPr>
      </w:pPr>
      <w:r w:rsidRPr="009C0EAE">
        <w:rPr>
          <w:rFonts w:ascii="Trebuchet MS" w:hAnsi="Trebuchet MS" w:cs="Arial"/>
        </w:rPr>
        <w:t xml:space="preserve">Având în vedere aspectele şi considerentele legale expuse mai sus, a fost elaborat proiectul de </w:t>
      </w:r>
      <w:r w:rsidR="00E34411" w:rsidRPr="009C0EAE">
        <w:rPr>
          <w:rFonts w:ascii="Trebuchet MS" w:hAnsi="Trebuchet MS" w:cs="Arial"/>
          <w:i/>
        </w:rPr>
        <w:t>O</w:t>
      </w:r>
      <w:r w:rsidRPr="009C0EAE">
        <w:rPr>
          <w:rFonts w:ascii="Trebuchet MS" w:hAnsi="Trebuchet MS" w:cs="Arial"/>
          <w:i/>
        </w:rPr>
        <w:t xml:space="preserve">rdin pentru </w:t>
      </w:r>
      <w:r w:rsidR="00D26A5A" w:rsidRPr="009C0EAE">
        <w:rPr>
          <w:rFonts w:ascii="Trebuchet MS" w:hAnsi="Trebuchet MS" w:cs="Arial"/>
          <w:i/>
        </w:rPr>
        <w:t xml:space="preserve">modificarea </w:t>
      </w:r>
      <w:r w:rsidR="00143040">
        <w:rPr>
          <w:rFonts w:ascii="Trebuchet MS" w:hAnsi="Trebuchet MS" w:cs="Arial"/>
          <w:i/>
        </w:rPr>
        <w:t xml:space="preserve">ANEXEI nr. 2 la </w:t>
      </w:r>
      <w:r w:rsidRPr="009C0EAE">
        <w:rPr>
          <w:rFonts w:ascii="Trebuchet MS" w:hAnsi="Trebuchet MS" w:cs="Arial"/>
          <w:i/>
          <w:iCs/>
        </w:rPr>
        <w:t>Ordinul ministrului finanţelor publice nr. 923/2014</w:t>
      </w:r>
      <w:r w:rsidR="00CE55B2" w:rsidRPr="009C0EAE">
        <w:rPr>
          <w:rFonts w:ascii="Trebuchet MS" w:hAnsi="Trebuchet MS" w:cs="Arial"/>
          <w:i/>
          <w:iCs/>
        </w:rPr>
        <w:t xml:space="preserve"> </w:t>
      </w:r>
      <w:r w:rsidR="00CE55B2" w:rsidRPr="009C0EAE">
        <w:rPr>
          <w:rFonts w:ascii="Trebuchet MS" w:hAnsi="Trebuchet MS" w:cs="Arial"/>
          <w:i/>
          <w:iCs/>
          <w:lang w:val="fr-FR"/>
        </w:rPr>
        <w:t>pentru aprobarea Normelor metodologice generale referitoare la exercitarea controlului financiar preventiv şi a Codului specific de norme profesionale pentru persoanele care desfăşoară activitatea de control financiar preventiv propriu, republicat, cu modificările și completările ulterioare</w:t>
      </w:r>
      <w:r w:rsidR="00040C71" w:rsidRPr="009C0EAE">
        <w:rPr>
          <w:rFonts w:ascii="Trebuchet MS" w:hAnsi="Trebuchet MS" w:cs="Arial"/>
          <w:iCs/>
          <w:lang w:val="fr-FR"/>
        </w:rPr>
        <w:t xml:space="preserve">, </w:t>
      </w:r>
      <w:r w:rsidRPr="009C0EAE">
        <w:rPr>
          <w:rFonts w:ascii="Trebuchet MS" w:hAnsi="Trebuchet MS" w:cs="Arial"/>
        </w:rPr>
        <w:t>pe care îl supunem spre aprobare.</w:t>
      </w:r>
    </w:p>
    <w:p w14:paraId="3CA57928" w14:textId="77777777" w:rsidR="00485815" w:rsidRPr="009C0EAE" w:rsidRDefault="00E73F51" w:rsidP="009C0EAE">
      <w:pPr>
        <w:spacing w:line="360" w:lineRule="auto"/>
        <w:rPr>
          <w:rFonts w:ascii="Trebuchet MS" w:hAnsi="Trebuchet MS" w:cs="Arial"/>
        </w:rPr>
      </w:pPr>
      <w:r w:rsidRPr="009C0EAE">
        <w:rPr>
          <w:rFonts w:ascii="Trebuchet MS" w:hAnsi="Trebuchet MS" w:cs="Arial"/>
        </w:rPr>
        <w:tab/>
      </w:r>
      <w:bookmarkStart w:id="1" w:name="_PictureBullets"/>
    </w:p>
    <w:p w14:paraId="0E64BDC2" w14:textId="77777777" w:rsidR="00C36BB5" w:rsidRPr="009C0EAE" w:rsidRDefault="00C36BB5" w:rsidP="009C0EAE">
      <w:pPr>
        <w:spacing w:line="360" w:lineRule="auto"/>
        <w:rPr>
          <w:rFonts w:ascii="Trebuchet MS" w:hAnsi="Trebuchet MS" w:cs="Arial"/>
        </w:rPr>
      </w:pPr>
    </w:p>
    <w:p w14:paraId="2B1EA86F" w14:textId="77777777" w:rsidR="00C36BB5" w:rsidRPr="009C0EAE" w:rsidRDefault="00C36BB5" w:rsidP="009C0EAE">
      <w:pPr>
        <w:spacing w:line="360" w:lineRule="auto"/>
        <w:jc w:val="center"/>
        <w:rPr>
          <w:rFonts w:ascii="Trebuchet MS" w:hAnsi="Trebuchet MS" w:cs="Arial"/>
          <w:b/>
          <w:bCs/>
        </w:rPr>
      </w:pPr>
    </w:p>
    <w:p w14:paraId="4F31DB0D" w14:textId="77777777" w:rsidR="00757B19" w:rsidRPr="009C0EAE" w:rsidRDefault="00757B19" w:rsidP="009C0EAE">
      <w:pPr>
        <w:spacing w:line="360" w:lineRule="auto"/>
        <w:rPr>
          <w:rFonts w:ascii="Trebuchet MS" w:hAnsi="Trebuchet MS" w:cs="Arial"/>
          <w:b/>
          <w:bCs/>
        </w:rPr>
      </w:pPr>
    </w:p>
    <w:p w14:paraId="44C11431" w14:textId="77777777" w:rsidR="00496380" w:rsidRDefault="00496380" w:rsidP="009C0EAE">
      <w:pPr>
        <w:spacing w:line="360" w:lineRule="auto"/>
        <w:jc w:val="center"/>
        <w:rPr>
          <w:rFonts w:ascii="Trebuchet MS" w:hAnsi="Trebuchet MS" w:cs="Arial"/>
          <w:b/>
          <w:bCs/>
        </w:rPr>
      </w:pPr>
    </w:p>
    <w:bookmarkEnd w:id="1"/>
    <w:p w14:paraId="3E306B73" w14:textId="77777777" w:rsidR="00496380" w:rsidRPr="009C0EAE" w:rsidRDefault="00496380" w:rsidP="009C0EAE">
      <w:pPr>
        <w:spacing w:line="360" w:lineRule="auto"/>
        <w:jc w:val="center"/>
        <w:rPr>
          <w:rFonts w:ascii="Trebuchet MS" w:hAnsi="Trebuchet MS" w:cs="Arial"/>
          <w:b/>
          <w:bCs/>
        </w:rPr>
      </w:pPr>
    </w:p>
    <w:sectPr w:rsidR="00496380" w:rsidRPr="009C0EAE" w:rsidSect="00337ABE">
      <w:headerReference w:type="default" r:id="rId9"/>
      <w:footerReference w:type="default" r:id="rId10"/>
      <w:footerReference w:type="first" r:id="rId11"/>
      <w:pgSz w:w="11906" w:h="16838" w:code="9"/>
      <w:pgMar w:top="1412" w:right="1077" w:bottom="79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3FBD6" w14:textId="77777777" w:rsidR="008B12A8" w:rsidRDefault="008B12A8">
      <w:r>
        <w:separator/>
      </w:r>
    </w:p>
  </w:endnote>
  <w:endnote w:type="continuationSeparator" w:id="0">
    <w:p w14:paraId="07E28205" w14:textId="77777777" w:rsidR="008B12A8" w:rsidRDefault="008B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439914"/>
      <w:docPartObj>
        <w:docPartGallery w:val="Page Numbers (Bottom of Page)"/>
        <w:docPartUnique/>
      </w:docPartObj>
    </w:sdtPr>
    <w:sdtEndPr/>
    <w:sdtContent>
      <w:sdt>
        <w:sdtPr>
          <w:id w:val="370650081"/>
          <w:docPartObj>
            <w:docPartGallery w:val="Page Numbers (Top of Page)"/>
            <w:docPartUnique/>
          </w:docPartObj>
        </w:sdtPr>
        <w:sdtEndPr/>
        <w:sdtContent>
          <w:p w14:paraId="43B23E34" w14:textId="77777777" w:rsidR="008D4A0C" w:rsidRPr="00CB2AAA" w:rsidRDefault="008D4A0C" w:rsidP="008D4A0C">
            <w:pPr>
              <w:pStyle w:val="Footer"/>
              <w:jc w:val="right"/>
            </w:pPr>
            <w:r>
              <w:t xml:space="preserve">Page </w:t>
            </w:r>
            <w:r w:rsidRPr="00CB2AAA">
              <w:rPr>
                <w:bCs/>
              </w:rPr>
              <w:fldChar w:fldCharType="begin"/>
            </w:r>
            <w:r w:rsidRPr="00CB2AAA">
              <w:rPr>
                <w:bCs/>
              </w:rPr>
              <w:instrText xml:space="preserve"> PAGE </w:instrText>
            </w:r>
            <w:r w:rsidRPr="00CB2AAA">
              <w:rPr>
                <w:bCs/>
              </w:rPr>
              <w:fldChar w:fldCharType="separate"/>
            </w:r>
            <w:r w:rsidR="002A649E">
              <w:rPr>
                <w:bCs/>
                <w:noProof/>
              </w:rPr>
              <w:t>3</w:t>
            </w:r>
            <w:r w:rsidRPr="00CB2AAA">
              <w:rPr>
                <w:bCs/>
              </w:rPr>
              <w:fldChar w:fldCharType="end"/>
            </w:r>
            <w:r w:rsidRPr="00CB2AAA">
              <w:rPr>
                <w:bCs/>
              </w:rPr>
              <w:t>/</w:t>
            </w:r>
            <w:r w:rsidRPr="00CB2AAA">
              <w:rPr>
                <w:bCs/>
              </w:rPr>
              <w:fldChar w:fldCharType="begin"/>
            </w:r>
            <w:r w:rsidRPr="00CB2AAA">
              <w:rPr>
                <w:bCs/>
              </w:rPr>
              <w:instrText xml:space="preserve"> NUMPAGES  </w:instrText>
            </w:r>
            <w:r w:rsidRPr="00CB2AAA">
              <w:rPr>
                <w:bCs/>
              </w:rPr>
              <w:fldChar w:fldCharType="separate"/>
            </w:r>
            <w:r w:rsidR="002A649E">
              <w:rPr>
                <w:bCs/>
                <w:noProof/>
              </w:rPr>
              <w:t>3</w:t>
            </w:r>
            <w:r w:rsidRPr="00CB2AAA">
              <w:rPr>
                <w:bCs/>
              </w:rPr>
              <w:fldChar w:fldCharType="end"/>
            </w:r>
          </w:p>
        </w:sdtContent>
      </w:sdt>
    </w:sdtContent>
  </w:sdt>
  <w:p w14:paraId="28EEEC36" w14:textId="419F0148" w:rsidR="00E73F51" w:rsidRDefault="008D4A0C" w:rsidP="008D4A0C">
    <w:pPr>
      <w:pStyle w:val="Footer"/>
      <w:jc w:val="right"/>
    </w:pPr>
    <w:r w:rsidDel="008D4A0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67394"/>
      <w:docPartObj>
        <w:docPartGallery w:val="Page Numbers (Bottom of Page)"/>
        <w:docPartUnique/>
      </w:docPartObj>
    </w:sdtPr>
    <w:sdtEndPr/>
    <w:sdtContent>
      <w:p w14:paraId="244B6D1E" w14:textId="77777777" w:rsidR="0067673E" w:rsidRDefault="0067673E">
        <w:pPr>
          <w:pStyle w:val="Footer"/>
        </w:pPr>
        <w:r>
          <w:rPr>
            <w:noProof/>
            <w:lang w:val="en-US"/>
          </w:rPr>
          <mc:AlternateContent>
            <mc:Choice Requires="wps">
              <w:drawing>
                <wp:anchor distT="0" distB="0" distL="114300" distR="114300" simplePos="0" relativeHeight="251659264" behindDoc="0" locked="0" layoutInCell="1" allowOverlap="1" wp14:anchorId="1047ECD7" wp14:editId="3255C063">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156FB86" w14:textId="77777777" w:rsidR="0067673E" w:rsidRPr="00DD1C20" w:rsidRDefault="0067673E">
                              <w:pPr>
                                <w:jc w:val="center"/>
                                <w:rPr>
                                  <w:rFonts w:ascii="Cooper Black" w:eastAsiaTheme="majorEastAsia" w:hAnsi="Cooper Black" w:cstheme="majorBidi"/>
                                  <w:color w:val="0F243E" w:themeColor="text2" w:themeShade="80"/>
                                  <w:sz w:val="20"/>
                                  <w:szCs w:val="20"/>
                                  <w14:glow w14:rad="63500">
                                    <w14:schemeClr w14:val="accent1">
                                      <w14:alpha w14:val="60000"/>
                                      <w14:satMod w14:val="175000"/>
                                    </w14:schemeClr>
                                  </w14:g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7ECD7" id="Rectangle 11"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p w14:paraId="2156FB86" w14:textId="77777777" w:rsidR="0067673E" w:rsidRPr="00DD1C20" w:rsidRDefault="0067673E">
                        <w:pPr>
                          <w:jc w:val="center"/>
                          <w:rPr>
                            <w:rFonts w:ascii="Cooper Black" w:eastAsiaTheme="majorEastAsia" w:hAnsi="Cooper Black" w:cstheme="majorBidi"/>
                            <w:color w:val="0F243E" w:themeColor="text2" w:themeShade="80"/>
                            <w:sz w:val="20"/>
                            <w:szCs w:val="20"/>
                            <w14:glow w14:rad="63500">
                              <w14:schemeClr w14:val="accent1">
                                <w14:alpha w14:val="60000"/>
                                <w14:satMod w14:val="175000"/>
                              </w14:schemeClr>
                            </w14:glow>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6E682" w14:textId="77777777" w:rsidR="008B12A8" w:rsidRDefault="008B12A8">
      <w:r>
        <w:separator/>
      </w:r>
    </w:p>
  </w:footnote>
  <w:footnote w:type="continuationSeparator" w:id="0">
    <w:p w14:paraId="22403960" w14:textId="77777777" w:rsidR="008B12A8" w:rsidRDefault="008B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ED768" w14:textId="77777777" w:rsidR="00E73F51" w:rsidRDefault="00E73F51">
    <w:pPr>
      <w:pStyle w:val="Heading1"/>
      <w:rPr>
        <w:lang w:val="fr-FR"/>
      </w:rPr>
    </w:pPr>
  </w:p>
  <w:p w14:paraId="6EEA860C" w14:textId="77777777" w:rsidR="00E73F51" w:rsidRPr="004A1D5D" w:rsidRDefault="00E73F51" w:rsidP="004A1D5D">
    <w:pPr>
      <w:pStyle w:val="Heading1"/>
      <w:ind w:left="1440"/>
      <w:rPr>
        <w:rFonts w:ascii="Copperplate Gothic Bold" w:hAnsi="Copperplate Gothic Bold" w:cs="Copperplate Gothic Bold"/>
        <w:color w:val="333333"/>
        <w:sz w:val="24"/>
        <w:szCs w:val="24"/>
        <w:lang w:val="fr-FR"/>
      </w:rPr>
    </w:pPr>
    <w:r>
      <w:rPr>
        <w:sz w:val="24"/>
        <w:szCs w:val="24"/>
        <w:lang w:val="fr-FR"/>
      </w:rPr>
      <w:tab/>
    </w:r>
    <w:r>
      <w:rPr>
        <w:sz w:val="24"/>
        <w:szCs w:val="24"/>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pt;height:9.7pt" o:bullet="t">
        <v:imagedata r:id="rId1" o:title="BD21294_"/>
      </v:shape>
    </w:pict>
  </w:numPicBullet>
  <w:abstractNum w:abstractNumId="0" w15:restartNumberingAfterBreak="0">
    <w:nsid w:val="01997BCA"/>
    <w:multiLevelType w:val="hybridMultilevel"/>
    <w:tmpl w:val="0E2CF948"/>
    <w:lvl w:ilvl="0" w:tplc="02B06784">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7C96B83"/>
    <w:multiLevelType w:val="hybridMultilevel"/>
    <w:tmpl w:val="DA2ED4F2"/>
    <w:lvl w:ilvl="0" w:tplc="04090009">
      <w:start w:val="1"/>
      <w:numFmt w:val="bullet"/>
      <w:lvlText w:val=""/>
      <w:lvlJc w:val="left"/>
      <w:pPr>
        <w:ind w:left="720" w:hanging="360"/>
      </w:pPr>
      <w:rPr>
        <w:rFonts w:ascii="Wingdings" w:hAnsi="Wingdings" w:hint="default"/>
        <w:b/>
        <w:i/>
        <w:caps/>
        <w:smallCaps w:val="0"/>
        <w:color w:val="0070C0"/>
        <w:spacing w:val="0"/>
        <w:sz w:val="24"/>
        <w:szCs w:val="24"/>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1" w:tplc="CAC45892">
      <w:start w:val="1"/>
      <w:numFmt w:val="bullet"/>
      <w:lvlText w:val=""/>
      <w:lvlPicBulletId w:val="0"/>
      <w:lvlJc w:val="left"/>
      <w:pPr>
        <w:ind w:left="1440" w:hanging="360"/>
      </w:pPr>
      <w:rPr>
        <w:rFonts w:ascii="Symbol" w:hAnsi="Symbol" w:hint="default"/>
        <w:b/>
        <w:i w:val="0"/>
        <w:caps/>
        <w:smallCaps w:val="0"/>
        <w:color w:val="auto"/>
        <w:spacing w:val="0"/>
        <w:sz w:val="24"/>
        <w:szCs w:val="24"/>
        <w14:glow w14:rad="0">
          <w14:srgbClr w14:val="000000"/>
        </w14:glow>
        <w14:shadow w14:blurRad="0" w14:dist="0" w14:dir="0" w14:sx="0" w14:sy="0" w14:kx="0" w14:ky="0" w14:algn="none">
          <w14:srgbClr w14:val="000000"/>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props3d w14:extrusionH="0" w14:contourW="0" w14:prstMaterial="none"/>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811BFB"/>
    <w:multiLevelType w:val="hybridMultilevel"/>
    <w:tmpl w:val="7C5C7BFA"/>
    <w:lvl w:ilvl="0" w:tplc="29D41278">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DE12D0F"/>
    <w:multiLevelType w:val="hybridMultilevel"/>
    <w:tmpl w:val="A1DC1D12"/>
    <w:lvl w:ilvl="0" w:tplc="83387F28">
      <w:start w:val="4"/>
      <w:numFmt w:val="bullet"/>
      <w:lvlText w:val="-"/>
      <w:lvlJc w:val="left"/>
      <w:pPr>
        <w:tabs>
          <w:tab w:val="num" w:pos="1080"/>
        </w:tabs>
        <w:ind w:left="1080" w:hanging="360"/>
      </w:pPr>
      <w:rPr>
        <w:rFonts w:ascii="Times New Roman" w:eastAsia="Times New Roman" w:hAnsi="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3A1374"/>
    <w:multiLevelType w:val="hybridMultilevel"/>
    <w:tmpl w:val="2E58546C"/>
    <w:lvl w:ilvl="0" w:tplc="56043074">
      <w:start w:val="2"/>
      <w:numFmt w:val="decimal"/>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442604C"/>
    <w:multiLevelType w:val="hybridMultilevel"/>
    <w:tmpl w:val="FBBE6A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1309F3"/>
    <w:multiLevelType w:val="hybridMultilevel"/>
    <w:tmpl w:val="2604B8B0"/>
    <w:lvl w:ilvl="0" w:tplc="92DA2418">
      <w:start w:val="1"/>
      <w:numFmt w:val="decimal"/>
      <w:lvlText w:val="%1."/>
      <w:lvlJc w:val="left"/>
      <w:pPr>
        <w:tabs>
          <w:tab w:val="num" w:pos="1080"/>
        </w:tabs>
        <w:ind w:left="1080" w:hanging="360"/>
      </w:pPr>
      <w:rPr>
        <w:rFonts w:hint="default"/>
      </w:rPr>
    </w:lvl>
    <w:lvl w:ilvl="1" w:tplc="B084567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BC33CB5"/>
    <w:multiLevelType w:val="hybridMultilevel"/>
    <w:tmpl w:val="46F0BF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4EC2D52"/>
    <w:multiLevelType w:val="hybridMultilevel"/>
    <w:tmpl w:val="BB3C65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365472"/>
    <w:multiLevelType w:val="multilevel"/>
    <w:tmpl w:val="B8EA839A"/>
    <w:lvl w:ilvl="0">
      <w:start w:val="1"/>
      <w:numFmt w:val="decimal"/>
      <w:lvlText w:val="%1."/>
      <w:legacy w:legacy="1" w:legacySpace="120" w:legacyIndent="360"/>
      <w:lvlJc w:val="left"/>
      <w:pPr>
        <w:ind w:left="360" w:hanging="360"/>
      </w:pPr>
      <w:rPr>
        <w:b/>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A33284D"/>
    <w:multiLevelType w:val="hybridMultilevel"/>
    <w:tmpl w:val="A1641FEC"/>
    <w:lvl w:ilvl="0" w:tplc="83387F28">
      <w:start w:val="4"/>
      <w:numFmt w:val="bullet"/>
      <w:lvlText w:val="-"/>
      <w:lvlJc w:val="left"/>
      <w:pPr>
        <w:tabs>
          <w:tab w:val="num" w:pos="1800"/>
        </w:tabs>
        <w:ind w:left="1800" w:hanging="360"/>
      </w:pPr>
      <w:rPr>
        <w:rFonts w:ascii="Times New Roman" w:eastAsia="Times New Roman" w:hAnsi="Times New Roman"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F4F1BCA"/>
    <w:multiLevelType w:val="hybridMultilevel"/>
    <w:tmpl w:val="C884F518"/>
    <w:lvl w:ilvl="0" w:tplc="04090001">
      <w:start w:val="1"/>
      <w:numFmt w:val="bullet"/>
      <w:lvlText w:val=""/>
      <w:lvlJc w:val="left"/>
      <w:pPr>
        <w:tabs>
          <w:tab w:val="num" w:pos="720"/>
        </w:tabs>
        <w:ind w:left="720" w:hanging="360"/>
      </w:pPr>
      <w:rPr>
        <w:rFonts w:ascii="Symbol" w:hAnsi="Symbol" w:cs="Symbol" w:hint="default"/>
        <w:strike w:val="0"/>
        <w:dstrike w:val="0"/>
        <w:u w:val="none"/>
        <w:effect w:val="none"/>
      </w:rPr>
    </w:lvl>
    <w:lvl w:ilvl="1" w:tplc="C26E67E8">
      <w:start w:val="1"/>
      <w:numFmt w:val="bullet"/>
      <w:lvlText w:val=""/>
      <w:lvlJc w:val="left"/>
      <w:pPr>
        <w:tabs>
          <w:tab w:val="num" w:pos="1728"/>
        </w:tabs>
        <w:ind w:left="1728" w:hanging="360"/>
      </w:pPr>
      <w:rPr>
        <w:rFonts w:ascii="Symbol" w:hAnsi="Symbol" w:cs="Symbol" w:hint="default"/>
        <w:strike w:val="0"/>
        <w:dstrike w:val="0"/>
        <w:color w:val="auto"/>
        <w:u w:val="none"/>
        <w:effect w:val="none"/>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12" w15:restartNumberingAfterBreak="0">
    <w:nsid w:val="334E036F"/>
    <w:multiLevelType w:val="hybridMultilevel"/>
    <w:tmpl w:val="905A6DA0"/>
    <w:lvl w:ilvl="0" w:tplc="04090005">
      <w:start w:val="1"/>
      <w:numFmt w:val="bullet"/>
      <w:lvlText w:val=""/>
      <w:lvlJc w:val="left"/>
      <w:pPr>
        <w:tabs>
          <w:tab w:val="num" w:pos="1080"/>
        </w:tabs>
        <w:ind w:left="1080" w:hanging="360"/>
      </w:pPr>
      <w:rPr>
        <w:rFonts w:ascii="Wingdings" w:hAnsi="Wingdings" w:cs="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9F8153F"/>
    <w:multiLevelType w:val="hybridMultilevel"/>
    <w:tmpl w:val="BCD82A82"/>
    <w:lvl w:ilvl="0" w:tplc="92DA24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F14212F"/>
    <w:multiLevelType w:val="multilevel"/>
    <w:tmpl w:val="193C9898"/>
    <w:lvl w:ilvl="0">
      <w:start w:val="4"/>
      <w:numFmt w:val="bullet"/>
      <w:lvlText w:val="-"/>
      <w:lvlJc w:val="left"/>
      <w:pPr>
        <w:tabs>
          <w:tab w:val="num" w:pos="864"/>
        </w:tabs>
        <w:ind w:left="864" w:hanging="288"/>
      </w:pPr>
      <w:rPr>
        <w:rFonts w:ascii="Times New Roman" w:eastAsia="Times New Roman" w:hAnsi="Times New Roman" w:hint="default"/>
        <w:strike w:val="0"/>
        <w:dstrike w:val="0"/>
        <w:u w:val="none"/>
        <w:effect w:val="none"/>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15" w15:restartNumberingAfterBreak="0">
    <w:nsid w:val="40954545"/>
    <w:multiLevelType w:val="hybridMultilevel"/>
    <w:tmpl w:val="06D44F06"/>
    <w:lvl w:ilvl="0" w:tplc="092A024E">
      <w:start w:val="1"/>
      <w:numFmt w:val="upperRoman"/>
      <w:lvlText w:val="%1."/>
      <w:lvlJc w:val="left"/>
      <w:pPr>
        <w:ind w:left="720" w:hanging="720"/>
      </w:pPr>
      <w:rPr>
        <w:rFonts w:ascii="Arial Black" w:hAnsi="Arial Black" w:hint="default"/>
        <w:b w:val="0"/>
        <w:sz w:val="22"/>
        <w:szCs w:val="22"/>
        <w:u w:val="no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37A62A0"/>
    <w:multiLevelType w:val="hybridMultilevel"/>
    <w:tmpl w:val="AD263350"/>
    <w:lvl w:ilvl="0" w:tplc="7DC6763E">
      <w:start w:val="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15:restartNumberingAfterBreak="0">
    <w:nsid w:val="450C0DE3"/>
    <w:multiLevelType w:val="hybridMultilevel"/>
    <w:tmpl w:val="B68214BE"/>
    <w:lvl w:ilvl="0" w:tplc="C31EF954">
      <w:start w:val="1"/>
      <w:numFmt w:val="bullet"/>
      <w:lvlText w:val="-"/>
      <w:lvlJc w:val="left"/>
      <w:pPr>
        <w:tabs>
          <w:tab w:val="num" w:pos="2190"/>
        </w:tabs>
        <w:ind w:left="2190" w:hanging="147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A270D2F"/>
    <w:multiLevelType w:val="hybridMultilevel"/>
    <w:tmpl w:val="E024491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D197F74"/>
    <w:multiLevelType w:val="hybridMultilevel"/>
    <w:tmpl w:val="A78C50D4"/>
    <w:lvl w:ilvl="0" w:tplc="7EE22C1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E2534DB"/>
    <w:multiLevelType w:val="hybridMultilevel"/>
    <w:tmpl w:val="D15EC2F4"/>
    <w:lvl w:ilvl="0" w:tplc="157E099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EAF5DF9"/>
    <w:multiLevelType w:val="hybridMultilevel"/>
    <w:tmpl w:val="4C803174"/>
    <w:lvl w:ilvl="0" w:tplc="8018972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ED21757"/>
    <w:multiLevelType w:val="hybridMultilevel"/>
    <w:tmpl w:val="D396DA5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F3B5B06"/>
    <w:multiLevelType w:val="hybridMultilevel"/>
    <w:tmpl w:val="FA04170A"/>
    <w:lvl w:ilvl="0" w:tplc="29D41278">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330304A"/>
    <w:multiLevelType w:val="hybridMultilevel"/>
    <w:tmpl w:val="A11AF85E"/>
    <w:lvl w:ilvl="0" w:tplc="FC2E3DA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4632A8F"/>
    <w:multiLevelType w:val="hybridMultilevel"/>
    <w:tmpl w:val="3858F528"/>
    <w:lvl w:ilvl="0" w:tplc="6DA028A8">
      <w:start w:val="2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9C7AA4"/>
    <w:multiLevelType w:val="hybridMultilevel"/>
    <w:tmpl w:val="8D64AF86"/>
    <w:lvl w:ilvl="0" w:tplc="92DA241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73F5BF2"/>
    <w:multiLevelType w:val="hybridMultilevel"/>
    <w:tmpl w:val="D8BC1F60"/>
    <w:lvl w:ilvl="0" w:tplc="83387F28">
      <w:start w:val="4"/>
      <w:numFmt w:val="bullet"/>
      <w:lvlText w:val="-"/>
      <w:lvlJc w:val="left"/>
      <w:pPr>
        <w:tabs>
          <w:tab w:val="num" w:pos="1080"/>
        </w:tabs>
        <w:ind w:left="1080" w:hanging="360"/>
      </w:pPr>
      <w:rPr>
        <w:rFonts w:ascii="Times New Roman" w:eastAsia="Times New Roman" w:hAnsi="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99B6057"/>
    <w:multiLevelType w:val="hybridMultilevel"/>
    <w:tmpl w:val="721ABD42"/>
    <w:lvl w:ilvl="0" w:tplc="CA8CDB1E">
      <w:start w:val="1"/>
      <w:numFmt w:val="bullet"/>
      <w:lvlText w:val="−"/>
      <w:lvlJc w:val="left"/>
      <w:pPr>
        <w:ind w:left="720" w:hanging="360"/>
      </w:pPr>
      <w:rPr>
        <w:rFonts w:ascii="Arial Black" w:hAnsi="Arial Black" w:hint="default"/>
        <w:b w:val="0"/>
        <w:caps w:val="0"/>
        <w:smallCaps w:val="0"/>
        <w:color w:val="0070C0"/>
        <w:spacing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44479"/>
    <w:multiLevelType w:val="hybridMultilevel"/>
    <w:tmpl w:val="54E2F37A"/>
    <w:lvl w:ilvl="0" w:tplc="83387F28">
      <w:start w:val="4"/>
      <w:numFmt w:val="bullet"/>
      <w:lvlText w:val="-"/>
      <w:lvlJc w:val="left"/>
      <w:pPr>
        <w:tabs>
          <w:tab w:val="num" w:pos="1800"/>
        </w:tabs>
        <w:ind w:left="1800" w:hanging="360"/>
      </w:pPr>
      <w:rPr>
        <w:rFonts w:ascii="Times New Roman" w:eastAsia="Times New Roman" w:hAnsi="Times New Roman"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EB10125"/>
    <w:multiLevelType w:val="hybridMultilevel"/>
    <w:tmpl w:val="193C9898"/>
    <w:lvl w:ilvl="0" w:tplc="0F9E7EA4">
      <w:start w:val="4"/>
      <w:numFmt w:val="bullet"/>
      <w:lvlText w:val="-"/>
      <w:lvlJc w:val="left"/>
      <w:pPr>
        <w:tabs>
          <w:tab w:val="num" w:pos="864"/>
        </w:tabs>
        <w:ind w:left="864" w:hanging="288"/>
      </w:pPr>
      <w:rPr>
        <w:rFonts w:ascii="Times New Roman" w:eastAsia="Times New Roman" w:hAnsi="Times New Roman" w:hint="default"/>
        <w:strike w:val="0"/>
        <w:dstrike w:val="0"/>
        <w:u w:val="none"/>
        <w:effect w:val="none"/>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1" w15:restartNumberingAfterBreak="0">
    <w:nsid w:val="606F4A88"/>
    <w:multiLevelType w:val="hybridMultilevel"/>
    <w:tmpl w:val="0348490C"/>
    <w:lvl w:ilvl="0" w:tplc="0F9E7EA4">
      <w:start w:val="4"/>
      <w:numFmt w:val="bullet"/>
      <w:lvlText w:val="-"/>
      <w:lvlJc w:val="left"/>
      <w:pPr>
        <w:tabs>
          <w:tab w:val="num" w:pos="576"/>
        </w:tabs>
        <w:ind w:left="576" w:hanging="288"/>
      </w:pPr>
      <w:rPr>
        <w:rFonts w:ascii="Times New Roman" w:eastAsia="Times New Roman" w:hAnsi="Times New Roman"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2C73560"/>
    <w:multiLevelType w:val="hybridMultilevel"/>
    <w:tmpl w:val="19B45678"/>
    <w:lvl w:ilvl="0" w:tplc="18C22600">
      <w:numFmt w:val="bullet"/>
      <w:lvlText w:val="-"/>
      <w:lvlJc w:val="left"/>
      <w:pPr>
        <w:tabs>
          <w:tab w:val="num" w:pos="3240"/>
        </w:tabs>
        <w:ind w:left="324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33" w15:restartNumberingAfterBreak="0">
    <w:nsid w:val="64E90374"/>
    <w:multiLevelType w:val="hybridMultilevel"/>
    <w:tmpl w:val="D72415A0"/>
    <w:lvl w:ilvl="0" w:tplc="92DA24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69285E98"/>
    <w:multiLevelType w:val="hybridMultilevel"/>
    <w:tmpl w:val="2092F2F4"/>
    <w:lvl w:ilvl="0" w:tplc="65DC006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76F25BC"/>
    <w:multiLevelType w:val="multilevel"/>
    <w:tmpl w:val="A1641FEC"/>
    <w:lvl w:ilvl="0">
      <w:start w:val="4"/>
      <w:numFmt w:val="bullet"/>
      <w:lvlText w:val="-"/>
      <w:lvlJc w:val="left"/>
      <w:pPr>
        <w:tabs>
          <w:tab w:val="num" w:pos="1800"/>
        </w:tabs>
        <w:ind w:left="1800" w:hanging="360"/>
      </w:pPr>
      <w:rPr>
        <w:rFonts w:ascii="Times New Roman" w:eastAsia="Times New Roman" w:hAnsi="Times New Roman" w:hint="default"/>
        <w:strike w:val="0"/>
        <w:dstrike w:val="0"/>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20"/>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35"/>
  </w:num>
  <w:num w:numId="13">
    <w:abstractNumId w:val="31"/>
  </w:num>
  <w:num w:numId="14">
    <w:abstractNumId w:val="30"/>
  </w:num>
  <w:num w:numId="15">
    <w:abstractNumId w:val="14"/>
  </w:num>
  <w:num w:numId="16">
    <w:abstractNumId w:val="11"/>
  </w:num>
  <w:num w:numId="17">
    <w:abstractNumId w:val="8"/>
  </w:num>
  <w:num w:numId="18">
    <w:abstractNumId w:val="23"/>
  </w:num>
  <w:num w:numId="19">
    <w:abstractNumId w:val="24"/>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7"/>
  </w:num>
  <w:num w:numId="24">
    <w:abstractNumId w:val="4"/>
  </w:num>
  <w:num w:numId="25">
    <w:abstractNumId w:val="26"/>
  </w:num>
  <w:num w:numId="26">
    <w:abstractNumId w:val="13"/>
  </w:num>
  <w:num w:numId="27">
    <w:abstractNumId w:val="6"/>
  </w:num>
  <w:num w:numId="28">
    <w:abstractNumId w:val="16"/>
  </w:num>
  <w:num w:numId="29">
    <w:abstractNumId w:val="33"/>
  </w:num>
  <w:num w:numId="30">
    <w:abstractNumId w:val="18"/>
  </w:num>
  <w:num w:numId="31">
    <w:abstractNumId w:val="34"/>
  </w:num>
  <w:num w:numId="32">
    <w:abstractNumId w:val="25"/>
  </w:num>
  <w:num w:numId="33">
    <w:abstractNumId w:val="15"/>
  </w:num>
  <w:num w:numId="34">
    <w:abstractNumId w:val="2"/>
  </w:num>
  <w:num w:numId="35">
    <w:abstractNumId w:val="0"/>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hyphenationZone w:val="425"/>
  <w:doNotHyphenateCaps/>
  <w:drawingGridHorizontalSpacing w:val="181"/>
  <w:drawingGridVerticalSpacing w:val="181"/>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C2"/>
    <w:rsid w:val="00002668"/>
    <w:rsid w:val="00007114"/>
    <w:rsid w:val="0000792D"/>
    <w:rsid w:val="00010CE0"/>
    <w:rsid w:val="00012E7B"/>
    <w:rsid w:val="00017666"/>
    <w:rsid w:val="00020FA0"/>
    <w:rsid w:val="0002203C"/>
    <w:rsid w:val="0002259F"/>
    <w:rsid w:val="000237A7"/>
    <w:rsid w:val="00024484"/>
    <w:rsid w:val="000250ED"/>
    <w:rsid w:val="0003041B"/>
    <w:rsid w:val="0003072A"/>
    <w:rsid w:val="000328E1"/>
    <w:rsid w:val="00040A4A"/>
    <w:rsid w:val="00040C71"/>
    <w:rsid w:val="00043A15"/>
    <w:rsid w:val="00044551"/>
    <w:rsid w:val="000452E5"/>
    <w:rsid w:val="0004728C"/>
    <w:rsid w:val="00053BE1"/>
    <w:rsid w:val="00053EEC"/>
    <w:rsid w:val="00054B2F"/>
    <w:rsid w:val="00055891"/>
    <w:rsid w:val="00055FC2"/>
    <w:rsid w:val="00056516"/>
    <w:rsid w:val="00060CC6"/>
    <w:rsid w:val="000636B7"/>
    <w:rsid w:val="00064C70"/>
    <w:rsid w:val="000657CF"/>
    <w:rsid w:val="0006590F"/>
    <w:rsid w:val="000673C1"/>
    <w:rsid w:val="000726C5"/>
    <w:rsid w:val="00073B90"/>
    <w:rsid w:val="0008000B"/>
    <w:rsid w:val="00080C1F"/>
    <w:rsid w:val="00080D8E"/>
    <w:rsid w:val="00082352"/>
    <w:rsid w:val="00082DFB"/>
    <w:rsid w:val="00093EF1"/>
    <w:rsid w:val="000942FE"/>
    <w:rsid w:val="000A0240"/>
    <w:rsid w:val="000A21A9"/>
    <w:rsid w:val="000A2436"/>
    <w:rsid w:val="000A59DB"/>
    <w:rsid w:val="000A7CB6"/>
    <w:rsid w:val="000B11C9"/>
    <w:rsid w:val="000B4A8E"/>
    <w:rsid w:val="000B63C8"/>
    <w:rsid w:val="000C0086"/>
    <w:rsid w:val="000C1C5C"/>
    <w:rsid w:val="000C2A63"/>
    <w:rsid w:val="000C445B"/>
    <w:rsid w:val="000C665A"/>
    <w:rsid w:val="000D66DA"/>
    <w:rsid w:val="000E0445"/>
    <w:rsid w:val="000E15F0"/>
    <w:rsid w:val="000E1F46"/>
    <w:rsid w:val="000E3E98"/>
    <w:rsid w:val="000E4ECA"/>
    <w:rsid w:val="000F1B4F"/>
    <w:rsid w:val="000F3808"/>
    <w:rsid w:val="000F5341"/>
    <w:rsid w:val="000F5E74"/>
    <w:rsid w:val="0010058B"/>
    <w:rsid w:val="00100BEB"/>
    <w:rsid w:val="0010505C"/>
    <w:rsid w:val="001065F6"/>
    <w:rsid w:val="00106CD6"/>
    <w:rsid w:val="001075ED"/>
    <w:rsid w:val="00111B19"/>
    <w:rsid w:val="00113B50"/>
    <w:rsid w:val="00115107"/>
    <w:rsid w:val="00117C0C"/>
    <w:rsid w:val="00117DBD"/>
    <w:rsid w:val="00117F12"/>
    <w:rsid w:val="001245FD"/>
    <w:rsid w:val="00132ECD"/>
    <w:rsid w:val="00133D58"/>
    <w:rsid w:val="00136B03"/>
    <w:rsid w:val="00137623"/>
    <w:rsid w:val="001425F7"/>
    <w:rsid w:val="00143040"/>
    <w:rsid w:val="00143449"/>
    <w:rsid w:val="00143752"/>
    <w:rsid w:val="00146214"/>
    <w:rsid w:val="001472D1"/>
    <w:rsid w:val="00151450"/>
    <w:rsid w:val="00152B2D"/>
    <w:rsid w:val="00153C1C"/>
    <w:rsid w:val="00155384"/>
    <w:rsid w:val="00156042"/>
    <w:rsid w:val="00157459"/>
    <w:rsid w:val="001619C8"/>
    <w:rsid w:val="00163ADF"/>
    <w:rsid w:val="001655A0"/>
    <w:rsid w:val="001658B2"/>
    <w:rsid w:val="00165AF9"/>
    <w:rsid w:val="001662A4"/>
    <w:rsid w:val="00170B15"/>
    <w:rsid w:val="0017152C"/>
    <w:rsid w:val="00172A83"/>
    <w:rsid w:val="00173F4E"/>
    <w:rsid w:val="001778FF"/>
    <w:rsid w:val="00180085"/>
    <w:rsid w:val="00180FC9"/>
    <w:rsid w:val="00183B55"/>
    <w:rsid w:val="00191945"/>
    <w:rsid w:val="00192BBE"/>
    <w:rsid w:val="00195B66"/>
    <w:rsid w:val="001964E1"/>
    <w:rsid w:val="001965F5"/>
    <w:rsid w:val="00197EBD"/>
    <w:rsid w:val="001A0EB4"/>
    <w:rsid w:val="001A1DAC"/>
    <w:rsid w:val="001A2481"/>
    <w:rsid w:val="001A3287"/>
    <w:rsid w:val="001A60ED"/>
    <w:rsid w:val="001A6B85"/>
    <w:rsid w:val="001B07F5"/>
    <w:rsid w:val="001B3D62"/>
    <w:rsid w:val="001B549D"/>
    <w:rsid w:val="001B54B7"/>
    <w:rsid w:val="001B7827"/>
    <w:rsid w:val="001C0E14"/>
    <w:rsid w:val="001C34CC"/>
    <w:rsid w:val="001C4CB0"/>
    <w:rsid w:val="001D0ABD"/>
    <w:rsid w:val="001D1E72"/>
    <w:rsid w:val="001D4308"/>
    <w:rsid w:val="001D6639"/>
    <w:rsid w:val="001D6B7B"/>
    <w:rsid w:val="001D7F41"/>
    <w:rsid w:val="001E37D2"/>
    <w:rsid w:val="001E41C5"/>
    <w:rsid w:val="001F013D"/>
    <w:rsid w:val="001F02D1"/>
    <w:rsid w:val="001F11FB"/>
    <w:rsid w:val="001F23B1"/>
    <w:rsid w:val="001F47E5"/>
    <w:rsid w:val="001F7224"/>
    <w:rsid w:val="002020C9"/>
    <w:rsid w:val="00204507"/>
    <w:rsid w:val="00204775"/>
    <w:rsid w:val="002073B5"/>
    <w:rsid w:val="00210D2F"/>
    <w:rsid w:val="00212276"/>
    <w:rsid w:val="00214B60"/>
    <w:rsid w:val="002150FE"/>
    <w:rsid w:val="00215352"/>
    <w:rsid w:val="00221865"/>
    <w:rsid w:val="00225474"/>
    <w:rsid w:val="0022736D"/>
    <w:rsid w:val="00227545"/>
    <w:rsid w:val="00227E93"/>
    <w:rsid w:val="002314FD"/>
    <w:rsid w:val="002339CC"/>
    <w:rsid w:val="00235FE3"/>
    <w:rsid w:val="00236AB0"/>
    <w:rsid w:val="00236AEA"/>
    <w:rsid w:val="0024141C"/>
    <w:rsid w:val="00241609"/>
    <w:rsid w:val="0024367F"/>
    <w:rsid w:val="00247E2D"/>
    <w:rsid w:val="00250093"/>
    <w:rsid w:val="002517BB"/>
    <w:rsid w:val="00251F52"/>
    <w:rsid w:val="00256713"/>
    <w:rsid w:val="002600CA"/>
    <w:rsid w:val="0026018F"/>
    <w:rsid w:val="002605BE"/>
    <w:rsid w:val="002608F4"/>
    <w:rsid w:val="00263E55"/>
    <w:rsid w:val="002675EC"/>
    <w:rsid w:val="00267A30"/>
    <w:rsid w:val="00276BCE"/>
    <w:rsid w:val="00282686"/>
    <w:rsid w:val="00290F96"/>
    <w:rsid w:val="00291A84"/>
    <w:rsid w:val="00292410"/>
    <w:rsid w:val="0029324B"/>
    <w:rsid w:val="00295113"/>
    <w:rsid w:val="00295A6D"/>
    <w:rsid w:val="00297819"/>
    <w:rsid w:val="002A0963"/>
    <w:rsid w:val="002A0B8B"/>
    <w:rsid w:val="002A0F95"/>
    <w:rsid w:val="002A649E"/>
    <w:rsid w:val="002A6D28"/>
    <w:rsid w:val="002B0356"/>
    <w:rsid w:val="002B0A60"/>
    <w:rsid w:val="002B24DF"/>
    <w:rsid w:val="002B2839"/>
    <w:rsid w:val="002B3439"/>
    <w:rsid w:val="002B6782"/>
    <w:rsid w:val="002C0E51"/>
    <w:rsid w:val="002C2DD7"/>
    <w:rsid w:val="002C3CDA"/>
    <w:rsid w:val="002C4890"/>
    <w:rsid w:val="002C5163"/>
    <w:rsid w:val="002C5A73"/>
    <w:rsid w:val="002C6A9A"/>
    <w:rsid w:val="002D213A"/>
    <w:rsid w:val="002D2AC1"/>
    <w:rsid w:val="002D2DA4"/>
    <w:rsid w:val="002D4828"/>
    <w:rsid w:val="002D6C32"/>
    <w:rsid w:val="002D7D33"/>
    <w:rsid w:val="002E086F"/>
    <w:rsid w:val="002E1712"/>
    <w:rsid w:val="002E2616"/>
    <w:rsid w:val="002E26FF"/>
    <w:rsid w:val="002E392B"/>
    <w:rsid w:val="002E4D8A"/>
    <w:rsid w:val="002E50C9"/>
    <w:rsid w:val="002E6634"/>
    <w:rsid w:val="002E696D"/>
    <w:rsid w:val="002F11EB"/>
    <w:rsid w:val="002F4AFC"/>
    <w:rsid w:val="002F4D96"/>
    <w:rsid w:val="002F60EC"/>
    <w:rsid w:val="002F710C"/>
    <w:rsid w:val="0030002D"/>
    <w:rsid w:val="00300F26"/>
    <w:rsid w:val="00302B40"/>
    <w:rsid w:val="0030308D"/>
    <w:rsid w:val="0030350E"/>
    <w:rsid w:val="00303C5D"/>
    <w:rsid w:val="00307366"/>
    <w:rsid w:val="00310500"/>
    <w:rsid w:val="003106A5"/>
    <w:rsid w:val="0031195D"/>
    <w:rsid w:val="003141D8"/>
    <w:rsid w:val="00315BA9"/>
    <w:rsid w:val="00320255"/>
    <w:rsid w:val="0032135F"/>
    <w:rsid w:val="003226EA"/>
    <w:rsid w:val="003240B6"/>
    <w:rsid w:val="003240D4"/>
    <w:rsid w:val="00325860"/>
    <w:rsid w:val="00334406"/>
    <w:rsid w:val="0033619F"/>
    <w:rsid w:val="00337ABE"/>
    <w:rsid w:val="00337CF5"/>
    <w:rsid w:val="0034110D"/>
    <w:rsid w:val="00341D4B"/>
    <w:rsid w:val="00342F7A"/>
    <w:rsid w:val="00343ADE"/>
    <w:rsid w:val="00343B84"/>
    <w:rsid w:val="00345B7B"/>
    <w:rsid w:val="00345D83"/>
    <w:rsid w:val="00347726"/>
    <w:rsid w:val="00351367"/>
    <w:rsid w:val="003535E3"/>
    <w:rsid w:val="0035480C"/>
    <w:rsid w:val="00356DB5"/>
    <w:rsid w:val="0035774B"/>
    <w:rsid w:val="00360EDF"/>
    <w:rsid w:val="00361A32"/>
    <w:rsid w:val="00363AE3"/>
    <w:rsid w:val="003641AE"/>
    <w:rsid w:val="0036421D"/>
    <w:rsid w:val="0036502E"/>
    <w:rsid w:val="00365EB1"/>
    <w:rsid w:val="00367910"/>
    <w:rsid w:val="00370DF4"/>
    <w:rsid w:val="00372030"/>
    <w:rsid w:val="00377DDA"/>
    <w:rsid w:val="0038418D"/>
    <w:rsid w:val="003846B7"/>
    <w:rsid w:val="0038778E"/>
    <w:rsid w:val="003929DF"/>
    <w:rsid w:val="003930FF"/>
    <w:rsid w:val="00393AAF"/>
    <w:rsid w:val="00397D92"/>
    <w:rsid w:val="003A0041"/>
    <w:rsid w:val="003A0FA6"/>
    <w:rsid w:val="003A124B"/>
    <w:rsid w:val="003A295C"/>
    <w:rsid w:val="003A577F"/>
    <w:rsid w:val="003B1744"/>
    <w:rsid w:val="003B2083"/>
    <w:rsid w:val="003B4486"/>
    <w:rsid w:val="003C07DF"/>
    <w:rsid w:val="003C0F45"/>
    <w:rsid w:val="003C38BD"/>
    <w:rsid w:val="003C4DF7"/>
    <w:rsid w:val="003C5139"/>
    <w:rsid w:val="003C514E"/>
    <w:rsid w:val="003C622C"/>
    <w:rsid w:val="003C76AC"/>
    <w:rsid w:val="003D127D"/>
    <w:rsid w:val="003D433F"/>
    <w:rsid w:val="003D4359"/>
    <w:rsid w:val="003D5019"/>
    <w:rsid w:val="003D62A6"/>
    <w:rsid w:val="003E2CC4"/>
    <w:rsid w:val="003E4992"/>
    <w:rsid w:val="003E6DD8"/>
    <w:rsid w:val="003E6F48"/>
    <w:rsid w:val="003F0AC2"/>
    <w:rsid w:val="003F2C42"/>
    <w:rsid w:val="003F3B7E"/>
    <w:rsid w:val="003F6C71"/>
    <w:rsid w:val="003F7E54"/>
    <w:rsid w:val="00400E84"/>
    <w:rsid w:val="00404CC9"/>
    <w:rsid w:val="00412A1A"/>
    <w:rsid w:val="0041371B"/>
    <w:rsid w:val="00417135"/>
    <w:rsid w:val="00420C3B"/>
    <w:rsid w:val="004217C3"/>
    <w:rsid w:val="00424FAF"/>
    <w:rsid w:val="00425DF2"/>
    <w:rsid w:val="00426EBA"/>
    <w:rsid w:val="0042787F"/>
    <w:rsid w:val="004315CD"/>
    <w:rsid w:val="00431E14"/>
    <w:rsid w:val="00432C12"/>
    <w:rsid w:val="00433806"/>
    <w:rsid w:val="00435729"/>
    <w:rsid w:val="00437AAD"/>
    <w:rsid w:val="00444796"/>
    <w:rsid w:val="00445A11"/>
    <w:rsid w:val="00446925"/>
    <w:rsid w:val="004517F5"/>
    <w:rsid w:val="00451D8F"/>
    <w:rsid w:val="0045271D"/>
    <w:rsid w:val="00456200"/>
    <w:rsid w:val="00457884"/>
    <w:rsid w:val="00461F25"/>
    <w:rsid w:val="00463750"/>
    <w:rsid w:val="00464B54"/>
    <w:rsid w:val="00464C8E"/>
    <w:rsid w:val="00470CEE"/>
    <w:rsid w:val="00471B90"/>
    <w:rsid w:val="00473C35"/>
    <w:rsid w:val="00475BF9"/>
    <w:rsid w:val="00485815"/>
    <w:rsid w:val="00491526"/>
    <w:rsid w:val="004945FA"/>
    <w:rsid w:val="0049498E"/>
    <w:rsid w:val="004950F4"/>
    <w:rsid w:val="00496380"/>
    <w:rsid w:val="00496470"/>
    <w:rsid w:val="00496963"/>
    <w:rsid w:val="004A081B"/>
    <w:rsid w:val="004A1273"/>
    <w:rsid w:val="004A180B"/>
    <w:rsid w:val="004A1B67"/>
    <w:rsid w:val="004A1D5D"/>
    <w:rsid w:val="004A1FB8"/>
    <w:rsid w:val="004A3FEC"/>
    <w:rsid w:val="004A605D"/>
    <w:rsid w:val="004A6B9F"/>
    <w:rsid w:val="004A6D2B"/>
    <w:rsid w:val="004B052B"/>
    <w:rsid w:val="004B2747"/>
    <w:rsid w:val="004B276F"/>
    <w:rsid w:val="004B5371"/>
    <w:rsid w:val="004C192E"/>
    <w:rsid w:val="004C273B"/>
    <w:rsid w:val="004C6FC5"/>
    <w:rsid w:val="004D1784"/>
    <w:rsid w:val="004D1ADE"/>
    <w:rsid w:val="004D238B"/>
    <w:rsid w:val="004D38AB"/>
    <w:rsid w:val="004D3A3F"/>
    <w:rsid w:val="004D4BD0"/>
    <w:rsid w:val="004D5151"/>
    <w:rsid w:val="004D7179"/>
    <w:rsid w:val="004D72F8"/>
    <w:rsid w:val="004E0509"/>
    <w:rsid w:val="004E7193"/>
    <w:rsid w:val="004E799A"/>
    <w:rsid w:val="004E7EA0"/>
    <w:rsid w:val="004E7EBB"/>
    <w:rsid w:val="004F00EC"/>
    <w:rsid w:val="004F0E91"/>
    <w:rsid w:val="004F2BB9"/>
    <w:rsid w:val="004F3BC7"/>
    <w:rsid w:val="00500C8D"/>
    <w:rsid w:val="005013A6"/>
    <w:rsid w:val="005022B9"/>
    <w:rsid w:val="005039DC"/>
    <w:rsid w:val="00504DC6"/>
    <w:rsid w:val="00506EC5"/>
    <w:rsid w:val="0051097C"/>
    <w:rsid w:val="00513120"/>
    <w:rsid w:val="005132EA"/>
    <w:rsid w:val="00514430"/>
    <w:rsid w:val="00515CE4"/>
    <w:rsid w:val="00516B5E"/>
    <w:rsid w:val="005201EC"/>
    <w:rsid w:val="00521DEE"/>
    <w:rsid w:val="00535277"/>
    <w:rsid w:val="00535A9B"/>
    <w:rsid w:val="00537CD6"/>
    <w:rsid w:val="005413A2"/>
    <w:rsid w:val="0054156E"/>
    <w:rsid w:val="00542122"/>
    <w:rsid w:val="00544F30"/>
    <w:rsid w:val="00546FDC"/>
    <w:rsid w:val="00550048"/>
    <w:rsid w:val="005520CC"/>
    <w:rsid w:val="005553D2"/>
    <w:rsid w:val="00555962"/>
    <w:rsid w:val="005610DD"/>
    <w:rsid w:val="005618ED"/>
    <w:rsid w:val="0056569A"/>
    <w:rsid w:val="0057383F"/>
    <w:rsid w:val="00576C61"/>
    <w:rsid w:val="0058135D"/>
    <w:rsid w:val="0058198B"/>
    <w:rsid w:val="00582469"/>
    <w:rsid w:val="0058414E"/>
    <w:rsid w:val="0058479D"/>
    <w:rsid w:val="00585CC7"/>
    <w:rsid w:val="00590839"/>
    <w:rsid w:val="005916C1"/>
    <w:rsid w:val="00592723"/>
    <w:rsid w:val="00592C32"/>
    <w:rsid w:val="005934F4"/>
    <w:rsid w:val="005939C5"/>
    <w:rsid w:val="00594925"/>
    <w:rsid w:val="005966D2"/>
    <w:rsid w:val="005A692D"/>
    <w:rsid w:val="005A7207"/>
    <w:rsid w:val="005A76F0"/>
    <w:rsid w:val="005B0495"/>
    <w:rsid w:val="005B4931"/>
    <w:rsid w:val="005C0B9B"/>
    <w:rsid w:val="005C1497"/>
    <w:rsid w:val="005C351B"/>
    <w:rsid w:val="005C768E"/>
    <w:rsid w:val="005D29BB"/>
    <w:rsid w:val="005D4430"/>
    <w:rsid w:val="005E0518"/>
    <w:rsid w:val="005E2A86"/>
    <w:rsid w:val="005E63DF"/>
    <w:rsid w:val="005E6E48"/>
    <w:rsid w:val="005F00D3"/>
    <w:rsid w:val="005F26B2"/>
    <w:rsid w:val="005F70F5"/>
    <w:rsid w:val="005F785C"/>
    <w:rsid w:val="005F7ABD"/>
    <w:rsid w:val="006020D3"/>
    <w:rsid w:val="00602E7F"/>
    <w:rsid w:val="0061520A"/>
    <w:rsid w:val="006205A0"/>
    <w:rsid w:val="00620FA9"/>
    <w:rsid w:val="0062364E"/>
    <w:rsid w:val="00623F0A"/>
    <w:rsid w:val="0062766F"/>
    <w:rsid w:val="006303FF"/>
    <w:rsid w:val="00632CA9"/>
    <w:rsid w:val="00632EA1"/>
    <w:rsid w:val="00636149"/>
    <w:rsid w:val="00637B92"/>
    <w:rsid w:val="006407EE"/>
    <w:rsid w:val="00641B71"/>
    <w:rsid w:val="0064321C"/>
    <w:rsid w:val="006448C3"/>
    <w:rsid w:val="00646338"/>
    <w:rsid w:val="006463FB"/>
    <w:rsid w:val="00646AED"/>
    <w:rsid w:val="006559FC"/>
    <w:rsid w:val="006571C4"/>
    <w:rsid w:val="006628A5"/>
    <w:rsid w:val="006634F4"/>
    <w:rsid w:val="00671A54"/>
    <w:rsid w:val="00671CB8"/>
    <w:rsid w:val="00672544"/>
    <w:rsid w:val="00674363"/>
    <w:rsid w:val="0067673E"/>
    <w:rsid w:val="00676D23"/>
    <w:rsid w:val="00686136"/>
    <w:rsid w:val="00691790"/>
    <w:rsid w:val="00692374"/>
    <w:rsid w:val="006935CF"/>
    <w:rsid w:val="00694211"/>
    <w:rsid w:val="006968C9"/>
    <w:rsid w:val="006A0E4B"/>
    <w:rsid w:val="006A10CB"/>
    <w:rsid w:val="006A125E"/>
    <w:rsid w:val="006A2EED"/>
    <w:rsid w:val="006A3320"/>
    <w:rsid w:val="006A3AAE"/>
    <w:rsid w:val="006A443C"/>
    <w:rsid w:val="006A5681"/>
    <w:rsid w:val="006A7A20"/>
    <w:rsid w:val="006B0367"/>
    <w:rsid w:val="006B037E"/>
    <w:rsid w:val="006B05C0"/>
    <w:rsid w:val="006B0B6A"/>
    <w:rsid w:val="006B0E17"/>
    <w:rsid w:val="006B1E0D"/>
    <w:rsid w:val="006B36DF"/>
    <w:rsid w:val="006C0DA5"/>
    <w:rsid w:val="006C5E46"/>
    <w:rsid w:val="006C6F9F"/>
    <w:rsid w:val="006D0182"/>
    <w:rsid w:val="006D05A0"/>
    <w:rsid w:val="006D42A6"/>
    <w:rsid w:val="006D56BA"/>
    <w:rsid w:val="006D654B"/>
    <w:rsid w:val="006D6DB4"/>
    <w:rsid w:val="006E1E99"/>
    <w:rsid w:val="006E3A78"/>
    <w:rsid w:val="006E4D30"/>
    <w:rsid w:val="006E56E4"/>
    <w:rsid w:val="006E5C96"/>
    <w:rsid w:val="006E670F"/>
    <w:rsid w:val="006E6E36"/>
    <w:rsid w:val="006F083F"/>
    <w:rsid w:val="006F08C7"/>
    <w:rsid w:val="006F5A11"/>
    <w:rsid w:val="006F69DF"/>
    <w:rsid w:val="00700934"/>
    <w:rsid w:val="00701112"/>
    <w:rsid w:val="00703A23"/>
    <w:rsid w:val="007113F2"/>
    <w:rsid w:val="0071582F"/>
    <w:rsid w:val="0071711A"/>
    <w:rsid w:val="00724161"/>
    <w:rsid w:val="00724408"/>
    <w:rsid w:val="00725EED"/>
    <w:rsid w:val="007311E5"/>
    <w:rsid w:val="0073555B"/>
    <w:rsid w:val="00741852"/>
    <w:rsid w:val="00741ACB"/>
    <w:rsid w:val="00747625"/>
    <w:rsid w:val="007501F3"/>
    <w:rsid w:val="00752F06"/>
    <w:rsid w:val="00757B19"/>
    <w:rsid w:val="0076207F"/>
    <w:rsid w:val="007634D1"/>
    <w:rsid w:val="00763723"/>
    <w:rsid w:val="00763DDB"/>
    <w:rsid w:val="00770412"/>
    <w:rsid w:val="0077071F"/>
    <w:rsid w:val="007722D9"/>
    <w:rsid w:val="00775683"/>
    <w:rsid w:val="00775DF2"/>
    <w:rsid w:val="0077642C"/>
    <w:rsid w:val="00780210"/>
    <w:rsid w:val="0078213E"/>
    <w:rsid w:val="00783775"/>
    <w:rsid w:val="007917EC"/>
    <w:rsid w:val="007A1386"/>
    <w:rsid w:val="007A1562"/>
    <w:rsid w:val="007A2254"/>
    <w:rsid w:val="007A4F9D"/>
    <w:rsid w:val="007B15CF"/>
    <w:rsid w:val="007B37F9"/>
    <w:rsid w:val="007B3F2D"/>
    <w:rsid w:val="007B5F2E"/>
    <w:rsid w:val="007B5F9F"/>
    <w:rsid w:val="007C7F43"/>
    <w:rsid w:val="007D01A6"/>
    <w:rsid w:val="007D0A43"/>
    <w:rsid w:val="007D2C47"/>
    <w:rsid w:val="007E09C8"/>
    <w:rsid w:val="007E2AD0"/>
    <w:rsid w:val="007E5F65"/>
    <w:rsid w:val="007E632F"/>
    <w:rsid w:val="007E7644"/>
    <w:rsid w:val="007F111E"/>
    <w:rsid w:val="007F316E"/>
    <w:rsid w:val="007F4158"/>
    <w:rsid w:val="007F4D40"/>
    <w:rsid w:val="007F4E73"/>
    <w:rsid w:val="007F6EFB"/>
    <w:rsid w:val="007F6FFA"/>
    <w:rsid w:val="007F7882"/>
    <w:rsid w:val="0080635A"/>
    <w:rsid w:val="0081168A"/>
    <w:rsid w:val="00812EA4"/>
    <w:rsid w:val="00813BDF"/>
    <w:rsid w:val="008153E1"/>
    <w:rsid w:val="008178FE"/>
    <w:rsid w:val="00820C6C"/>
    <w:rsid w:val="0082251E"/>
    <w:rsid w:val="00822841"/>
    <w:rsid w:val="00822DBF"/>
    <w:rsid w:val="00824A94"/>
    <w:rsid w:val="00824D0B"/>
    <w:rsid w:val="008258BF"/>
    <w:rsid w:val="00826D33"/>
    <w:rsid w:val="00827A2F"/>
    <w:rsid w:val="00831F96"/>
    <w:rsid w:val="008374CE"/>
    <w:rsid w:val="008377A3"/>
    <w:rsid w:val="00837E1C"/>
    <w:rsid w:val="008406E1"/>
    <w:rsid w:val="0085270D"/>
    <w:rsid w:val="00853BD2"/>
    <w:rsid w:val="008569FD"/>
    <w:rsid w:val="00861719"/>
    <w:rsid w:val="008627D3"/>
    <w:rsid w:val="00864CE2"/>
    <w:rsid w:val="0086632D"/>
    <w:rsid w:val="00867CFD"/>
    <w:rsid w:val="00870736"/>
    <w:rsid w:val="0087431D"/>
    <w:rsid w:val="008779F8"/>
    <w:rsid w:val="00881888"/>
    <w:rsid w:val="00882AB2"/>
    <w:rsid w:val="00882CC4"/>
    <w:rsid w:val="008835AA"/>
    <w:rsid w:val="0088494A"/>
    <w:rsid w:val="00884DA6"/>
    <w:rsid w:val="00885664"/>
    <w:rsid w:val="00885C16"/>
    <w:rsid w:val="00885C9E"/>
    <w:rsid w:val="00891D8E"/>
    <w:rsid w:val="00893B4F"/>
    <w:rsid w:val="00894512"/>
    <w:rsid w:val="00897995"/>
    <w:rsid w:val="00897BC8"/>
    <w:rsid w:val="008A111E"/>
    <w:rsid w:val="008A247C"/>
    <w:rsid w:val="008A3A63"/>
    <w:rsid w:val="008A59D3"/>
    <w:rsid w:val="008B12A8"/>
    <w:rsid w:val="008B5E78"/>
    <w:rsid w:val="008B773B"/>
    <w:rsid w:val="008B7C46"/>
    <w:rsid w:val="008C1CB0"/>
    <w:rsid w:val="008C4862"/>
    <w:rsid w:val="008C48EE"/>
    <w:rsid w:val="008C7FAB"/>
    <w:rsid w:val="008D028C"/>
    <w:rsid w:val="008D08D6"/>
    <w:rsid w:val="008D2169"/>
    <w:rsid w:val="008D4A0C"/>
    <w:rsid w:val="008D60EA"/>
    <w:rsid w:val="008D7A57"/>
    <w:rsid w:val="008E03EE"/>
    <w:rsid w:val="008E1502"/>
    <w:rsid w:val="008E2330"/>
    <w:rsid w:val="008E266C"/>
    <w:rsid w:val="008E2D4C"/>
    <w:rsid w:val="008E597B"/>
    <w:rsid w:val="008E5E01"/>
    <w:rsid w:val="008F0462"/>
    <w:rsid w:val="008F2FF2"/>
    <w:rsid w:val="008F37A6"/>
    <w:rsid w:val="008F6E86"/>
    <w:rsid w:val="00901E22"/>
    <w:rsid w:val="00905084"/>
    <w:rsid w:val="009061CB"/>
    <w:rsid w:val="009102D6"/>
    <w:rsid w:val="00910F5D"/>
    <w:rsid w:val="00914C5E"/>
    <w:rsid w:val="009164F5"/>
    <w:rsid w:val="00921A4B"/>
    <w:rsid w:val="00922293"/>
    <w:rsid w:val="00923998"/>
    <w:rsid w:val="00933976"/>
    <w:rsid w:val="00935C79"/>
    <w:rsid w:val="0093707C"/>
    <w:rsid w:val="0094214F"/>
    <w:rsid w:val="00942A90"/>
    <w:rsid w:val="00942E17"/>
    <w:rsid w:val="00942F9D"/>
    <w:rsid w:val="009430FA"/>
    <w:rsid w:val="0094460C"/>
    <w:rsid w:val="00946823"/>
    <w:rsid w:val="00946EAF"/>
    <w:rsid w:val="00947E0D"/>
    <w:rsid w:val="0095163C"/>
    <w:rsid w:val="00951F61"/>
    <w:rsid w:val="009639B3"/>
    <w:rsid w:val="00972042"/>
    <w:rsid w:val="0097258C"/>
    <w:rsid w:val="009748B2"/>
    <w:rsid w:val="00975353"/>
    <w:rsid w:val="00976BFE"/>
    <w:rsid w:val="009810BB"/>
    <w:rsid w:val="00982079"/>
    <w:rsid w:val="00984691"/>
    <w:rsid w:val="009917F7"/>
    <w:rsid w:val="009951A1"/>
    <w:rsid w:val="009A10F0"/>
    <w:rsid w:val="009A3940"/>
    <w:rsid w:val="009A48B3"/>
    <w:rsid w:val="009A57BA"/>
    <w:rsid w:val="009A5DEB"/>
    <w:rsid w:val="009A73D3"/>
    <w:rsid w:val="009A752A"/>
    <w:rsid w:val="009A7A37"/>
    <w:rsid w:val="009B05C9"/>
    <w:rsid w:val="009B18EB"/>
    <w:rsid w:val="009B50A1"/>
    <w:rsid w:val="009B6422"/>
    <w:rsid w:val="009B675C"/>
    <w:rsid w:val="009B6DE7"/>
    <w:rsid w:val="009B6E76"/>
    <w:rsid w:val="009B76D7"/>
    <w:rsid w:val="009C0EAE"/>
    <w:rsid w:val="009C1C34"/>
    <w:rsid w:val="009C1C76"/>
    <w:rsid w:val="009C37E3"/>
    <w:rsid w:val="009C61A8"/>
    <w:rsid w:val="009C774C"/>
    <w:rsid w:val="009D0BF0"/>
    <w:rsid w:val="009D3AE7"/>
    <w:rsid w:val="009D4282"/>
    <w:rsid w:val="009D54EE"/>
    <w:rsid w:val="009D7576"/>
    <w:rsid w:val="009E0B93"/>
    <w:rsid w:val="009E1176"/>
    <w:rsid w:val="009E3444"/>
    <w:rsid w:val="009F5673"/>
    <w:rsid w:val="00A00A96"/>
    <w:rsid w:val="00A01253"/>
    <w:rsid w:val="00A04174"/>
    <w:rsid w:val="00A06F88"/>
    <w:rsid w:val="00A10444"/>
    <w:rsid w:val="00A11DE2"/>
    <w:rsid w:val="00A1213F"/>
    <w:rsid w:val="00A121C5"/>
    <w:rsid w:val="00A127B6"/>
    <w:rsid w:val="00A131FA"/>
    <w:rsid w:val="00A221E3"/>
    <w:rsid w:val="00A2302D"/>
    <w:rsid w:val="00A2316C"/>
    <w:rsid w:val="00A236C4"/>
    <w:rsid w:val="00A2405F"/>
    <w:rsid w:val="00A269FB"/>
    <w:rsid w:val="00A306A0"/>
    <w:rsid w:val="00A32810"/>
    <w:rsid w:val="00A33794"/>
    <w:rsid w:val="00A34E0C"/>
    <w:rsid w:val="00A43E8E"/>
    <w:rsid w:val="00A46A38"/>
    <w:rsid w:val="00A47422"/>
    <w:rsid w:val="00A50B76"/>
    <w:rsid w:val="00A53D34"/>
    <w:rsid w:val="00A55A5C"/>
    <w:rsid w:val="00A6265A"/>
    <w:rsid w:val="00A62B9B"/>
    <w:rsid w:val="00A64D68"/>
    <w:rsid w:val="00A651EC"/>
    <w:rsid w:val="00A732CC"/>
    <w:rsid w:val="00A73763"/>
    <w:rsid w:val="00A75E31"/>
    <w:rsid w:val="00A7751E"/>
    <w:rsid w:val="00A77768"/>
    <w:rsid w:val="00A81607"/>
    <w:rsid w:val="00A817B3"/>
    <w:rsid w:val="00A847AE"/>
    <w:rsid w:val="00A85504"/>
    <w:rsid w:val="00A8586D"/>
    <w:rsid w:val="00A868CE"/>
    <w:rsid w:val="00A87F24"/>
    <w:rsid w:val="00A911FD"/>
    <w:rsid w:val="00A93427"/>
    <w:rsid w:val="00A93A0C"/>
    <w:rsid w:val="00A95AA0"/>
    <w:rsid w:val="00AA0997"/>
    <w:rsid w:val="00AA2676"/>
    <w:rsid w:val="00AA3B0A"/>
    <w:rsid w:val="00AB0D28"/>
    <w:rsid w:val="00AB1981"/>
    <w:rsid w:val="00AB2D0D"/>
    <w:rsid w:val="00AB54AE"/>
    <w:rsid w:val="00AB683D"/>
    <w:rsid w:val="00AB6A2A"/>
    <w:rsid w:val="00AC0D4F"/>
    <w:rsid w:val="00AC4C5B"/>
    <w:rsid w:val="00AC7DA5"/>
    <w:rsid w:val="00AD09DE"/>
    <w:rsid w:val="00AD2D9B"/>
    <w:rsid w:val="00AD380E"/>
    <w:rsid w:val="00AD682E"/>
    <w:rsid w:val="00AE1B3D"/>
    <w:rsid w:val="00AE33CA"/>
    <w:rsid w:val="00AE3B5B"/>
    <w:rsid w:val="00AE3F33"/>
    <w:rsid w:val="00AE43B4"/>
    <w:rsid w:val="00AE5A5C"/>
    <w:rsid w:val="00AF457A"/>
    <w:rsid w:val="00AF5ADC"/>
    <w:rsid w:val="00AF676A"/>
    <w:rsid w:val="00AF72DC"/>
    <w:rsid w:val="00B01E20"/>
    <w:rsid w:val="00B021BF"/>
    <w:rsid w:val="00B022FA"/>
    <w:rsid w:val="00B031C5"/>
    <w:rsid w:val="00B031C7"/>
    <w:rsid w:val="00B06519"/>
    <w:rsid w:val="00B10DB3"/>
    <w:rsid w:val="00B20939"/>
    <w:rsid w:val="00B27CF5"/>
    <w:rsid w:val="00B3074B"/>
    <w:rsid w:val="00B322E4"/>
    <w:rsid w:val="00B333FC"/>
    <w:rsid w:val="00B35380"/>
    <w:rsid w:val="00B36D99"/>
    <w:rsid w:val="00B415B5"/>
    <w:rsid w:val="00B443C6"/>
    <w:rsid w:val="00B45DF7"/>
    <w:rsid w:val="00B47D7D"/>
    <w:rsid w:val="00B5401C"/>
    <w:rsid w:val="00B6272C"/>
    <w:rsid w:val="00B635FD"/>
    <w:rsid w:val="00B67FBA"/>
    <w:rsid w:val="00B7193D"/>
    <w:rsid w:val="00B727CF"/>
    <w:rsid w:val="00B72B86"/>
    <w:rsid w:val="00B80B31"/>
    <w:rsid w:val="00B815E5"/>
    <w:rsid w:val="00B82D59"/>
    <w:rsid w:val="00B85C3A"/>
    <w:rsid w:val="00B901CD"/>
    <w:rsid w:val="00B90E13"/>
    <w:rsid w:val="00B925DD"/>
    <w:rsid w:val="00BA1A5C"/>
    <w:rsid w:val="00BA272F"/>
    <w:rsid w:val="00BA297D"/>
    <w:rsid w:val="00BB1C4F"/>
    <w:rsid w:val="00BB2BE0"/>
    <w:rsid w:val="00BC1511"/>
    <w:rsid w:val="00BC26AC"/>
    <w:rsid w:val="00BC3AC6"/>
    <w:rsid w:val="00BD0BEB"/>
    <w:rsid w:val="00BD26D8"/>
    <w:rsid w:val="00BD4D5B"/>
    <w:rsid w:val="00BD783C"/>
    <w:rsid w:val="00BE03CC"/>
    <w:rsid w:val="00BE33EC"/>
    <w:rsid w:val="00BE73A5"/>
    <w:rsid w:val="00BF33B8"/>
    <w:rsid w:val="00BF3F8D"/>
    <w:rsid w:val="00BF4764"/>
    <w:rsid w:val="00BF480E"/>
    <w:rsid w:val="00C01E81"/>
    <w:rsid w:val="00C0304B"/>
    <w:rsid w:val="00C045F1"/>
    <w:rsid w:val="00C05C33"/>
    <w:rsid w:val="00C05DA0"/>
    <w:rsid w:val="00C06276"/>
    <w:rsid w:val="00C16C94"/>
    <w:rsid w:val="00C2142F"/>
    <w:rsid w:val="00C225AD"/>
    <w:rsid w:val="00C22A7C"/>
    <w:rsid w:val="00C24E2A"/>
    <w:rsid w:val="00C27A81"/>
    <w:rsid w:val="00C27C53"/>
    <w:rsid w:val="00C27E9F"/>
    <w:rsid w:val="00C349D0"/>
    <w:rsid w:val="00C36939"/>
    <w:rsid w:val="00C36BB5"/>
    <w:rsid w:val="00C37001"/>
    <w:rsid w:val="00C40FF9"/>
    <w:rsid w:val="00C41B7A"/>
    <w:rsid w:val="00C44287"/>
    <w:rsid w:val="00C47D77"/>
    <w:rsid w:val="00C50659"/>
    <w:rsid w:val="00C51A03"/>
    <w:rsid w:val="00C54450"/>
    <w:rsid w:val="00C55544"/>
    <w:rsid w:val="00C5702C"/>
    <w:rsid w:val="00C57D03"/>
    <w:rsid w:val="00C638CC"/>
    <w:rsid w:val="00C66EC5"/>
    <w:rsid w:val="00C67E21"/>
    <w:rsid w:val="00C70C5C"/>
    <w:rsid w:val="00C7160E"/>
    <w:rsid w:val="00C72223"/>
    <w:rsid w:val="00C74528"/>
    <w:rsid w:val="00C74C95"/>
    <w:rsid w:val="00C75794"/>
    <w:rsid w:val="00C763C4"/>
    <w:rsid w:val="00C8048A"/>
    <w:rsid w:val="00C83EF3"/>
    <w:rsid w:val="00C87D12"/>
    <w:rsid w:val="00C92019"/>
    <w:rsid w:val="00C93B97"/>
    <w:rsid w:val="00C96932"/>
    <w:rsid w:val="00CA3A77"/>
    <w:rsid w:val="00CA54A6"/>
    <w:rsid w:val="00CA7189"/>
    <w:rsid w:val="00CB26C1"/>
    <w:rsid w:val="00CB28B9"/>
    <w:rsid w:val="00CB2C84"/>
    <w:rsid w:val="00CB47CD"/>
    <w:rsid w:val="00CB4AD2"/>
    <w:rsid w:val="00CB6EA0"/>
    <w:rsid w:val="00CC0418"/>
    <w:rsid w:val="00CC19E4"/>
    <w:rsid w:val="00CC62C6"/>
    <w:rsid w:val="00CC7218"/>
    <w:rsid w:val="00CC7A3C"/>
    <w:rsid w:val="00CD4F6E"/>
    <w:rsid w:val="00CD6312"/>
    <w:rsid w:val="00CE4674"/>
    <w:rsid w:val="00CE4AC2"/>
    <w:rsid w:val="00CE5438"/>
    <w:rsid w:val="00CE55B2"/>
    <w:rsid w:val="00CE6485"/>
    <w:rsid w:val="00CE686C"/>
    <w:rsid w:val="00CE68B0"/>
    <w:rsid w:val="00CF1B6E"/>
    <w:rsid w:val="00CF58E1"/>
    <w:rsid w:val="00CF6749"/>
    <w:rsid w:val="00D01C31"/>
    <w:rsid w:val="00D02B8A"/>
    <w:rsid w:val="00D05327"/>
    <w:rsid w:val="00D10588"/>
    <w:rsid w:val="00D1158B"/>
    <w:rsid w:val="00D13405"/>
    <w:rsid w:val="00D13C58"/>
    <w:rsid w:val="00D14318"/>
    <w:rsid w:val="00D22027"/>
    <w:rsid w:val="00D245C2"/>
    <w:rsid w:val="00D24862"/>
    <w:rsid w:val="00D25422"/>
    <w:rsid w:val="00D25A79"/>
    <w:rsid w:val="00D26947"/>
    <w:rsid w:val="00D26A5A"/>
    <w:rsid w:val="00D350BD"/>
    <w:rsid w:val="00D44075"/>
    <w:rsid w:val="00D447D9"/>
    <w:rsid w:val="00D45BA9"/>
    <w:rsid w:val="00D4735A"/>
    <w:rsid w:val="00D5026C"/>
    <w:rsid w:val="00D52003"/>
    <w:rsid w:val="00D52443"/>
    <w:rsid w:val="00D52520"/>
    <w:rsid w:val="00D54142"/>
    <w:rsid w:val="00D5507B"/>
    <w:rsid w:val="00D56835"/>
    <w:rsid w:val="00D57DCA"/>
    <w:rsid w:val="00D63095"/>
    <w:rsid w:val="00D64642"/>
    <w:rsid w:val="00D65E4F"/>
    <w:rsid w:val="00D737E7"/>
    <w:rsid w:val="00D771DD"/>
    <w:rsid w:val="00D777F3"/>
    <w:rsid w:val="00D778E9"/>
    <w:rsid w:val="00D77B2F"/>
    <w:rsid w:val="00D9106C"/>
    <w:rsid w:val="00D943C5"/>
    <w:rsid w:val="00D94785"/>
    <w:rsid w:val="00D947FF"/>
    <w:rsid w:val="00D94804"/>
    <w:rsid w:val="00D96911"/>
    <w:rsid w:val="00D96C23"/>
    <w:rsid w:val="00DA1978"/>
    <w:rsid w:val="00DA30CB"/>
    <w:rsid w:val="00DA3E66"/>
    <w:rsid w:val="00DA6FCA"/>
    <w:rsid w:val="00DA7DC5"/>
    <w:rsid w:val="00DB044D"/>
    <w:rsid w:val="00DB1760"/>
    <w:rsid w:val="00DB4C25"/>
    <w:rsid w:val="00DB7844"/>
    <w:rsid w:val="00DC0E85"/>
    <w:rsid w:val="00DC1341"/>
    <w:rsid w:val="00DC7E9F"/>
    <w:rsid w:val="00DD1C20"/>
    <w:rsid w:val="00DD1E6F"/>
    <w:rsid w:val="00DD3AFA"/>
    <w:rsid w:val="00DE0BA5"/>
    <w:rsid w:val="00DE132E"/>
    <w:rsid w:val="00DE3D51"/>
    <w:rsid w:val="00DE3E75"/>
    <w:rsid w:val="00DE4581"/>
    <w:rsid w:val="00DE54E2"/>
    <w:rsid w:val="00DE5F24"/>
    <w:rsid w:val="00DE6297"/>
    <w:rsid w:val="00DE6C1D"/>
    <w:rsid w:val="00DE75B1"/>
    <w:rsid w:val="00DF145C"/>
    <w:rsid w:val="00DF382A"/>
    <w:rsid w:val="00DF3B73"/>
    <w:rsid w:val="00DF7C43"/>
    <w:rsid w:val="00E027AF"/>
    <w:rsid w:val="00E06C69"/>
    <w:rsid w:val="00E079BC"/>
    <w:rsid w:val="00E10481"/>
    <w:rsid w:val="00E125B9"/>
    <w:rsid w:val="00E14B0D"/>
    <w:rsid w:val="00E16CA3"/>
    <w:rsid w:val="00E179CF"/>
    <w:rsid w:val="00E212CA"/>
    <w:rsid w:val="00E22902"/>
    <w:rsid w:val="00E24F99"/>
    <w:rsid w:val="00E268A2"/>
    <w:rsid w:val="00E303FD"/>
    <w:rsid w:val="00E30AB4"/>
    <w:rsid w:val="00E31B80"/>
    <w:rsid w:val="00E33C5C"/>
    <w:rsid w:val="00E33E4B"/>
    <w:rsid w:val="00E34411"/>
    <w:rsid w:val="00E354E4"/>
    <w:rsid w:val="00E37D60"/>
    <w:rsid w:val="00E4116B"/>
    <w:rsid w:val="00E41438"/>
    <w:rsid w:val="00E41465"/>
    <w:rsid w:val="00E431FD"/>
    <w:rsid w:val="00E4379F"/>
    <w:rsid w:val="00E43A0B"/>
    <w:rsid w:val="00E51509"/>
    <w:rsid w:val="00E5150D"/>
    <w:rsid w:val="00E527C0"/>
    <w:rsid w:val="00E64B95"/>
    <w:rsid w:val="00E65AC7"/>
    <w:rsid w:val="00E66A0D"/>
    <w:rsid w:val="00E73F51"/>
    <w:rsid w:val="00E7447F"/>
    <w:rsid w:val="00E75992"/>
    <w:rsid w:val="00E80941"/>
    <w:rsid w:val="00E843CC"/>
    <w:rsid w:val="00E855A0"/>
    <w:rsid w:val="00E87624"/>
    <w:rsid w:val="00E930C2"/>
    <w:rsid w:val="00E9344E"/>
    <w:rsid w:val="00E93B04"/>
    <w:rsid w:val="00E93EB5"/>
    <w:rsid w:val="00E95343"/>
    <w:rsid w:val="00E96BF4"/>
    <w:rsid w:val="00EA068F"/>
    <w:rsid w:val="00EA0C0C"/>
    <w:rsid w:val="00EA11ED"/>
    <w:rsid w:val="00EA3BF8"/>
    <w:rsid w:val="00EA5EA0"/>
    <w:rsid w:val="00EB1065"/>
    <w:rsid w:val="00EB16E4"/>
    <w:rsid w:val="00EB2157"/>
    <w:rsid w:val="00EB398B"/>
    <w:rsid w:val="00EB572F"/>
    <w:rsid w:val="00EB5F6F"/>
    <w:rsid w:val="00EB7A97"/>
    <w:rsid w:val="00EC4773"/>
    <w:rsid w:val="00EC52DD"/>
    <w:rsid w:val="00EC5892"/>
    <w:rsid w:val="00ED0287"/>
    <w:rsid w:val="00ED15D5"/>
    <w:rsid w:val="00ED71FE"/>
    <w:rsid w:val="00ED7896"/>
    <w:rsid w:val="00EE155C"/>
    <w:rsid w:val="00EE1924"/>
    <w:rsid w:val="00EE1F97"/>
    <w:rsid w:val="00EE1FF1"/>
    <w:rsid w:val="00EE3686"/>
    <w:rsid w:val="00EE5635"/>
    <w:rsid w:val="00EF0549"/>
    <w:rsid w:val="00EF0C2E"/>
    <w:rsid w:val="00EF2DE3"/>
    <w:rsid w:val="00F030B9"/>
    <w:rsid w:val="00F03773"/>
    <w:rsid w:val="00F10625"/>
    <w:rsid w:val="00F12FB6"/>
    <w:rsid w:val="00F13BA2"/>
    <w:rsid w:val="00F150F6"/>
    <w:rsid w:val="00F1512A"/>
    <w:rsid w:val="00F16145"/>
    <w:rsid w:val="00F24588"/>
    <w:rsid w:val="00F25803"/>
    <w:rsid w:val="00F25CD7"/>
    <w:rsid w:val="00F27878"/>
    <w:rsid w:val="00F309AF"/>
    <w:rsid w:val="00F30C56"/>
    <w:rsid w:val="00F316AE"/>
    <w:rsid w:val="00F3181A"/>
    <w:rsid w:val="00F35879"/>
    <w:rsid w:val="00F36BAF"/>
    <w:rsid w:val="00F41BCA"/>
    <w:rsid w:val="00F42D41"/>
    <w:rsid w:val="00F460D6"/>
    <w:rsid w:val="00F46D59"/>
    <w:rsid w:val="00F502F9"/>
    <w:rsid w:val="00F504D5"/>
    <w:rsid w:val="00F53F8E"/>
    <w:rsid w:val="00F601EA"/>
    <w:rsid w:val="00F635C4"/>
    <w:rsid w:val="00F64D7B"/>
    <w:rsid w:val="00F653C5"/>
    <w:rsid w:val="00F6617D"/>
    <w:rsid w:val="00F66B69"/>
    <w:rsid w:val="00F67029"/>
    <w:rsid w:val="00F67F89"/>
    <w:rsid w:val="00F705F8"/>
    <w:rsid w:val="00F70A3F"/>
    <w:rsid w:val="00F753A8"/>
    <w:rsid w:val="00F7577E"/>
    <w:rsid w:val="00F81390"/>
    <w:rsid w:val="00F8164A"/>
    <w:rsid w:val="00F82E7A"/>
    <w:rsid w:val="00F82F43"/>
    <w:rsid w:val="00F836DD"/>
    <w:rsid w:val="00F83DFA"/>
    <w:rsid w:val="00F84D49"/>
    <w:rsid w:val="00F86CF9"/>
    <w:rsid w:val="00F948B3"/>
    <w:rsid w:val="00F953E2"/>
    <w:rsid w:val="00FA16F4"/>
    <w:rsid w:val="00FA3FFA"/>
    <w:rsid w:val="00FA426A"/>
    <w:rsid w:val="00FA4D5A"/>
    <w:rsid w:val="00FA590B"/>
    <w:rsid w:val="00FA63DB"/>
    <w:rsid w:val="00FA6C2F"/>
    <w:rsid w:val="00FB03E8"/>
    <w:rsid w:val="00FB0860"/>
    <w:rsid w:val="00FB0EAA"/>
    <w:rsid w:val="00FB6904"/>
    <w:rsid w:val="00FC2E45"/>
    <w:rsid w:val="00FC3238"/>
    <w:rsid w:val="00FC39FD"/>
    <w:rsid w:val="00FC4CC4"/>
    <w:rsid w:val="00FD2D45"/>
    <w:rsid w:val="00FD2DC7"/>
    <w:rsid w:val="00FD55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48D06"/>
  <w15:docId w15:val="{55045372-7FF8-4B7D-9D33-7E27325E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97"/>
    <w:rPr>
      <w:sz w:val="24"/>
      <w:szCs w:val="24"/>
      <w:lang w:eastAsia="en-US"/>
    </w:rPr>
  </w:style>
  <w:style w:type="paragraph" w:styleId="Heading1">
    <w:name w:val="heading 1"/>
    <w:basedOn w:val="Normal"/>
    <w:next w:val="Normal"/>
    <w:link w:val="Heading1Char"/>
    <w:uiPriority w:val="99"/>
    <w:qFormat/>
    <w:rsid w:val="00EB7A97"/>
    <w:pPr>
      <w:keepNext/>
      <w:outlineLvl w:val="0"/>
    </w:pPr>
    <w:rPr>
      <w:b/>
      <w:bCs/>
      <w:sz w:val="22"/>
      <w:szCs w:val="22"/>
    </w:rPr>
  </w:style>
  <w:style w:type="paragraph" w:styleId="Heading2">
    <w:name w:val="heading 2"/>
    <w:basedOn w:val="Normal"/>
    <w:next w:val="Normal"/>
    <w:link w:val="Heading2Char"/>
    <w:uiPriority w:val="99"/>
    <w:qFormat/>
    <w:rsid w:val="00EB7A97"/>
    <w:pPr>
      <w:keepNext/>
      <w:outlineLvl w:val="1"/>
    </w:pPr>
    <w:rPr>
      <w:b/>
      <w:bCs/>
      <w:sz w:val="20"/>
      <w:szCs w:val="20"/>
    </w:rPr>
  </w:style>
  <w:style w:type="paragraph" w:styleId="Heading3">
    <w:name w:val="heading 3"/>
    <w:basedOn w:val="Normal"/>
    <w:next w:val="Normal"/>
    <w:link w:val="Heading3Char"/>
    <w:uiPriority w:val="99"/>
    <w:qFormat/>
    <w:rsid w:val="00EB7A97"/>
    <w:pPr>
      <w:keepNext/>
      <w:outlineLvl w:val="2"/>
    </w:pPr>
    <w:rPr>
      <w:rFonts w:ascii="TimesRomanR" w:hAnsi="TimesRomanR" w:cs="TimesRomanR"/>
      <w:b/>
      <w:bCs/>
      <w:sz w:val="28"/>
      <w:szCs w:val="28"/>
    </w:rPr>
  </w:style>
  <w:style w:type="paragraph" w:styleId="Heading4">
    <w:name w:val="heading 4"/>
    <w:basedOn w:val="Normal"/>
    <w:next w:val="Normal"/>
    <w:link w:val="Heading4Char"/>
    <w:uiPriority w:val="99"/>
    <w:qFormat/>
    <w:rsid w:val="00EB7A97"/>
    <w:pPr>
      <w:keepNext/>
      <w:outlineLvl w:val="3"/>
    </w:pPr>
    <w:rPr>
      <w:b/>
      <w:bCs/>
    </w:rPr>
  </w:style>
  <w:style w:type="paragraph" w:styleId="Heading5">
    <w:name w:val="heading 5"/>
    <w:basedOn w:val="Normal"/>
    <w:next w:val="Normal"/>
    <w:link w:val="Heading5Char"/>
    <w:uiPriority w:val="99"/>
    <w:qFormat/>
    <w:rsid w:val="00EB7A97"/>
    <w:pPr>
      <w:keepNext/>
      <w:jc w:val="center"/>
      <w:outlineLvl w:val="4"/>
    </w:pPr>
    <w:rPr>
      <w:b/>
      <w:bCs/>
      <w:sz w:val="28"/>
      <w:szCs w:val="28"/>
      <w:lang w:val="en-US"/>
    </w:rPr>
  </w:style>
  <w:style w:type="paragraph" w:styleId="Heading6">
    <w:name w:val="heading 6"/>
    <w:basedOn w:val="Normal"/>
    <w:next w:val="Normal"/>
    <w:link w:val="Heading6Char"/>
    <w:uiPriority w:val="99"/>
    <w:qFormat/>
    <w:rsid w:val="00EB7A97"/>
    <w:pPr>
      <w:keepNext/>
      <w:ind w:firstLine="720"/>
      <w:jc w:val="center"/>
      <w:outlineLvl w:val="5"/>
    </w:pPr>
    <w:rPr>
      <w:rFonts w:ascii="TimesRomanR" w:hAnsi="TimesRomanR" w:cs="TimesRomanR"/>
      <w:b/>
      <w:bCs/>
      <w:lang w:val="en-US"/>
    </w:rPr>
  </w:style>
  <w:style w:type="paragraph" w:styleId="Heading7">
    <w:name w:val="heading 7"/>
    <w:basedOn w:val="Normal"/>
    <w:next w:val="Normal"/>
    <w:link w:val="Heading7Char"/>
    <w:uiPriority w:val="99"/>
    <w:qFormat/>
    <w:rsid w:val="00EB7A97"/>
    <w:pPr>
      <w:keepNext/>
      <w:jc w:val="both"/>
      <w:outlineLvl w:val="6"/>
    </w:pPr>
    <w:rPr>
      <w:rFonts w:ascii="TimesRomanR" w:hAnsi="TimesRomanR" w:cs="TimesRoman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Calibri"/>
      <w:b/>
      <w:bCs/>
      <w:lang w:val="en-GB"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US"/>
    </w:rPr>
  </w:style>
  <w:style w:type="paragraph" w:styleId="BodyText">
    <w:name w:val="Body Text"/>
    <w:basedOn w:val="Normal"/>
    <w:link w:val="BodyTextChar"/>
    <w:uiPriority w:val="99"/>
    <w:rsid w:val="00EB7A97"/>
    <w:rPr>
      <w:sz w:val="16"/>
      <w:szCs w:val="16"/>
    </w:rPr>
  </w:style>
  <w:style w:type="character" w:customStyle="1" w:styleId="BodyTextChar">
    <w:name w:val="Body Text Char"/>
    <w:basedOn w:val="DefaultParagraphFont"/>
    <w:link w:val="BodyText"/>
    <w:uiPriority w:val="99"/>
    <w:semiHidden/>
    <w:locked/>
    <w:rPr>
      <w:sz w:val="24"/>
      <w:szCs w:val="24"/>
      <w:lang w:val="en-GB" w:eastAsia="en-US"/>
    </w:rPr>
  </w:style>
  <w:style w:type="paragraph" w:styleId="FootnoteText">
    <w:name w:val="footnote text"/>
    <w:basedOn w:val="Normal"/>
    <w:link w:val="FootnoteTextChar"/>
    <w:uiPriority w:val="99"/>
    <w:semiHidden/>
    <w:rsid w:val="00EB7A97"/>
    <w:rPr>
      <w:sz w:val="20"/>
      <w:szCs w:val="20"/>
    </w:rPr>
  </w:style>
  <w:style w:type="character" w:customStyle="1" w:styleId="FootnoteTextChar">
    <w:name w:val="Footnote Text Char"/>
    <w:basedOn w:val="DefaultParagraphFont"/>
    <w:link w:val="FootnoteText"/>
    <w:uiPriority w:val="99"/>
    <w:semiHidden/>
    <w:locked/>
    <w:rPr>
      <w:sz w:val="20"/>
      <w:szCs w:val="20"/>
      <w:lang w:val="en-GB" w:eastAsia="en-US"/>
    </w:rPr>
  </w:style>
  <w:style w:type="character" w:styleId="FootnoteReference">
    <w:name w:val="footnote reference"/>
    <w:basedOn w:val="DefaultParagraphFont"/>
    <w:uiPriority w:val="99"/>
    <w:semiHidden/>
    <w:rsid w:val="00EB7A97"/>
    <w:rPr>
      <w:vertAlign w:val="superscript"/>
    </w:rPr>
  </w:style>
  <w:style w:type="paragraph" w:styleId="Header">
    <w:name w:val="header"/>
    <w:basedOn w:val="Normal"/>
    <w:link w:val="HeaderChar"/>
    <w:uiPriority w:val="99"/>
    <w:rsid w:val="00EB7A97"/>
    <w:pPr>
      <w:tabs>
        <w:tab w:val="center" w:pos="4153"/>
        <w:tab w:val="right" w:pos="8306"/>
      </w:tabs>
    </w:pPr>
  </w:style>
  <w:style w:type="character" w:customStyle="1" w:styleId="HeaderChar">
    <w:name w:val="Header Char"/>
    <w:basedOn w:val="DefaultParagraphFont"/>
    <w:link w:val="Header"/>
    <w:uiPriority w:val="99"/>
    <w:semiHidden/>
    <w:locked/>
    <w:rPr>
      <w:sz w:val="24"/>
      <w:szCs w:val="24"/>
      <w:lang w:val="en-GB" w:eastAsia="en-US"/>
    </w:rPr>
  </w:style>
  <w:style w:type="paragraph" w:styleId="Footer">
    <w:name w:val="footer"/>
    <w:basedOn w:val="Normal"/>
    <w:link w:val="FooterChar"/>
    <w:uiPriority w:val="99"/>
    <w:rsid w:val="00EB7A97"/>
    <w:pPr>
      <w:tabs>
        <w:tab w:val="center" w:pos="4153"/>
        <w:tab w:val="right" w:pos="8306"/>
      </w:tabs>
    </w:pPr>
  </w:style>
  <w:style w:type="character" w:customStyle="1" w:styleId="FooterChar">
    <w:name w:val="Footer Char"/>
    <w:basedOn w:val="DefaultParagraphFont"/>
    <w:link w:val="Footer"/>
    <w:uiPriority w:val="99"/>
    <w:locked/>
    <w:rsid w:val="00504DC6"/>
    <w:rPr>
      <w:sz w:val="24"/>
      <w:szCs w:val="24"/>
      <w:lang w:val="en-GB" w:eastAsia="en-US"/>
    </w:rPr>
  </w:style>
  <w:style w:type="paragraph" w:customStyle="1" w:styleId="DefaultText">
    <w:name w:val="Default Text"/>
    <w:basedOn w:val="Normal"/>
    <w:uiPriority w:val="99"/>
    <w:rsid w:val="00EB7A97"/>
    <w:pPr>
      <w:autoSpaceDE w:val="0"/>
      <w:autoSpaceDN w:val="0"/>
      <w:adjustRightInd w:val="0"/>
    </w:pPr>
    <w:rPr>
      <w:lang w:val="en-US"/>
    </w:rPr>
  </w:style>
  <w:style w:type="character" w:styleId="Hyperlink">
    <w:name w:val="Hyperlink"/>
    <w:basedOn w:val="DefaultParagraphFont"/>
    <w:uiPriority w:val="99"/>
    <w:rsid w:val="00EB7A97"/>
    <w:rPr>
      <w:color w:val="0000FF"/>
      <w:u w:val="single"/>
    </w:rPr>
  </w:style>
  <w:style w:type="paragraph" w:styleId="BodyText2">
    <w:name w:val="Body Text 2"/>
    <w:basedOn w:val="Normal"/>
    <w:link w:val="BodyText2Char"/>
    <w:uiPriority w:val="99"/>
    <w:rsid w:val="00EB7A97"/>
    <w:rPr>
      <w:sz w:val="28"/>
      <w:szCs w:val="28"/>
    </w:rPr>
  </w:style>
  <w:style w:type="character" w:customStyle="1" w:styleId="BodyText2Char">
    <w:name w:val="Body Text 2 Char"/>
    <w:basedOn w:val="DefaultParagraphFont"/>
    <w:link w:val="BodyText2"/>
    <w:uiPriority w:val="99"/>
    <w:semiHidden/>
    <w:locked/>
    <w:rPr>
      <w:sz w:val="24"/>
      <w:szCs w:val="24"/>
      <w:lang w:val="en-GB" w:eastAsia="en-US"/>
    </w:rPr>
  </w:style>
  <w:style w:type="paragraph" w:styleId="BodyText3">
    <w:name w:val="Body Text 3"/>
    <w:basedOn w:val="Normal"/>
    <w:link w:val="BodyText3Char"/>
    <w:uiPriority w:val="99"/>
    <w:rsid w:val="00EB7A97"/>
    <w:pPr>
      <w:jc w:val="both"/>
    </w:pPr>
    <w:rPr>
      <w:sz w:val="28"/>
      <w:szCs w:val="28"/>
    </w:rPr>
  </w:style>
  <w:style w:type="character" w:customStyle="1" w:styleId="BodyText3Char">
    <w:name w:val="Body Text 3 Char"/>
    <w:basedOn w:val="DefaultParagraphFont"/>
    <w:link w:val="BodyText3"/>
    <w:uiPriority w:val="99"/>
    <w:semiHidden/>
    <w:locked/>
    <w:rPr>
      <w:sz w:val="16"/>
      <w:szCs w:val="16"/>
      <w:lang w:val="en-GB" w:eastAsia="en-US"/>
    </w:rPr>
  </w:style>
  <w:style w:type="character" w:styleId="FollowedHyperlink">
    <w:name w:val="FollowedHyperlink"/>
    <w:basedOn w:val="DefaultParagraphFont"/>
    <w:uiPriority w:val="99"/>
    <w:rsid w:val="00EB7A97"/>
    <w:rPr>
      <w:color w:val="800080"/>
      <w:u w:val="single"/>
    </w:rPr>
  </w:style>
  <w:style w:type="paragraph" w:styleId="BalloonText">
    <w:name w:val="Balloon Text"/>
    <w:basedOn w:val="Normal"/>
    <w:link w:val="BalloonTextChar"/>
    <w:uiPriority w:val="99"/>
    <w:semiHidden/>
    <w:rsid w:val="00EB7A9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US"/>
    </w:rPr>
  </w:style>
  <w:style w:type="paragraph" w:customStyle="1" w:styleId="DefaultText1">
    <w:name w:val="Default Text:1"/>
    <w:basedOn w:val="Normal"/>
    <w:uiPriority w:val="99"/>
    <w:rsid w:val="00EB7A97"/>
    <w:rPr>
      <w:lang w:val="en-US"/>
    </w:rPr>
  </w:style>
  <w:style w:type="paragraph" w:customStyle="1" w:styleId="TableText">
    <w:name w:val="Table Text"/>
    <w:basedOn w:val="Normal"/>
    <w:uiPriority w:val="99"/>
    <w:rsid w:val="00EB7A97"/>
    <w:pPr>
      <w:tabs>
        <w:tab w:val="decimal" w:pos="0"/>
      </w:tabs>
    </w:pPr>
    <w:rPr>
      <w:lang w:val="en-US"/>
    </w:rPr>
  </w:style>
  <w:style w:type="paragraph" w:customStyle="1" w:styleId="CaracterCaracter">
    <w:name w:val="Caracter Caracter"/>
    <w:basedOn w:val="Normal"/>
    <w:uiPriority w:val="99"/>
    <w:rsid w:val="00DE132E"/>
    <w:rPr>
      <w:lang w:val="pl-PL" w:eastAsia="pl-PL"/>
    </w:rPr>
  </w:style>
  <w:style w:type="paragraph" w:styleId="NormalWeb">
    <w:name w:val="Normal (Web)"/>
    <w:basedOn w:val="Normal"/>
    <w:uiPriority w:val="99"/>
    <w:rsid w:val="00DE132E"/>
    <w:pPr>
      <w:spacing w:before="100" w:beforeAutospacing="1" w:after="100" w:afterAutospacing="1"/>
    </w:pPr>
    <w:rPr>
      <w:color w:val="000000"/>
      <w:lang w:val="en-US"/>
    </w:rPr>
  </w:style>
  <w:style w:type="character" w:styleId="PageNumber">
    <w:name w:val="page number"/>
    <w:basedOn w:val="DefaultParagraphFont"/>
    <w:uiPriority w:val="99"/>
    <w:rsid w:val="001D6639"/>
  </w:style>
  <w:style w:type="table" w:styleId="TableGrid">
    <w:name w:val="Table Grid"/>
    <w:basedOn w:val="TableNormal"/>
    <w:uiPriority w:val="99"/>
    <w:rsid w:val="00B815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harCaracterCaracterCaracterCharCharChar">
    <w:name w:val="Caracter Char Caracter Caracter Caracter Char Char Char"/>
    <w:basedOn w:val="Normal"/>
    <w:uiPriority w:val="99"/>
    <w:rsid w:val="002605BE"/>
    <w:rPr>
      <w:lang w:val="pl-PL" w:eastAsia="pl-PL"/>
    </w:rPr>
  </w:style>
  <w:style w:type="paragraph" w:customStyle="1" w:styleId="CaracterCharCaracterCaracterCaracterChar">
    <w:name w:val="Caracter Char Caracter Caracter Caracter Char"/>
    <w:basedOn w:val="Normal"/>
    <w:uiPriority w:val="99"/>
    <w:rsid w:val="002314FD"/>
    <w:rPr>
      <w:lang w:val="pl-PL" w:eastAsia="pl-PL"/>
    </w:rPr>
  </w:style>
  <w:style w:type="paragraph" w:customStyle="1" w:styleId="CaracterCaracter3">
    <w:name w:val="Caracter Caracter3"/>
    <w:basedOn w:val="Normal"/>
    <w:uiPriority w:val="99"/>
    <w:rsid w:val="00ED7896"/>
    <w:rPr>
      <w:lang w:val="pl-PL" w:eastAsia="pl-PL"/>
    </w:rPr>
  </w:style>
  <w:style w:type="paragraph" w:customStyle="1" w:styleId="CaracterCaracter2">
    <w:name w:val="Caracter Caracter2"/>
    <w:basedOn w:val="Normal"/>
    <w:uiPriority w:val="99"/>
    <w:rsid w:val="00AB683D"/>
    <w:rPr>
      <w:lang w:val="pl-PL" w:eastAsia="pl-PL"/>
    </w:rPr>
  </w:style>
  <w:style w:type="paragraph" w:customStyle="1" w:styleId="CaracterCharCaracterCaracterCaracterCharCharChar1">
    <w:name w:val="Caracter Char Caracter Caracter Caracter Char Char Char1"/>
    <w:basedOn w:val="Normal"/>
    <w:uiPriority w:val="99"/>
    <w:rsid w:val="0062766F"/>
    <w:rPr>
      <w:lang w:val="pl-PL" w:eastAsia="pl-PL"/>
    </w:rPr>
  </w:style>
  <w:style w:type="paragraph" w:customStyle="1" w:styleId="CharCharChar">
    <w:name w:val="Char Char Char"/>
    <w:basedOn w:val="Normal"/>
    <w:uiPriority w:val="99"/>
    <w:rsid w:val="005E6E48"/>
    <w:rPr>
      <w:lang w:val="pl-PL" w:eastAsia="pl-PL"/>
    </w:rPr>
  </w:style>
  <w:style w:type="paragraph" w:customStyle="1" w:styleId="Char">
    <w:name w:val="Char"/>
    <w:basedOn w:val="Normal"/>
    <w:uiPriority w:val="99"/>
    <w:rsid w:val="00B80B31"/>
    <w:rPr>
      <w:lang w:val="pl-PL" w:eastAsia="pl-PL"/>
    </w:rPr>
  </w:style>
  <w:style w:type="paragraph" w:customStyle="1" w:styleId="CaracterCaracter1">
    <w:name w:val="Caracter Caracter1"/>
    <w:basedOn w:val="Normal"/>
    <w:uiPriority w:val="99"/>
    <w:rsid w:val="001B7827"/>
    <w:rPr>
      <w:lang w:val="pl-PL" w:eastAsia="pl-PL"/>
    </w:rPr>
  </w:style>
  <w:style w:type="paragraph" w:styleId="NoSpacing">
    <w:name w:val="No Spacing"/>
    <w:uiPriority w:val="99"/>
    <w:qFormat/>
    <w:rsid w:val="00060CC6"/>
    <w:pPr>
      <w:suppressAutoHyphens/>
    </w:pPr>
    <w:rPr>
      <w:rFonts w:ascii="Calibri" w:hAnsi="Calibri" w:cs="Calibri"/>
      <w:lang w:val="en-US" w:eastAsia="zh-CN"/>
    </w:rPr>
  </w:style>
  <w:style w:type="paragraph" w:styleId="ListParagraph">
    <w:name w:val="List Paragraph"/>
    <w:aliases w:val="Forth level,Akapit z listą BS,List Paragraph1,Bullet1,References,Numbered List Paragraph,Numbered Paragraph,Main numbered paragraph,Normal bullet 2,Outlines a.b.c.,List_Paragraph,Multilevel para_II,List Paragraph 1,Bullets"/>
    <w:basedOn w:val="Normal"/>
    <w:link w:val="ListParagraphChar"/>
    <w:uiPriority w:val="34"/>
    <w:qFormat/>
    <w:rsid w:val="00B925DD"/>
    <w:pPr>
      <w:ind w:left="720"/>
      <w:contextualSpacing/>
    </w:pPr>
  </w:style>
  <w:style w:type="character" w:customStyle="1" w:styleId="rvts9">
    <w:name w:val="rvts9"/>
    <w:basedOn w:val="DefaultParagraphFont"/>
    <w:rsid w:val="002A0963"/>
  </w:style>
  <w:style w:type="character" w:styleId="CommentReference">
    <w:name w:val="annotation reference"/>
    <w:basedOn w:val="DefaultParagraphFont"/>
    <w:uiPriority w:val="99"/>
    <w:semiHidden/>
    <w:unhideWhenUsed/>
    <w:rsid w:val="00191945"/>
    <w:rPr>
      <w:sz w:val="16"/>
      <w:szCs w:val="16"/>
    </w:rPr>
  </w:style>
  <w:style w:type="paragraph" w:styleId="CommentText">
    <w:name w:val="annotation text"/>
    <w:basedOn w:val="Normal"/>
    <w:link w:val="CommentTextChar"/>
    <w:uiPriority w:val="99"/>
    <w:semiHidden/>
    <w:unhideWhenUsed/>
    <w:rsid w:val="00191945"/>
    <w:rPr>
      <w:sz w:val="20"/>
      <w:szCs w:val="20"/>
    </w:rPr>
  </w:style>
  <w:style w:type="character" w:customStyle="1" w:styleId="CommentTextChar">
    <w:name w:val="Comment Text Char"/>
    <w:basedOn w:val="DefaultParagraphFont"/>
    <w:link w:val="CommentText"/>
    <w:uiPriority w:val="99"/>
    <w:semiHidden/>
    <w:rsid w:val="00191945"/>
    <w:rPr>
      <w:sz w:val="20"/>
      <w:szCs w:val="20"/>
      <w:lang w:eastAsia="en-US"/>
    </w:rPr>
  </w:style>
  <w:style w:type="paragraph" w:styleId="CommentSubject">
    <w:name w:val="annotation subject"/>
    <w:basedOn w:val="CommentText"/>
    <w:next w:val="CommentText"/>
    <w:link w:val="CommentSubjectChar"/>
    <w:uiPriority w:val="99"/>
    <w:semiHidden/>
    <w:unhideWhenUsed/>
    <w:rsid w:val="00191945"/>
    <w:rPr>
      <w:b/>
      <w:bCs/>
    </w:rPr>
  </w:style>
  <w:style w:type="character" w:customStyle="1" w:styleId="CommentSubjectChar">
    <w:name w:val="Comment Subject Char"/>
    <w:basedOn w:val="CommentTextChar"/>
    <w:link w:val="CommentSubject"/>
    <w:uiPriority w:val="99"/>
    <w:semiHidden/>
    <w:rsid w:val="00191945"/>
    <w:rPr>
      <w:b/>
      <w:bCs/>
      <w:sz w:val="20"/>
      <w:szCs w:val="20"/>
      <w:lang w:eastAsia="en-US"/>
    </w:rPr>
  </w:style>
  <w:style w:type="character" w:customStyle="1" w:styleId="ListParagraphChar">
    <w:name w:val="List Paragraph Char"/>
    <w:aliases w:val="Forth level Char,Akapit z listą BS Char,List Paragraph1 Char,Bullet1 Char,References Char,Numbered List Paragraph Char,Numbered Paragraph Char,Main numbered paragraph Char,Normal bullet 2 Char,Outlines a.b.c. Char,List_Paragraph Char"/>
    <w:link w:val="ListParagraph"/>
    <w:uiPriority w:val="34"/>
    <w:qFormat/>
    <w:rsid w:val="00E229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53310">
      <w:marLeft w:val="0"/>
      <w:marRight w:val="0"/>
      <w:marTop w:val="0"/>
      <w:marBottom w:val="0"/>
      <w:divBdr>
        <w:top w:val="none" w:sz="0" w:space="0" w:color="auto"/>
        <w:left w:val="none" w:sz="0" w:space="0" w:color="auto"/>
        <w:bottom w:val="none" w:sz="0" w:space="0" w:color="auto"/>
        <w:right w:val="none" w:sz="0" w:space="0" w:color="auto"/>
      </w:divBdr>
    </w:div>
    <w:div w:id="304353311">
      <w:marLeft w:val="0"/>
      <w:marRight w:val="0"/>
      <w:marTop w:val="0"/>
      <w:marBottom w:val="0"/>
      <w:divBdr>
        <w:top w:val="none" w:sz="0" w:space="0" w:color="auto"/>
        <w:left w:val="none" w:sz="0" w:space="0" w:color="auto"/>
        <w:bottom w:val="none" w:sz="0" w:space="0" w:color="auto"/>
        <w:right w:val="none" w:sz="0" w:space="0" w:color="auto"/>
      </w:divBdr>
    </w:div>
    <w:div w:id="304353312">
      <w:marLeft w:val="0"/>
      <w:marRight w:val="0"/>
      <w:marTop w:val="0"/>
      <w:marBottom w:val="0"/>
      <w:divBdr>
        <w:top w:val="none" w:sz="0" w:space="0" w:color="auto"/>
        <w:left w:val="none" w:sz="0" w:space="0" w:color="auto"/>
        <w:bottom w:val="none" w:sz="0" w:space="0" w:color="auto"/>
        <w:right w:val="none" w:sz="0" w:space="0" w:color="auto"/>
      </w:divBdr>
    </w:div>
    <w:div w:id="304353313">
      <w:marLeft w:val="0"/>
      <w:marRight w:val="0"/>
      <w:marTop w:val="0"/>
      <w:marBottom w:val="0"/>
      <w:divBdr>
        <w:top w:val="none" w:sz="0" w:space="0" w:color="auto"/>
        <w:left w:val="none" w:sz="0" w:space="0" w:color="auto"/>
        <w:bottom w:val="none" w:sz="0" w:space="0" w:color="auto"/>
        <w:right w:val="none" w:sz="0" w:space="0" w:color="auto"/>
      </w:divBdr>
    </w:div>
    <w:div w:id="304353314">
      <w:marLeft w:val="0"/>
      <w:marRight w:val="0"/>
      <w:marTop w:val="0"/>
      <w:marBottom w:val="0"/>
      <w:divBdr>
        <w:top w:val="none" w:sz="0" w:space="0" w:color="auto"/>
        <w:left w:val="none" w:sz="0" w:space="0" w:color="auto"/>
        <w:bottom w:val="none" w:sz="0" w:space="0" w:color="auto"/>
        <w:right w:val="none" w:sz="0" w:space="0" w:color="auto"/>
      </w:divBdr>
    </w:div>
    <w:div w:id="304353315">
      <w:marLeft w:val="0"/>
      <w:marRight w:val="0"/>
      <w:marTop w:val="0"/>
      <w:marBottom w:val="0"/>
      <w:divBdr>
        <w:top w:val="none" w:sz="0" w:space="0" w:color="auto"/>
        <w:left w:val="none" w:sz="0" w:space="0" w:color="auto"/>
        <w:bottom w:val="none" w:sz="0" w:space="0" w:color="auto"/>
        <w:right w:val="none" w:sz="0" w:space="0" w:color="auto"/>
      </w:divBdr>
    </w:div>
    <w:div w:id="304353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51E0-A48E-45BB-A8E7-7AF47CC5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CABINET MINISTRU</vt:lpstr>
      <vt:lpstr>CABINET MINISTRU</vt:lpstr>
    </vt:vector>
  </TitlesOfParts>
  <Company>UCK</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MINISTRU</dc:title>
  <dc:creator>Tazkiller</dc:creator>
  <cp:lastModifiedBy>FLORINA-LILIANA DOROBANŢU</cp:lastModifiedBy>
  <cp:revision>2</cp:revision>
  <cp:lastPrinted>2020-12-09T09:51:00Z</cp:lastPrinted>
  <dcterms:created xsi:type="dcterms:W3CDTF">2021-09-14T08:20:00Z</dcterms:created>
  <dcterms:modified xsi:type="dcterms:W3CDTF">2021-09-14T08:20:00Z</dcterms:modified>
</cp:coreProperties>
</file>